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DC1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EE2DC32" wp14:editId="5EE2DC3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2DC1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EE2DC1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EE2DC1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EE2DC1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E2DC1E" w14:textId="77777777" w:rsidR="000639C3" w:rsidRPr="001D3C7E" w:rsidRDefault="00CA4D3B" w:rsidP="000639C3">
      <w:pPr>
        <w:jc w:val="center"/>
      </w:pPr>
      <w:r>
        <w:rPr>
          <w:b/>
          <w:caps/>
        </w:rPr>
        <w:t xml:space="preserve">DĖL </w:t>
      </w:r>
      <w:r w:rsidR="000639C3">
        <w:rPr>
          <w:b/>
          <w:caps/>
        </w:rPr>
        <w:t>ATSTOVO DELEGAVIMO Į KLAIPĖDOS TERITORINĖS LIGONIŲ KASOS STEBĖTOJŲ TARYBĄ</w:t>
      </w:r>
    </w:p>
    <w:p w14:paraId="5EE2DC1F" w14:textId="77777777" w:rsidR="00CA4D3B" w:rsidRDefault="00CA4D3B" w:rsidP="00CA4D3B">
      <w:pPr>
        <w:jc w:val="center"/>
      </w:pPr>
    </w:p>
    <w:bookmarkStart w:id="1" w:name="registravimoDataIlga"/>
    <w:p w14:paraId="5EE2DC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T2-147</w:t>
      </w:r>
      <w:r>
        <w:rPr>
          <w:noProof/>
        </w:rPr>
        <w:fldChar w:fldCharType="end"/>
      </w:r>
      <w:bookmarkEnd w:id="2"/>
    </w:p>
    <w:p w14:paraId="5EE2DC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EE2DC23" w14:textId="77777777" w:rsidR="00CA4D3B" w:rsidRPr="008354D5" w:rsidRDefault="00CA4D3B" w:rsidP="00CA4D3B">
      <w:pPr>
        <w:jc w:val="center"/>
      </w:pPr>
    </w:p>
    <w:p w14:paraId="5EE2DC24" w14:textId="77777777" w:rsidR="00CA4D3B" w:rsidRDefault="00CA4D3B" w:rsidP="00CA4D3B">
      <w:pPr>
        <w:jc w:val="center"/>
      </w:pPr>
    </w:p>
    <w:p w14:paraId="5EE2DC25" w14:textId="77777777" w:rsidR="00E642FE" w:rsidRDefault="00E642FE" w:rsidP="00E642F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sveikatos draudimo įstatymo 35 straipsnio 1 dalimi, Klaipėdos miesto savivaldybės taryba </w:t>
      </w:r>
      <w:r w:rsidRPr="002927DB">
        <w:rPr>
          <w:spacing w:val="60"/>
        </w:rPr>
        <w:t>nusprendži</w:t>
      </w:r>
      <w:r>
        <w:t>a</w:t>
      </w:r>
      <w:r w:rsidRPr="001D3C7E">
        <w:t>:</w:t>
      </w:r>
    </w:p>
    <w:p w14:paraId="5EE2DC26" w14:textId="77777777" w:rsidR="00E642FE" w:rsidRDefault="00E642FE" w:rsidP="00E642FE">
      <w:pPr>
        <w:ind w:firstLine="709"/>
        <w:jc w:val="both"/>
      </w:pPr>
      <w:r>
        <w:t>1. Deleguoti Klaipėdos miesto savivaldybės tarybos narį Valdemarą Anužį atstovu į Klaipėdos teritorinės ligonių kasos stebėtojų tarybą.</w:t>
      </w:r>
    </w:p>
    <w:p w14:paraId="5EE2DC27" w14:textId="77777777" w:rsidR="00E642FE" w:rsidRPr="008203D0" w:rsidRDefault="00E642FE" w:rsidP="00E642FE">
      <w:pPr>
        <w:ind w:firstLine="709"/>
        <w:jc w:val="both"/>
      </w:pPr>
      <w:r>
        <w:t xml:space="preserve">2. Pripažinti netekusiu galios Klaipėdos miesto savivaldybės tarybos 2011 m. balandžio 28 d. sprendimą Nr. T2-132 „Dėl atstovo delegavimo į Klaipėdos teritorinės ligonių kasos stebėtojų tarybą“. </w:t>
      </w:r>
    </w:p>
    <w:p w14:paraId="5EE2DC28" w14:textId="77777777" w:rsidR="00E642FE" w:rsidRDefault="00E642FE" w:rsidP="00E642FE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5EE2DC29" w14:textId="77777777" w:rsidR="00E642FE" w:rsidRDefault="00E642FE" w:rsidP="00E642FE">
      <w:pPr>
        <w:jc w:val="both"/>
      </w:pPr>
    </w:p>
    <w:p w14:paraId="5EE2DC2A" w14:textId="77777777" w:rsidR="00E642FE" w:rsidRDefault="00E642FE" w:rsidP="00E642FE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EE2DC30" w14:textId="77777777" w:rsidTr="00C56F56">
        <w:tc>
          <w:tcPr>
            <w:tcW w:w="6204" w:type="dxa"/>
          </w:tcPr>
          <w:p w14:paraId="5EE2DC2E" w14:textId="77777777" w:rsidR="004476DD" w:rsidRDefault="00A12691" w:rsidP="00572ADF">
            <w:r>
              <w:t>Savivaldybės mer</w:t>
            </w:r>
            <w:r w:rsidR="00572ADF">
              <w:t>o pavaduotojas</w:t>
            </w:r>
          </w:p>
        </w:tc>
        <w:tc>
          <w:tcPr>
            <w:tcW w:w="3650" w:type="dxa"/>
          </w:tcPr>
          <w:p w14:paraId="5EE2DC2F" w14:textId="77777777" w:rsidR="004476DD" w:rsidRDefault="00572ADF" w:rsidP="004476DD">
            <w:pPr>
              <w:jc w:val="right"/>
            </w:pPr>
            <w:r>
              <w:t>Artūras Šulcas</w:t>
            </w:r>
          </w:p>
        </w:tc>
      </w:tr>
    </w:tbl>
    <w:p w14:paraId="5EE2DC3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DC36" w14:textId="77777777" w:rsidR="00D10756" w:rsidRDefault="00D10756" w:rsidP="00E014C1">
      <w:r>
        <w:separator/>
      </w:r>
    </w:p>
  </w:endnote>
  <w:endnote w:type="continuationSeparator" w:id="0">
    <w:p w14:paraId="5EE2DC37" w14:textId="77777777" w:rsidR="00D10756" w:rsidRDefault="00D107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2DC34" w14:textId="77777777" w:rsidR="00D10756" w:rsidRDefault="00D10756" w:rsidP="00E014C1">
      <w:r>
        <w:separator/>
      </w:r>
    </w:p>
  </w:footnote>
  <w:footnote w:type="continuationSeparator" w:id="0">
    <w:p w14:paraId="5EE2DC35" w14:textId="77777777" w:rsidR="00D10756" w:rsidRDefault="00D107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EE2DC3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EE2DC3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39C3"/>
    <w:rsid w:val="001D4C44"/>
    <w:rsid w:val="001E7FB1"/>
    <w:rsid w:val="002F4086"/>
    <w:rsid w:val="003222B4"/>
    <w:rsid w:val="004476DD"/>
    <w:rsid w:val="00572ADF"/>
    <w:rsid w:val="00597EE8"/>
    <w:rsid w:val="005F495C"/>
    <w:rsid w:val="00822032"/>
    <w:rsid w:val="008354D5"/>
    <w:rsid w:val="00894D6F"/>
    <w:rsid w:val="00922CD4"/>
    <w:rsid w:val="00A12691"/>
    <w:rsid w:val="00AB59EF"/>
    <w:rsid w:val="00AF7D08"/>
    <w:rsid w:val="00C56F56"/>
    <w:rsid w:val="00CA4D3B"/>
    <w:rsid w:val="00D10756"/>
    <w:rsid w:val="00E014C1"/>
    <w:rsid w:val="00E33871"/>
    <w:rsid w:val="00E642F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2015-07-14T10:20:00Z</dcterms:created>
  <dcterms:modified xsi:type="dcterms:W3CDTF">2015-07-14T10:20:00Z</dcterms:modified>
</cp:coreProperties>
</file>