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D4F" w:rsidRDefault="00F32D4F" w:rsidP="00CB4ECA">
      <w:pPr>
        <w:keepNext/>
        <w:jc w:val="center"/>
        <w:outlineLvl w:val="0"/>
        <w:rPr>
          <w:b/>
          <w:sz w:val="28"/>
          <w:szCs w:val="28"/>
        </w:rPr>
      </w:pPr>
      <w:bookmarkStart w:id="0" w:name="_GoBack"/>
      <w:bookmarkEnd w:id="0"/>
      <w:r>
        <w:rPr>
          <w:noProof/>
          <w:lang w:eastAsia="lt-LT"/>
        </w:rPr>
        <w:drawing>
          <wp:inline distT="0" distB="0" distL="0" distR="0" wp14:anchorId="16435C1F" wp14:editId="3131CFFA">
            <wp:extent cx="561975" cy="695325"/>
            <wp:effectExtent l="0" t="0" r="9525" b="9525"/>
            <wp:docPr id="2" name="Paveikslėlis 2"/>
            <wp:cNvGraphicFramePr/>
            <a:graphic xmlns:a="http://schemas.openxmlformats.org/drawingml/2006/main">
              <a:graphicData uri="http://schemas.openxmlformats.org/drawingml/2006/picture">
                <pic:pic xmlns:pic="http://schemas.openxmlformats.org/drawingml/2006/picture">
                  <pic:nvPicPr>
                    <pic:cNvPr id="2" name="Paveikslėlis 2"/>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F32D4F" w:rsidRDefault="00F32D4F" w:rsidP="00CB4ECA">
      <w:pPr>
        <w:keepNext/>
        <w:jc w:val="center"/>
        <w:outlineLvl w:val="0"/>
        <w:rPr>
          <w:b/>
          <w:sz w:val="28"/>
          <w:szCs w:val="28"/>
        </w:rPr>
      </w:pPr>
    </w:p>
    <w:p w:rsidR="00CB4ECA" w:rsidRPr="00365FA9" w:rsidRDefault="00CB4ECA" w:rsidP="00CB4ECA">
      <w:pPr>
        <w:keepNext/>
        <w:jc w:val="center"/>
        <w:outlineLvl w:val="0"/>
        <w:rPr>
          <w:b/>
          <w:sz w:val="28"/>
          <w:szCs w:val="28"/>
        </w:rPr>
      </w:pPr>
      <w:r w:rsidRPr="00365FA9">
        <w:rPr>
          <w:b/>
          <w:sz w:val="28"/>
          <w:szCs w:val="28"/>
        </w:rPr>
        <w:t>KLAIPĖDOS MIESTO SAVIVALDYBĖS TARYBA</w:t>
      </w:r>
    </w:p>
    <w:p w:rsidR="00CB4ECA" w:rsidRPr="00365FA9" w:rsidRDefault="00CB4ECA" w:rsidP="00CB4ECA">
      <w:pPr>
        <w:keepNext/>
        <w:jc w:val="center"/>
        <w:outlineLvl w:val="1"/>
        <w:rPr>
          <w:b/>
        </w:rPr>
      </w:pPr>
    </w:p>
    <w:p w:rsidR="00CB4ECA" w:rsidRPr="00365FA9" w:rsidRDefault="00CB4ECA" w:rsidP="00CB4ECA">
      <w:pPr>
        <w:keepNext/>
        <w:jc w:val="center"/>
        <w:outlineLvl w:val="1"/>
        <w:rPr>
          <w:b/>
        </w:rPr>
      </w:pPr>
      <w:r w:rsidRPr="00365FA9">
        <w:rPr>
          <w:b/>
        </w:rPr>
        <w:t>SPRENDIMAS</w:t>
      </w:r>
    </w:p>
    <w:p w:rsidR="00CB4ECA" w:rsidRPr="00365FA9" w:rsidRDefault="00CB4ECA" w:rsidP="00CB4ECA">
      <w:pPr>
        <w:jc w:val="center"/>
      </w:pPr>
      <w:r w:rsidRPr="00365FA9">
        <w:rPr>
          <w:b/>
          <w:caps/>
        </w:rPr>
        <w:t xml:space="preserve">DĖL </w:t>
      </w:r>
      <w:r w:rsidR="00C43526">
        <w:rPr>
          <w:b/>
          <w:caps/>
        </w:rPr>
        <w:t>turto perdavimo</w:t>
      </w:r>
      <w:r w:rsidR="001B4DB5">
        <w:rPr>
          <w:b/>
          <w:caps/>
        </w:rPr>
        <w:t xml:space="preserve"> PAGAL</w:t>
      </w:r>
      <w:r w:rsidR="00C43526">
        <w:rPr>
          <w:b/>
          <w:caps/>
        </w:rPr>
        <w:t xml:space="preserve"> patikėjimo teis</w:t>
      </w:r>
      <w:r w:rsidR="001B4DB5">
        <w:rPr>
          <w:b/>
          <w:caps/>
        </w:rPr>
        <w:t>ĖS SUTARTĮ</w:t>
      </w:r>
      <w:r w:rsidR="0049091E">
        <w:rPr>
          <w:b/>
          <w:caps/>
        </w:rPr>
        <w:t xml:space="preserve"> uab „gatvių apšvietimas“</w:t>
      </w:r>
    </w:p>
    <w:p w:rsidR="00CB4ECA" w:rsidRPr="00365FA9" w:rsidRDefault="00CB4ECA" w:rsidP="00CB4ECA">
      <w:pPr>
        <w:jc w:val="center"/>
      </w:pPr>
    </w:p>
    <w:bookmarkStart w:id="1" w:name="registravimoDataIlga"/>
    <w:p w:rsidR="00CB4ECA" w:rsidRPr="00365FA9" w:rsidRDefault="00CB4ECA" w:rsidP="00CB4ECA">
      <w:pPr>
        <w:tabs>
          <w:tab w:val="left" w:pos="5070"/>
          <w:tab w:val="left" w:pos="5366"/>
          <w:tab w:val="left" w:pos="6771"/>
          <w:tab w:val="left" w:pos="7363"/>
        </w:tabs>
        <w:jc w:val="center"/>
      </w:pPr>
      <w:r w:rsidRPr="00365FA9">
        <w:rPr>
          <w:noProof/>
        </w:rPr>
        <w:fldChar w:fldCharType="begin">
          <w:ffData>
            <w:name w:val="registravimoDataIlga"/>
            <w:enabled/>
            <w:calcOnExit w:val="0"/>
            <w:textInput>
              <w:maxLength w:val="1"/>
            </w:textInput>
          </w:ffData>
        </w:fldChar>
      </w:r>
      <w:r w:rsidRPr="00365FA9">
        <w:rPr>
          <w:noProof/>
        </w:rPr>
        <w:instrText xml:space="preserve"> FORMTEXT </w:instrText>
      </w:r>
      <w:r w:rsidRPr="00365FA9">
        <w:rPr>
          <w:noProof/>
        </w:rPr>
      </w:r>
      <w:r w:rsidRPr="00365FA9">
        <w:rPr>
          <w:noProof/>
        </w:rPr>
        <w:fldChar w:fldCharType="separate"/>
      </w:r>
      <w:r w:rsidRPr="00365FA9">
        <w:rPr>
          <w:noProof/>
        </w:rPr>
        <w:t>2015 m. liepos 10 d.</w:t>
      </w:r>
      <w:r w:rsidRPr="00365FA9">
        <w:rPr>
          <w:noProof/>
        </w:rPr>
        <w:fldChar w:fldCharType="end"/>
      </w:r>
      <w:bookmarkEnd w:id="1"/>
      <w:r w:rsidRPr="00365FA9">
        <w:rPr>
          <w:noProof/>
        </w:rPr>
        <w:t xml:space="preserve"> </w:t>
      </w:r>
      <w:r w:rsidRPr="00365FA9">
        <w:t xml:space="preserve">Nr. </w:t>
      </w:r>
      <w:bookmarkStart w:id="2" w:name="dokumentoNr"/>
      <w:r w:rsidRPr="00365FA9">
        <w:rPr>
          <w:noProof/>
        </w:rPr>
        <w:fldChar w:fldCharType="begin">
          <w:ffData>
            <w:name w:val="dokumentoNr"/>
            <w:enabled/>
            <w:calcOnExit w:val="0"/>
            <w:textInput>
              <w:maxLength w:val="1"/>
            </w:textInput>
          </w:ffData>
        </w:fldChar>
      </w:r>
      <w:r w:rsidRPr="00365FA9">
        <w:rPr>
          <w:noProof/>
        </w:rPr>
        <w:instrText xml:space="preserve"> FORMTEXT </w:instrText>
      </w:r>
      <w:r w:rsidRPr="00365FA9">
        <w:rPr>
          <w:noProof/>
        </w:rPr>
      </w:r>
      <w:r w:rsidRPr="00365FA9">
        <w:rPr>
          <w:noProof/>
        </w:rPr>
        <w:fldChar w:fldCharType="separate"/>
      </w:r>
      <w:r w:rsidRPr="00365FA9">
        <w:rPr>
          <w:noProof/>
        </w:rPr>
        <w:t>T2-152</w:t>
      </w:r>
      <w:r w:rsidRPr="00365FA9">
        <w:rPr>
          <w:noProof/>
        </w:rPr>
        <w:fldChar w:fldCharType="end"/>
      </w:r>
      <w:bookmarkEnd w:id="2"/>
    </w:p>
    <w:p w:rsidR="00CB4ECA" w:rsidRPr="00365FA9" w:rsidRDefault="00CB4ECA" w:rsidP="00CB4ECA">
      <w:pPr>
        <w:tabs>
          <w:tab w:val="left" w:pos="5070"/>
          <w:tab w:val="left" w:pos="5366"/>
          <w:tab w:val="left" w:pos="6771"/>
          <w:tab w:val="left" w:pos="7363"/>
        </w:tabs>
        <w:jc w:val="center"/>
      </w:pPr>
      <w:r w:rsidRPr="00365FA9">
        <w:t>Klaipėda</w:t>
      </w:r>
    </w:p>
    <w:p w:rsidR="00CB4ECA" w:rsidRPr="004B74A2" w:rsidRDefault="00CB4ECA" w:rsidP="00CB4ECA">
      <w:pPr>
        <w:jc w:val="center"/>
      </w:pPr>
    </w:p>
    <w:p w:rsidR="00CB4ECA" w:rsidRPr="00365FA9" w:rsidRDefault="00CB4ECA" w:rsidP="00CB4ECA">
      <w:pPr>
        <w:jc w:val="center"/>
      </w:pPr>
    </w:p>
    <w:p w:rsidR="0080723A" w:rsidRDefault="0080723A" w:rsidP="0080723A">
      <w:pPr>
        <w:pStyle w:val="Pagrindinistekstas"/>
        <w:spacing w:after="0"/>
        <w:ind w:firstLine="720"/>
        <w:jc w:val="both"/>
      </w:pPr>
      <w:r w:rsidRPr="008248AF">
        <w:t xml:space="preserve">Vadovaudamasi </w:t>
      </w:r>
      <w:r w:rsidRPr="00830026">
        <w:t>Lietuvos Respubl</w:t>
      </w:r>
      <w:r>
        <w:t>ikos vietos savivaldos įstatymo</w:t>
      </w:r>
      <w:r w:rsidRPr="00830026">
        <w:t xml:space="preserve"> </w:t>
      </w:r>
      <w:r>
        <w:t xml:space="preserve">6 straipsnio 32 punktu, </w:t>
      </w:r>
      <w:r w:rsidRPr="00830026">
        <w:t>16</w:t>
      </w:r>
      <w:r>
        <w:t> </w:t>
      </w:r>
      <w:r w:rsidRPr="00830026">
        <w:t>straipsnio 2 dalies 26 punktu</w:t>
      </w:r>
      <w:r>
        <w:t>,</w:t>
      </w:r>
      <w:r w:rsidRPr="008248AF">
        <w:t xml:space="preserve"> Lietuvos Respublikos valstybės ir savivaldybių turto valdymo, naudoj</w:t>
      </w:r>
      <w:r>
        <w:t>imo ir disponavimo juo įstatymo 12 straipsnio 3 dalimi ir</w:t>
      </w:r>
      <w:r w:rsidRPr="008248AF">
        <w:t xml:space="preserve"> </w:t>
      </w:r>
      <w:r w:rsidRPr="00CA6B28">
        <w:t xml:space="preserve">Klaipėdos miesto savivaldybės turto perdavimo valdyti, naudoti ir disponuoti juo patikėjimo teise tvarkos aprašo, patvirtinto Klaipėdos miesto savivaldybės tarybos </w:t>
      </w:r>
      <w:smartTag w:uri="urn:schemas-microsoft-com:office:smarttags" w:element="metricconverter">
        <w:smartTagPr>
          <w:attr w:name="ProductID" w:val="2011 m"/>
        </w:smartTagPr>
        <w:r w:rsidRPr="00CA6B28">
          <w:t>2011 m</w:t>
        </w:r>
      </w:smartTag>
      <w:r w:rsidRPr="00CA6B28">
        <w:t>. lapkričio 24 d. sprendimu Nr. T2-378, 3.</w:t>
      </w:r>
      <w:r>
        <w:t>2 </w:t>
      </w:r>
      <w:r w:rsidRPr="00CA6B28">
        <w:t>papunkčiu</w:t>
      </w:r>
      <w:r>
        <w:t>, Klaipėdos miesto savivaldybės taryba</w:t>
      </w:r>
      <w:r w:rsidRPr="00567C78">
        <w:t xml:space="preserve"> </w:t>
      </w:r>
      <w:r w:rsidRPr="000017F7">
        <w:rPr>
          <w:spacing w:val="60"/>
        </w:rPr>
        <w:t>nusprendži</w:t>
      </w:r>
      <w:r w:rsidRPr="00F6131A">
        <w:t>a:</w:t>
      </w:r>
    </w:p>
    <w:p w:rsidR="0080723A" w:rsidRDefault="0080723A" w:rsidP="0080723A">
      <w:pPr>
        <w:ind w:firstLine="709"/>
        <w:jc w:val="both"/>
      </w:pPr>
      <w:r>
        <w:t>1</w:t>
      </w:r>
      <w:r w:rsidRPr="007413B2">
        <w:t xml:space="preserve">. </w:t>
      </w:r>
      <w:r>
        <w:t>Perduoti 10 metų UAB „Gatvių apšvietimas“ Klaipėdos miesto savivaldybei nuosavybės teise priklausančius Klaipėdos miesto gatvių ir kitų viešųjų erdvių apšvietimo tinklus (priedas) valdyti ir naudoti patikėjimo teise pagal turto patikėjimo sutartį.</w:t>
      </w:r>
    </w:p>
    <w:p w:rsidR="0080723A" w:rsidRDefault="0080723A" w:rsidP="0080723A">
      <w:pPr>
        <w:pStyle w:val="Pagrindinistekstas"/>
        <w:spacing w:after="0"/>
        <w:ind w:firstLine="720"/>
        <w:jc w:val="both"/>
      </w:pPr>
      <w:r>
        <w:t>2. Pritarti Turto patikėjimo sutarties projektui (pridedama).</w:t>
      </w:r>
    </w:p>
    <w:p w:rsidR="0080723A" w:rsidRDefault="0080723A" w:rsidP="0080723A">
      <w:pPr>
        <w:pStyle w:val="Pagrindinistekstas"/>
        <w:spacing w:after="0"/>
        <w:ind w:firstLine="720"/>
        <w:jc w:val="both"/>
      </w:pPr>
      <w:r>
        <w:t xml:space="preserve">3. Patvirtinti </w:t>
      </w:r>
      <w:r w:rsidRPr="00195A1D">
        <w:rPr>
          <w:color w:val="000000"/>
        </w:rPr>
        <w:t xml:space="preserve">Klaipėdos miesto gatvių ir kitų </w:t>
      </w:r>
      <w:r w:rsidRPr="00195A1D">
        <w:t>viešųjų erdvių apšvietimo tinklų eksploatacijos</w:t>
      </w:r>
      <w:r w:rsidRPr="00195A1D">
        <w:rPr>
          <w:color w:val="000000"/>
        </w:rPr>
        <w:t xml:space="preserve"> įkainių įvertinimo</w:t>
      </w:r>
      <w:r>
        <w:rPr>
          <w:color w:val="000000"/>
        </w:rPr>
        <w:t xml:space="preserve"> kainodaros</w:t>
      </w:r>
      <w:r w:rsidRPr="00195A1D">
        <w:rPr>
          <w:color w:val="000000"/>
        </w:rPr>
        <w:t xml:space="preserve"> metodik</w:t>
      </w:r>
      <w:r>
        <w:rPr>
          <w:color w:val="000000"/>
        </w:rPr>
        <w:t>ą (pridedama).</w:t>
      </w:r>
    </w:p>
    <w:p w:rsidR="0080723A" w:rsidRPr="007413B2" w:rsidRDefault="0080723A" w:rsidP="0080723A">
      <w:pPr>
        <w:pStyle w:val="Pagrindinistekstas"/>
        <w:spacing w:after="0"/>
        <w:ind w:firstLine="720"/>
        <w:jc w:val="both"/>
      </w:pPr>
      <w:r>
        <w:t>4. Nustatyti, kad Klaipėdos miesto savivaldybės administracijos naujai pastatyti ar įgyti apšvietimo tinklai UAB „Gatvių apšvietimas“ perduodami pasirašant papildomą susitarimą prie Turto patikėjimo sutarties nekeičiant bendro sutarties termino.</w:t>
      </w:r>
    </w:p>
    <w:p w:rsidR="0080723A" w:rsidRPr="007D1760" w:rsidRDefault="0080723A" w:rsidP="0080723A">
      <w:pPr>
        <w:ind w:firstLine="720"/>
        <w:jc w:val="both"/>
      </w:pPr>
      <w:r>
        <w:t>5</w:t>
      </w:r>
      <w:r w:rsidRPr="007D1760">
        <w:t>. Įgalioti Klaipėdos miesto savivaldybės administracijos direktorių pasirašyti sprendimo 1</w:t>
      </w:r>
      <w:r>
        <w:t> punkte nurodyto Turto patikėjimo sutartį, perdavimo ir priėmimo aktą ir papildomus susitarimus prie Turto patikėjimo sutarties.</w:t>
      </w:r>
    </w:p>
    <w:p w:rsidR="0080723A" w:rsidRDefault="0080723A" w:rsidP="0080723A">
      <w:pPr>
        <w:ind w:firstLine="720"/>
        <w:jc w:val="both"/>
      </w:pPr>
      <w:r>
        <w:rPr>
          <w:color w:val="000000"/>
        </w:rPr>
        <w:t xml:space="preserve">6. </w:t>
      </w:r>
      <w:r>
        <w:t>Skelbti šį sprendimą Klaipėdos miesto savivaldybės interneto svetainėje.</w:t>
      </w:r>
    </w:p>
    <w:p w:rsidR="00CB4ECA" w:rsidRPr="00365FA9" w:rsidRDefault="00CB4ECA" w:rsidP="00CB4ECA">
      <w:pPr>
        <w:jc w:val="both"/>
      </w:pPr>
    </w:p>
    <w:p w:rsidR="00CB4ECA" w:rsidRPr="00365FA9" w:rsidRDefault="00CB4ECA" w:rsidP="00CB4ECA">
      <w:pPr>
        <w:jc w:val="both"/>
      </w:pPr>
    </w:p>
    <w:tbl>
      <w:tblPr>
        <w:tblW w:w="0" w:type="auto"/>
        <w:tblLook w:val="04A0" w:firstRow="1" w:lastRow="0" w:firstColumn="1" w:lastColumn="0" w:noHBand="0" w:noVBand="1"/>
      </w:tblPr>
      <w:tblGrid>
        <w:gridCol w:w="6629"/>
        <w:gridCol w:w="3225"/>
      </w:tblGrid>
      <w:tr w:rsidR="00CB4ECA" w:rsidRPr="00365FA9" w:rsidTr="00096F8E">
        <w:tc>
          <w:tcPr>
            <w:tcW w:w="6629" w:type="dxa"/>
            <w:shd w:val="clear" w:color="auto" w:fill="auto"/>
          </w:tcPr>
          <w:p w:rsidR="00CB4ECA" w:rsidRPr="00365FA9" w:rsidRDefault="00CB4ECA" w:rsidP="00096F8E">
            <w:r w:rsidRPr="00365FA9">
              <w:t xml:space="preserve">Savivaldybės meras </w:t>
            </w:r>
          </w:p>
        </w:tc>
        <w:tc>
          <w:tcPr>
            <w:tcW w:w="3225" w:type="dxa"/>
            <w:shd w:val="clear" w:color="auto" w:fill="auto"/>
          </w:tcPr>
          <w:p w:rsidR="00CB4ECA" w:rsidRPr="00365FA9" w:rsidRDefault="00F32D4F" w:rsidP="00096F8E">
            <w:pPr>
              <w:jc w:val="right"/>
            </w:pPr>
            <w:r>
              <w:t>Vytautas Grubliauskas</w:t>
            </w:r>
          </w:p>
        </w:tc>
      </w:tr>
    </w:tbl>
    <w:p w:rsidR="00CB4ECA" w:rsidRPr="00365FA9" w:rsidRDefault="00CB4ECA" w:rsidP="00CB4ECA">
      <w:pPr>
        <w:jc w:val="both"/>
      </w:pPr>
    </w:p>
    <w:p w:rsidR="00CB4ECA" w:rsidRPr="00365FA9" w:rsidRDefault="00CB4ECA" w:rsidP="00CB4ECA">
      <w:pPr>
        <w:jc w:val="both"/>
      </w:pPr>
    </w:p>
    <w:p w:rsidR="00CB4ECA" w:rsidRPr="00365FA9" w:rsidRDefault="00CB4ECA" w:rsidP="00CB4ECA">
      <w:pPr>
        <w:tabs>
          <w:tab w:val="left" w:pos="7560"/>
        </w:tabs>
        <w:jc w:val="both"/>
      </w:pPr>
    </w:p>
    <w:p w:rsidR="00CB4ECA" w:rsidRPr="00365FA9" w:rsidRDefault="00CB4ECA" w:rsidP="00CB4ECA">
      <w:pPr>
        <w:tabs>
          <w:tab w:val="left" w:pos="7560"/>
        </w:tabs>
        <w:jc w:val="both"/>
      </w:pPr>
    </w:p>
    <w:sectPr w:rsidR="00CB4ECA" w:rsidRPr="00365FA9" w:rsidSect="00BB15A1">
      <w:headerReference w:type="even" r:id="rId10"/>
      <w:headerReference w:type="default" r:id="rId11"/>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490" w:rsidRDefault="00490490">
      <w:r>
        <w:separator/>
      </w:r>
    </w:p>
  </w:endnote>
  <w:endnote w:type="continuationSeparator" w:id="0">
    <w:p w:rsidR="00490490" w:rsidRDefault="00490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20002A87" w:usb1="80000000" w:usb2="00000008"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490" w:rsidRDefault="00490490">
      <w:r>
        <w:separator/>
      </w:r>
    </w:p>
  </w:footnote>
  <w:footnote w:type="continuationSeparator" w:id="0">
    <w:p w:rsidR="00490490" w:rsidRDefault="004904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32D4F">
      <w:rPr>
        <w:rStyle w:val="Puslapionumeris"/>
        <w:noProof/>
      </w:rPr>
      <w:t>2</w:t>
    </w:r>
    <w:r>
      <w:rPr>
        <w:rStyle w:val="Puslapionumeris"/>
      </w:rPr>
      <w:fldChar w:fldCharType="end"/>
    </w:r>
  </w:p>
  <w:p w:rsidR="00446AC7" w:rsidRDefault="00446AC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468A9"/>
    <w:multiLevelType w:val="hybridMultilevel"/>
    <w:tmpl w:val="609A6ED6"/>
    <w:lvl w:ilvl="0" w:tplc="DEECA0C6">
      <w:start w:val="1"/>
      <w:numFmt w:val="decimal"/>
      <w:lvlText w:val="%1."/>
      <w:lvlJc w:val="left"/>
      <w:pPr>
        <w:ind w:left="1785" w:hanging="106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3">
    <w:nsid w:val="4A850A79"/>
    <w:multiLevelType w:val="hybridMultilevel"/>
    <w:tmpl w:val="C428CCE2"/>
    <w:lvl w:ilvl="0" w:tplc="6AA0E3CC">
      <w:start w:val="1"/>
      <w:numFmt w:val="decimal"/>
      <w:lvlText w:val="%1."/>
      <w:lvlJc w:val="left"/>
      <w:pPr>
        <w:ind w:left="1725" w:hanging="100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70FB1735"/>
    <w:multiLevelType w:val="hybridMultilevel"/>
    <w:tmpl w:val="29E48F44"/>
    <w:lvl w:ilvl="0" w:tplc="0C48AAD4">
      <w:start w:val="1"/>
      <w:numFmt w:val="decimal"/>
      <w:lvlText w:val="%1."/>
      <w:lvlJc w:val="left"/>
      <w:pPr>
        <w:ind w:left="1710" w:hanging="99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
  </w:num>
  <w:num w:numId="2">
    <w:abstractNumId w:val="5"/>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1E17"/>
    <w:rsid w:val="0005512E"/>
    <w:rsid w:val="000576C3"/>
    <w:rsid w:val="0006008D"/>
    <w:rsid w:val="0006137D"/>
    <w:rsid w:val="0006262B"/>
    <w:rsid w:val="00062EDA"/>
    <w:rsid w:val="00064D91"/>
    <w:rsid w:val="00065A88"/>
    <w:rsid w:val="00065C7B"/>
    <w:rsid w:val="00065CD5"/>
    <w:rsid w:val="00067146"/>
    <w:rsid w:val="00067187"/>
    <w:rsid w:val="000673B3"/>
    <w:rsid w:val="0006770F"/>
    <w:rsid w:val="000703A3"/>
    <w:rsid w:val="00071750"/>
    <w:rsid w:val="00071D7D"/>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2E42"/>
    <w:rsid w:val="000A3401"/>
    <w:rsid w:val="000A38FA"/>
    <w:rsid w:val="000A3B3B"/>
    <w:rsid w:val="000A4177"/>
    <w:rsid w:val="000A42E4"/>
    <w:rsid w:val="000A46EB"/>
    <w:rsid w:val="000A4A1F"/>
    <w:rsid w:val="000A5984"/>
    <w:rsid w:val="000A5E02"/>
    <w:rsid w:val="000A5FB3"/>
    <w:rsid w:val="000A6ABE"/>
    <w:rsid w:val="000B0819"/>
    <w:rsid w:val="000B0BF1"/>
    <w:rsid w:val="000B0F86"/>
    <w:rsid w:val="000B180B"/>
    <w:rsid w:val="000B19FD"/>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1FCA"/>
    <w:rsid w:val="000D22AB"/>
    <w:rsid w:val="000D5C34"/>
    <w:rsid w:val="000D5D96"/>
    <w:rsid w:val="000E0E3D"/>
    <w:rsid w:val="000E29E0"/>
    <w:rsid w:val="000E3836"/>
    <w:rsid w:val="000E4491"/>
    <w:rsid w:val="000E45CE"/>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6112"/>
    <w:rsid w:val="001072E3"/>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0F17"/>
    <w:rsid w:val="00181137"/>
    <w:rsid w:val="00181E3E"/>
    <w:rsid w:val="0018305C"/>
    <w:rsid w:val="00183687"/>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4DB5"/>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5EBD"/>
    <w:rsid w:val="002E7C18"/>
    <w:rsid w:val="002E7DA8"/>
    <w:rsid w:val="002F0701"/>
    <w:rsid w:val="002F0C35"/>
    <w:rsid w:val="002F2815"/>
    <w:rsid w:val="002F2B2F"/>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9E2"/>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475C8"/>
    <w:rsid w:val="0035261C"/>
    <w:rsid w:val="00353245"/>
    <w:rsid w:val="00353508"/>
    <w:rsid w:val="00355F0E"/>
    <w:rsid w:val="00356026"/>
    <w:rsid w:val="00356DB5"/>
    <w:rsid w:val="003570CB"/>
    <w:rsid w:val="00360FEE"/>
    <w:rsid w:val="0036123D"/>
    <w:rsid w:val="003612CF"/>
    <w:rsid w:val="003615DD"/>
    <w:rsid w:val="003629A6"/>
    <w:rsid w:val="00362F25"/>
    <w:rsid w:val="00363246"/>
    <w:rsid w:val="003636F2"/>
    <w:rsid w:val="00364704"/>
    <w:rsid w:val="00365FA9"/>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66E"/>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1C3"/>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0490"/>
    <w:rsid w:val="0049091E"/>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4EE3"/>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0355"/>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04A6"/>
    <w:rsid w:val="00552384"/>
    <w:rsid w:val="005531F9"/>
    <w:rsid w:val="005540C6"/>
    <w:rsid w:val="0055414F"/>
    <w:rsid w:val="00554852"/>
    <w:rsid w:val="00554FB4"/>
    <w:rsid w:val="00555170"/>
    <w:rsid w:val="0055570F"/>
    <w:rsid w:val="005575F1"/>
    <w:rsid w:val="00557C99"/>
    <w:rsid w:val="00557D86"/>
    <w:rsid w:val="00560659"/>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381"/>
    <w:rsid w:val="0059079C"/>
    <w:rsid w:val="00590D01"/>
    <w:rsid w:val="00591BDF"/>
    <w:rsid w:val="00592E45"/>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6FCF"/>
    <w:rsid w:val="005C70D1"/>
    <w:rsid w:val="005D0435"/>
    <w:rsid w:val="005D0BE1"/>
    <w:rsid w:val="005D0E54"/>
    <w:rsid w:val="005D157B"/>
    <w:rsid w:val="005D4036"/>
    <w:rsid w:val="005D684E"/>
    <w:rsid w:val="005E04BE"/>
    <w:rsid w:val="005E1440"/>
    <w:rsid w:val="005E238B"/>
    <w:rsid w:val="005E2CF9"/>
    <w:rsid w:val="005E3778"/>
    <w:rsid w:val="005E43D4"/>
    <w:rsid w:val="005E4A84"/>
    <w:rsid w:val="005E5820"/>
    <w:rsid w:val="005E66D2"/>
    <w:rsid w:val="005F3F42"/>
    <w:rsid w:val="005F3FAD"/>
    <w:rsid w:val="005F5396"/>
    <w:rsid w:val="005F57E8"/>
    <w:rsid w:val="005F7BA6"/>
    <w:rsid w:val="00600341"/>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B4F"/>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0E58"/>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67A"/>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980"/>
    <w:rsid w:val="00717E74"/>
    <w:rsid w:val="0072067E"/>
    <w:rsid w:val="00720E4C"/>
    <w:rsid w:val="007213A9"/>
    <w:rsid w:val="00721C25"/>
    <w:rsid w:val="00721E68"/>
    <w:rsid w:val="00722C4C"/>
    <w:rsid w:val="0072397E"/>
    <w:rsid w:val="007245E9"/>
    <w:rsid w:val="007249A4"/>
    <w:rsid w:val="00726084"/>
    <w:rsid w:val="00726EE6"/>
    <w:rsid w:val="00726FC4"/>
    <w:rsid w:val="0073055C"/>
    <w:rsid w:val="007331DC"/>
    <w:rsid w:val="007348A5"/>
    <w:rsid w:val="007354E2"/>
    <w:rsid w:val="0073584D"/>
    <w:rsid w:val="00737AE6"/>
    <w:rsid w:val="00740933"/>
    <w:rsid w:val="00740BF7"/>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0A0"/>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1F9"/>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6BA4"/>
    <w:rsid w:val="008070B6"/>
    <w:rsid w:val="0080723A"/>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0E9B"/>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1D42"/>
    <w:rsid w:val="00883408"/>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C2C"/>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06BE8"/>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35DDF"/>
    <w:rsid w:val="00935FCA"/>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324A"/>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6A0"/>
    <w:rsid w:val="009D67BC"/>
    <w:rsid w:val="009D6EAC"/>
    <w:rsid w:val="009D7C10"/>
    <w:rsid w:val="009E328F"/>
    <w:rsid w:val="009E3655"/>
    <w:rsid w:val="009E3B99"/>
    <w:rsid w:val="009E3CB2"/>
    <w:rsid w:val="009E3D82"/>
    <w:rsid w:val="009E4024"/>
    <w:rsid w:val="009E44F7"/>
    <w:rsid w:val="009E454F"/>
    <w:rsid w:val="009E5C80"/>
    <w:rsid w:val="009E5F79"/>
    <w:rsid w:val="009E693D"/>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05A3"/>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771"/>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1456"/>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6CC"/>
    <w:rsid w:val="00BA0967"/>
    <w:rsid w:val="00BA1D70"/>
    <w:rsid w:val="00BA1DB4"/>
    <w:rsid w:val="00BA20AE"/>
    <w:rsid w:val="00BA3447"/>
    <w:rsid w:val="00BA3C20"/>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08B5"/>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526"/>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0A3"/>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4ECA"/>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3B6A"/>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994"/>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8B9"/>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08A4"/>
    <w:rsid w:val="00D610E3"/>
    <w:rsid w:val="00D612C2"/>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68A"/>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E75CE"/>
    <w:rsid w:val="00DF11E7"/>
    <w:rsid w:val="00DF30DE"/>
    <w:rsid w:val="00DF3F0C"/>
    <w:rsid w:val="00DF5390"/>
    <w:rsid w:val="00DF64F0"/>
    <w:rsid w:val="00DF6758"/>
    <w:rsid w:val="00DF7A1F"/>
    <w:rsid w:val="00DF7C9E"/>
    <w:rsid w:val="00E009E2"/>
    <w:rsid w:val="00E00B67"/>
    <w:rsid w:val="00E011D7"/>
    <w:rsid w:val="00E02C68"/>
    <w:rsid w:val="00E03878"/>
    <w:rsid w:val="00E06969"/>
    <w:rsid w:val="00E07D8E"/>
    <w:rsid w:val="00E1170C"/>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65"/>
    <w:rsid w:val="00E3261A"/>
    <w:rsid w:val="00E34393"/>
    <w:rsid w:val="00E34732"/>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5FD6"/>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4D69"/>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3F1C"/>
    <w:rsid w:val="00ED5AD9"/>
    <w:rsid w:val="00ED6282"/>
    <w:rsid w:val="00ED657B"/>
    <w:rsid w:val="00ED7A4F"/>
    <w:rsid w:val="00ED7D8C"/>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0F"/>
    <w:rsid w:val="00F114D5"/>
    <w:rsid w:val="00F14185"/>
    <w:rsid w:val="00F14DE4"/>
    <w:rsid w:val="00F150AE"/>
    <w:rsid w:val="00F15703"/>
    <w:rsid w:val="00F160C6"/>
    <w:rsid w:val="00F22F91"/>
    <w:rsid w:val="00F23215"/>
    <w:rsid w:val="00F2501A"/>
    <w:rsid w:val="00F25BA9"/>
    <w:rsid w:val="00F25C5A"/>
    <w:rsid w:val="00F261D5"/>
    <w:rsid w:val="00F2701C"/>
    <w:rsid w:val="00F3259C"/>
    <w:rsid w:val="00F32D4F"/>
    <w:rsid w:val="00F32F67"/>
    <w:rsid w:val="00F338E1"/>
    <w:rsid w:val="00F34DE1"/>
    <w:rsid w:val="00F351DB"/>
    <w:rsid w:val="00F3719F"/>
    <w:rsid w:val="00F37A7D"/>
    <w:rsid w:val="00F40291"/>
    <w:rsid w:val="00F40ED2"/>
    <w:rsid w:val="00F40F57"/>
    <w:rsid w:val="00F41014"/>
    <w:rsid w:val="00F4455F"/>
    <w:rsid w:val="00F44D5B"/>
    <w:rsid w:val="00F45381"/>
    <w:rsid w:val="00F53059"/>
    <w:rsid w:val="00F53E5B"/>
    <w:rsid w:val="00F54198"/>
    <w:rsid w:val="00F54F1A"/>
    <w:rsid w:val="00F54F37"/>
    <w:rsid w:val="00F555ED"/>
    <w:rsid w:val="00F5599A"/>
    <w:rsid w:val="00F57556"/>
    <w:rsid w:val="00F60376"/>
    <w:rsid w:val="00F6060E"/>
    <w:rsid w:val="00F61F62"/>
    <w:rsid w:val="00F6297A"/>
    <w:rsid w:val="00F65140"/>
    <w:rsid w:val="00F65599"/>
    <w:rsid w:val="00F65705"/>
    <w:rsid w:val="00F65B8E"/>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2A7"/>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5DF"/>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
    <w:name w:val="x"/>
    <w:link w:val="xDiagrama"/>
    <w:rsid w:val="00365FA9"/>
    <w:rPr>
      <w:rFonts w:ascii="Arial" w:hAnsi="Arial"/>
    </w:rPr>
  </w:style>
  <w:style w:type="character" w:customStyle="1" w:styleId="xDiagrama">
    <w:name w:val="x Diagrama"/>
    <w:basedOn w:val="Numatytasispastraiposriftas"/>
    <w:link w:val="x"/>
    <w:rsid w:val="00365FA9"/>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
    <w:name w:val="x"/>
    <w:link w:val="xDiagrama"/>
    <w:rsid w:val="00365FA9"/>
    <w:rPr>
      <w:rFonts w:ascii="Arial" w:hAnsi="Arial"/>
    </w:rPr>
  </w:style>
  <w:style w:type="character" w:customStyle="1" w:styleId="xDiagrama">
    <w:name w:val="x Diagrama"/>
    <w:basedOn w:val="Numatytasispastraiposriftas"/>
    <w:link w:val="x"/>
    <w:rsid w:val="00365FA9"/>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487834">
      <w:bodyDiv w:val="1"/>
      <w:marLeft w:val="0"/>
      <w:marRight w:val="0"/>
      <w:marTop w:val="0"/>
      <w:marBottom w:val="0"/>
      <w:divBdr>
        <w:top w:val="none" w:sz="0" w:space="0" w:color="auto"/>
        <w:left w:val="none" w:sz="0" w:space="0" w:color="auto"/>
        <w:bottom w:val="none" w:sz="0" w:space="0" w:color="auto"/>
        <w:right w:val="none" w:sz="0" w:space="0" w:color="auto"/>
      </w:divBdr>
    </w:div>
    <w:div w:id="836730664">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EC5DF-B82E-4BCD-B744-FD6A20E9D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1129</Words>
  <Characters>644</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2015-06-15T06:15:00Z</cp:lastPrinted>
  <dcterms:created xsi:type="dcterms:W3CDTF">2015-07-14T10:26:00Z</dcterms:created>
  <dcterms:modified xsi:type="dcterms:W3CDTF">2015-07-14T10:26:00Z</dcterms:modified>
</cp:coreProperties>
</file>