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B3362" w:rsidRPr="00DB3362">
        <w:rPr>
          <w:b/>
          <w:caps/>
        </w:rPr>
        <w:t>PRITARIMO TAIKOS SUTARČIAI CIVILINĖJE BYLOJE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B5E3D" w:rsidRDefault="00BB5E3D" w:rsidP="00BB5E3D">
      <w:pPr>
        <w:tabs>
          <w:tab w:val="left" w:pos="912"/>
        </w:tabs>
        <w:ind w:firstLine="709"/>
        <w:jc w:val="both"/>
      </w:pPr>
      <w:r>
        <w:t>Vadovaudamasi Lietuvos Respublikos civilinio kodekso 6.983 straipsniu, Klaipėdos miesto savivaldybės taryba n u s p r e n d ž i a:</w:t>
      </w:r>
    </w:p>
    <w:p w:rsidR="00BB5E3D" w:rsidRDefault="00BB5E3D" w:rsidP="00BB5E3D">
      <w:pPr>
        <w:tabs>
          <w:tab w:val="left" w:pos="912"/>
        </w:tabs>
        <w:ind w:firstLine="709"/>
        <w:jc w:val="both"/>
      </w:pPr>
      <w:r>
        <w:t>1.</w:t>
      </w:r>
      <w:r>
        <w:tab/>
        <w:t>Pritarti Taikos sutarčiai civilinėje byloje Nr. e2-3652-980/2015, sudaromai su atsakove dėl žalos atlyginimo už savivaldybei nuosavybės teise priklausančių statinių nugriovimą (pridedama).</w:t>
      </w:r>
    </w:p>
    <w:p w:rsidR="00BB5E3D" w:rsidRDefault="00BB5E3D" w:rsidP="00BB5E3D">
      <w:pPr>
        <w:tabs>
          <w:tab w:val="left" w:pos="912"/>
        </w:tabs>
        <w:ind w:firstLine="709"/>
        <w:jc w:val="both"/>
      </w:pPr>
      <w:r>
        <w:t>2.</w:t>
      </w:r>
      <w:r>
        <w:tab/>
        <w:t>Įgalioti Klaipėdos miesto savivaldybės administracijos direktorių pasirašyti 1 punkte nurodytą sutartį.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B3362" w:rsidP="004476DD">
            <w:pPr>
              <w:jc w:val="right"/>
            </w:pPr>
            <w:r>
              <w:t>Vytautas Grubliauskas</w:t>
            </w:r>
          </w:p>
        </w:tc>
      </w:tr>
    </w:tbl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DB3362" w:rsidRDefault="00DB3362" w:rsidP="00DB3362">
      <w:pPr>
        <w:jc w:val="both"/>
      </w:pPr>
    </w:p>
    <w:p w:rsidR="00BB5E3D" w:rsidRDefault="00BB5E3D" w:rsidP="00DB3362">
      <w:pPr>
        <w:jc w:val="both"/>
      </w:pPr>
    </w:p>
    <w:sectPr w:rsidR="00BB5E3D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185" w:rsidRDefault="00D06185" w:rsidP="00E014C1">
      <w:r>
        <w:separator/>
      </w:r>
    </w:p>
  </w:endnote>
  <w:endnote w:type="continuationSeparator" w:id="0">
    <w:p w:rsidR="00D06185" w:rsidRDefault="00D0618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185" w:rsidRDefault="00D06185" w:rsidP="00E014C1">
      <w:r>
        <w:separator/>
      </w:r>
    </w:p>
  </w:footnote>
  <w:footnote w:type="continuationSeparator" w:id="0">
    <w:p w:rsidR="00D06185" w:rsidRDefault="00D0618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E3D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145CE"/>
    <w:rsid w:val="003222B4"/>
    <w:rsid w:val="00367DD7"/>
    <w:rsid w:val="004476DD"/>
    <w:rsid w:val="00597EE8"/>
    <w:rsid w:val="005F495C"/>
    <w:rsid w:val="007B795F"/>
    <w:rsid w:val="007E00FC"/>
    <w:rsid w:val="008354D5"/>
    <w:rsid w:val="00894D6F"/>
    <w:rsid w:val="00922CD4"/>
    <w:rsid w:val="00A12691"/>
    <w:rsid w:val="00AF7D08"/>
    <w:rsid w:val="00BB5E3D"/>
    <w:rsid w:val="00C56F56"/>
    <w:rsid w:val="00C61165"/>
    <w:rsid w:val="00CA4D3B"/>
    <w:rsid w:val="00D06185"/>
    <w:rsid w:val="00DB3362"/>
    <w:rsid w:val="00E014C1"/>
    <w:rsid w:val="00E33871"/>
    <w:rsid w:val="00EA381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2015-07-15T07:52:00Z</dcterms:created>
  <dcterms:modified xsi:type="dcterms:W3CDTF">2015-07-15T07:52:00Z</dcterms:modified>
</cp:coreProperties>
</file>