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3788F061" wp14:editId="3788F06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F6D7D" w:rsidRPr="001D3C7E" w:rsidRDefault="00DF6D7D" w:rsidP="00DF6D7D">
      <w:pPr>
        <w:jc w:val="center"/>
      </w:pPr>
      <w:r w:rsidRPr="001D3C7E">
        <w:rPr>
          <w:b/>
          <w:caps/>
        </w:rPr>
        <w:t xml:space="preserve">DĖL </w:t>
      </w:r>
      <w:r w:rsidRPr="00131790">
        <w:rPr>
          <w:b/>
          <w:caps/>
        </w:rPr>
        <w:t>KLAIPĖDOS MIESTO TVARKYMO IR ŠVAROS TAISYKLIŲ PATVIRTINIMO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p w:rsidR="003F4F4E" w:rsidRDefault="00797D1F">
      <w:bookmarkStart w:id="0" w:name="registravimoDataIlga"/>
      <w:r>
        <w:t>.</w:t>
      </w:r>
    </w:p>
    <w:p w:rsidR="00597EE8" w:rsidRPr="003C09F9" w:rsidRDefault="00E4224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2015 m. liepos 30 d</w:t>
      </w:r>
      <w:r>
        <w:rPr>
          <w:noProof/>
        </w:rPr>
        <w:t xml:space="preserve"> </w:t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1" w:name="dokumentoNr"/>
      <w:r>
        <w:t>T2-180</w:t>
      </w:r>
      <w:bookmarkStart w:id="2" w:name="_GoBack"/>
      <w:bookmarkEnd w:id="1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F6D7D" w:rsidRPr="00C47ECA" w:rsidRDefault="00DF6D7D" w:rsidP="00DF6D7D">
      <w:pPr>
        <w:ind w:firstLine="709"/>
        <w:jc w:val="both"/>
        <w:rPr>
          <w:iCs/>
        </w:rPr>
      </w:pPr>
      <w:r w:rsidRPr="00C47ECA">
        <w:t>Vadovaudamasi Lietuvos Respublikos vietos savivaldos įstatymo 6</w:t>
      </w:r>
      <w:r>
        <w:t> </w:t>
      </w:r>
      <w:r w:rsidRPr="00C47ECA">
        <w:t>straipsnio 36</w:t>
      </w:r>
      <w:r>
        <w:t> </w:t>
      </w:r>
      <w:r w:rsidRPr="00C47ECA">
        <w:t>punktu</w:t>
      </w:r>
      <w:r w:rsidRPr="00C47ECA">
        <w:rPr>
          <w:color w:val="000000"/>
        </w:rPr>
        <w:t xml:space="preserve"> ir</w:t>
      </w:r>
      <w:r w:rsidRPr="00C47ECA">
        <w:t xml:space="preserve"> 18</w:t>
      </w:r>
      <w:r>
        <w:t> </w:t>
      </w:r>
      <w:r w:rsidRPr="00C47ECA">
        <w:t>straipsnio 1</w:t>
      </w:r>
      <w:r>
        <w:t> </w:t>
      </w:r>
      <w:r w:rsidRPr="00C47ECA">
        <w:t>dalimi,</w:t>
      </w:r>
      <w:r w:rsidRPr="00C47ECA">
        <w:rPr>
          <w:iCs/>
        </w:rPr>
        <w:t xml:space="preserve"> </w:t>
      </w:r>
      <w:r w:rsidRPr="00C47ECA">
        <w:t xml:space="preserve">Klaipėdos miesto savivaldybės taryba </w:t>
      </w:r>
      <w:r w:rsidRPr="00C47ECA">
        <w:rPr>
          <w:spacing w:val="60"/>
        </w:rPr>
        <w:t>nusprendži</w:t>
      </w:r>
      <w:r w:rsidRPr="00C47ECA">
        <w:t>a:</w:t>
      </w:r>
    </w:p>
    <w:p w:rsidR="00DF6D7D" w:rsidRPr="00C47ECA" w:rsidRDefault="00DF6D7D" w:rsidP="00DF6D7D">
      <w:pPr>
        <w:tabs>
          <w:tab w:val="left" w:pos="993"/>
        </w:tabs>
        <w:ind w:firstLine="709"/>
        <w:jc w:val="both"/>
      </w:pPr>
      <w:r>
        <w:t>1. </w:t>
      </w:r>
      <w:r w:rsidRPr="00C47ECA">
        <w:t>Patvirtinti Klaipėdos miesto tvarkymo ir švaros taisykl</w:t>
      </w:r>
      <w:r>
        <w:t>es</w:t>
      </w:r>
      <w:r w:rsidRPr="00C47ECA">
        <w:t xml:space="preserve"> (pridedama).</w:t>
      </w:r>
    </w:p>
    <w:p w:rsidR="00DF6D7D" w:rsidRPr="00BD6BA2" w:rsidRDefault="00DF6D7D" w:rsidP="00DF6D7D">
      <w:pPr>
        <w:tabs>
          <w:tab w:val="left" w:pos="993"/>
        </w:tabs>
        <w:ind w:firstLine="709"/>
        <w:jc w:val="both"/>
      </w:pPr>
      <w:r>
        <w:rPr>
          <w:iCs/>
        </w:rPr>
        <w:t>2. </w:t>
      </w:r>
      <w:r w:rsidRPr="00111AE8">
        <w:rPr>
          <w:iCs/>
        </w:rPr>
        <w:t>Pavesti Klaipėdos miesto savivaldybės administracijos direktoriui iki 2015</w:t>
      </w:r>
      <w:r>
        <w:rPr>
          <w:iCs/>
        </w:rPr>
        <w:t> </w:t>
      </w:r>
      <w:r w:rsidRPr="00111AE8">
        <w:rPr>
          <w:iCs/>
        </w:rPr>
        <w:t xml:space="preserve">m. rugpjūčio 20 d. parengti </w:t>
      </w:r>
      <w:r w:rsidRPr="00BD6BA2">
        <w:t>daugiabučiams gyvenamiesiems namams priklausančių tvarkomų faktiškai naud</w:t>
      </w:r>
      <w:r>
        <w:t xml:space="preserve">ojamų teritorijų ribų ir plotų </w:t>
      </w:r>
      <w:r w:rsidRPr="00BD6BA2">
        <w:t>nustatymo tvark</w:t>
      </w:r>
      <w:r>
        <w:t>ą.</w:t>
      </w:r>
      <w:r w:rsidRPr="00111AE8">
        <w:rPr>
          <w:bCs/>
        </w:rPr>
        <w:t xml:space="preserve"> </w:t>
      </w:r>
    </w:p>
    <w:p w:rsidR="00DF6D7D" w:rsidRDefault="00DF6D7D" w:rsidP="00DF6D7D">
      <w:pPr>
        <w:tabs>
          <w:tab w:val="left" w:pos="912"/>
        </w:tabs>
        <w:ind w:firstLine="709"/>
        <w:jc w:val="both"/>
      </w:pPr>
      <w:r>
        <w:t>3</w:t>
      </w:r>
      <w:r w:rsidRPr="00C47ECA">
        <w:t>.</w:t>
      </w:r>
      <w:r>
        <w:t> </w:t>
      </w:r>
      <w:r w:rsidRPr="00C47ECA">
        <w:t>Pripažinti netekusiu galios Klaipėdos miesto savivaldybės tarybos 2014</w:t>
      </w:r>
      <w:r>
        <w:t> </w:t>
      </w:r>
      <w:r w:rsidRPr="00C47ECA">
        <w:t>m. vasario 27</w:t>
      </w:r>
      <w:r>
        <w:t> </w:t>
      </w:r>
      <w:r w:rsidRPr="00C47ECA">
        <w:t>d. sprendimą Nr.</w:t>
      </w:r>
      <w:r>
        <w:t> </w:t>
      </w:r>
      <w:r w:rsidRPr="00C47ECA">
        <w:t>T2-40 „Dėl Klaipėdos miesto tvarkymo ir švaros taisyklių patvirtinimo“.</w:t>
      </w:r>
    </w:p>
    <w:p w:rsidR="00DF6D7D" w:rsidRPr="00C47ECA" w:rsidRDefault="00DF6D7D" w:rsidP="00DF6D7D">
      <w:pPr>
        <w:tabs>
          <w:tab w:val="left" w:pos="912"/>
        </w:tabs>
        <w:ind w:firstLine="709"/>
        <w:jc w:val="both"/>
      </w:pPr>
      <w:r>
        <w:t>4. Nustatyti, kad šio sprendimo 1 ir 3 punktai įsigalioja 2015 m. rugpjūčio 20 d.</w:t>
      </w:r>
    </w:p>
    <w:p w:rsidR="00DF6D7D" w:rsidRDefault="00DF6D7D" w:rsidP="00DF6D7D">
      <w:pPr>
        <w:ind w:firstLine="709"/>
        <w:jc w:val="both"/>
      </w:pPr>
      <w:r>
        <w:t>5</w:t>
      </w:r>
      <w:r w:rsidRPr="00C47ECA">
        <w:t>.</w:t>
      </w:r>
      <w:r>
        <w:t> </w:t>
      </w:r>
      <w:r w:rsidRPr="00C47ECA">
        <w:rPr>
          <w:color w:val="000000"/>
        </w:rPr>
        <w:t xml:space="preserve">Skelbti šį sprendimą Teisės aktų registre ir Klaipėdos miesto savivaldybės interneto </w:t>
      </w:r>
      <w:r>
        <w:rPr>
          <w:color w:val="000000"/>
        </w:rPr>
        <w:t>svetainėje</w:t>
      </w:r>
      <w:r w:rsidRPr="00C47ECA">
        <w:rPr>
          <w:color w:val="000000"/>
        </w:rPr>
        <w:t>.</w:t>
      </w:r>
      <w:r w:rsidRPr="00C47ECA">
        <w:t xml:space="preserve"> </w:t>
      </w:r>
      <w:r>
        <w:t xml:space="preserve"> </w:t>
      </w:r>
    </w:p>
    <w:p w:rsidR="00CA4D3B" w:rsidRDefault="00CA4D3B" w:rsidP="00DF6D7D">
      <w:pPr>
        <w:tabs>
          <w:tab w:val="left" w:pos="912"/>
        </w:tabs>
        <w:ind w:firstLine="709"/>
        <w:jc w:val="both"/>
      </w:pPr>
      <w:r>
        <w:t xml:space="preserve"> 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F6D7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A5" w:rsidRDefault="00733BA5" w:rsidP="00E014C1">
      <w:r>
        <w:separator/>
      </w:r>
    </w:p>
  </w:endnote>
  <w:endnote w:type="continuationSeparator" w:id="0">
    <w:p w:rsidR="00733BA5" w:rsidRDefault="00733BA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A5" w:rsidRDefault="00733BA5" w:rsidP="00E014C1">
      <w:r>
        <w:separator/>
      </w:r>
    </w:p>
  </w:footnote>
  <w:footnote w:type="continuationSeparator" w:id="0">
    <w:p w:rsidR="00733BA5" w:rsidRDefault="00733BA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1B79"/>
    <w:rsid w:val="001E7FB1"/>
    <w:rsid w:val="003222B4"/>
    <w:rsid w:val="003F4F4E"/>
    <w:rsid w:val="004476DD"/>
    <w:rsid w:val="00597EE8"/>
    <w:rsid w:val="005F495C"/>
    <w:rsid w:val="00733BA5"/>
    <w:rsid w:val="00797D1F"/>
    <w:rsid w:val="008354D5"/>
    <w:rsid w:val="00894D6F"/>
    <w:rsid w:val="00922CD4"/>
    <w:rsid w:val="00A12691"/>
    <w:rsid w:val="00A1331F"/>
    <w:rsid w:val="00A135DD"/>
    <w:rsid w:val="00AE11CE"/>
    <w:rsid w:val="00AF7D08"/>
    <w:rsid w:val="00C56F56"/>
    <w:rsid w:val="00CA4D3B"/>
    <w:rsid w:val="00DF6D7D"/>
    <w:rsid w:val="00E014C1"/>
    <w:rsid w:val="00E33871"/>
    <w:rsid w:val="00E4224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2015-08-03T14:15:00Z</dcterms:created>
  <dcterms:modified xsi:type="dcterms:W3CDTF">2015-08-03T14:17:00Z</dcterms:modified>
</cp:coreProperties>
</file>