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8623F" w:rsidP="00CA4D3B">
      <w:pPr>
        <w:jc w:val="center"/>
      </w:pPr>
      <w:r w:rsidRPr="00FA41E7">
        <w:rPr>
          <w:b/>
          <w:caps/>
        </w:rPr>
        <w:t>DĖL KLAIPĖDOS SMULKIOJO IR VIDUTINIO VERSLO TARYBOS PRIE KLAIPĖDOS MIESTO SAVIVALDYBĖS TARYBOS SUDARYMO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8623F" w:rsidRDefault="00C8623F" w:rsidP="00C8623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1462D">
        <w:t>Lietuvos Respublikos vietos savivaldos įstatymo 6 straipsnio 38 punktu</w:t>
      </w:r>
      <w:r>
        <w:t xml:space="preserve">, </w:t>
      </w:r>
      <w:r w:rsidRPr="00C1462D">
        <w:t>16</w:t>
      </w:r>
      <w:r>
        <w:t> </w:t>
      </w:r>
      <w:r w:rsidRPr="00C1462D">
        <w:t>straipsnio 2 dalies 6 punktu</w:t>
      </w:r>
      <w:r>
        <w:t xml:space="preserve"> ir</w:t>
      </w:r>
      <w:r w:rsidRPr="00C1462D">
        <w:t xml:space="preserve"> </w:t>
      </w:r>
      <w:r>
        <w:t xml:space="preserve">18 straipsnio 1 dalimi ir </w:t>
      </w:r>
      <w:r>
        <w:rPr>
          <w:color w:val="000000"/>
          <w:shd w:val="clear" w:color="auto" w:fill="FFFFFF"/>
        </w:rPr>
        <w:t xml:space="preserve">Klaipėdos smulkiojo ir vidutinio verslo tarybos prie Klaipėdos miesto savivaldybės tarybos nuostatų, patvirtintų </w:t>
      </w:r>
      <w:r w:rsidRPr="001D3C7E">
        <w:t>Klaipėdos miesto savivaldybės tar</w:t>
      </w:r>
      <w:r>
        <w:t xml:space="preserve">ybos 2011 m. spalio 27 d. sprendimu Nr. T2-314 „Dėl Klaipėdos smulkiojo ir vidutinio verslo tarybos prie Klaipėdos miesto savivaldybės tarybos sudarymo ir nuostatų tvirtinimo“ (pakeista </w:t>
      </w:r>
      <w:r w:rsidRPr="001D3C7E">
        <w:t>Klaipėdos miesto savivaldybės tar</w:t>
      </w:r>
      <w:r>
        <w:t xml:space="preserve">ybos 2015 m. liepos 10 d. sprendimu Nr. T2-171), 10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8623F" w:rsidRPr="00C1462D" w:rsidRDefault="00C8623F" w:rsidP="00C8623F">
      <w:pPr>
        <w:pStyle w:val="Sraopastraipa"/>
        <w:ind w:left="0" w:firstLine="720"/>
        <w:jc w:val="both"/>
      </w:pPr>
      <w:r>
        <w:t>1. </w:t>
      </w:r>
      <w:r w:rsidRPr="00C1462D">
        <w:t>Sudaryti šios sudėties Klaipėdos smulkiojo ir vidutinio verslo tarybą prie Klaipėdos miesto savivaldybės tarybos: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 w:rsidRPr="00C1462D">
        <w:t>1.1.</w:t>
      </w:r>
      <w:r>
        <w:t> </w:t>
      </w:r>
      <w:r w:rsidRPr="00DA0798">
        <w:t>Arvidas Apulskis</w:t>
      </w:r>
      <w:r>
        <w:t xml:space="preserve">, </w:t>
      </w:r>
      <w:r w:rsidRPr="00DA0798">
        <w:t>Klaipėdos apskrities darbdavių asociacijos viceprezidentas</w:t>
      </w:r>
      <w:r>
        <w:t>;</w:t>
      </w:r>
    </w:p>
    <w:p w:rsidR="00C8623F" w:rsidRPr="00C1462D" w:rsidRDefault="00C8623F" w:rsidP="00C8623F">
      <w:pPr>
        <w:tabs>
          <w:tab w:val="left" w:pos="993"/>
          <w:tab w:val="left" w:pos="1276"/>
        </w:tabs>
        <w:ind w:firstLine="700"/>
        <w:jc w:val="both"/>
      </w:pPr>
      <w:r>
        <w:t>1.2. </w:t>
      </w:r>
      <w:r w:rsidRPr="00C1462D">
        <w:t>Donatas Botyrius, Lietuvos smulkiųjų verslininkų ir prekybininkų asociacijos pirmininko pavaduotojas, Klaipėdos skyriaus pirmininkas;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>
        <w:t>1.3. Eglė Deltuvaitė, Klaipėdos miesto savivaldybės administracijos Investicijų ir ekonomikos departamento Tarptautinių ryšių, verslo plėtros ir turizmo skyriaus vedėja;</w:t>
      </w:r>
      <w:r w:rsidRPr="000324F2">
        <w:t xml:space="preserve"> 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>
        <w:t>1.4. Andromeda</w:t>
      </w:r>
      <w:r w:rsidRPr="00DA0798">
        <w:t xml:space="preserve"> </w:t>
      </w:r>
      <w:r>
        <w:t>Grauslienė, a</w:t>
      </w:r>
      <w:r w:rsidRPr="00DA0798">
        <w:rPr>
          <w:color w:val="000000"/>
          <w:shd w:val="clear" w:color="auto" w:fill="FFFFFF"/>
        </w:rPr>
        <w:t>ktyvių Klaipėdos verslininkų asociacijos prezidentė</w:t>
      </w:r>
      <w:r>
        <w:rPr>
          <w:color w:val="000000"/>
          <w:shd w:val="clear" w:color="auto" w:fill="FFFFFF"/>
        </w:rPr>
        <w:t>;</w:t>
      </w:r>
    </w:p>
    <w:p w:rsidR="00C8623F" w:rsidRPr="008C54AE" w:rsidRDefault="00C8623F" w:rsidP="00C8623F">
      <w:pPr>
        <w:tabs>
          <w:tab w:val="left" w:pos="1276"/>
        </w:tabs>
        <w:ind w:firstLine="700"/>
        <w:jc w:val="both"/>
      </w:pPr>
      <w:r>
        <w:t>1.5. Algirdas Grublys, Klaipėdos miesto savivaldybės tarybos narys;</w:t>
      </w:r>
    </w:p>
    <w:p w:rsidR="00C8623F" w:rsidRDefault="00C8623F" w:rsidP="00C8623F">
      <w:pPr>
        <w:tabs>
          <w:tab w:val="left" w:pos="1276"/>
        </w:tabs>
        <w:ind w:firstLine="700"/>
        <w:jc w:val="both"/>
      </w:pPr>
      <w:r>
        <w:t>1.6. Andrej Kugmerov, Klaipėdos miesto savivaldybės tarybos narys;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>
        <w:t>1.7. </w:t>
      </w:r>
      <w:r w:rsidRPr="00C1462D">
        <w:t>Aras Mileška, Klaipėdos apskrities darbdavių asociacijos viceprezidentas;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>
        <w:t>1.8. </w:t>
      </w:r>
      <w:r w:rsidRPr="00C1462D">
        <w:t>Aurelija Petkūnienė, Klaipėdos verslininkų senamiesčio sąjungos narė;</w:t>
      </w:r>
    </w:p>
    <w:p w:rsidR="00C8623F" w:rsidRPr="00C1462D" w:rsidRDefault="00C8623F" w:rsidP="00C8623F">
      <w:pPr>
        <w:tabs>
          <w:tab w:val="left" w:pos="1276"/>
        </w:tabs>
        <w:ind w:firstLine="700"/>
        <w:jc w:val="both"/>
      </w:pPr>
      <w:r>
        <w:t>1.9. Aldona Staponkienė, Klaipėdos miesto savivaldybės tarybos narė;</w:t>
      </w:r>
    </w:p>
    <w:p w:rsidR="00C8623F" w:rsidRDefault="00C8623F" w:rsidP="00C8623F">
      <w:pPr>
        <w:tabs>
          <w:tab w:val="left" w:pos="1134"/>
          <w:tab w:val="left" w:pos="1276"/>
        </w:tabs>
        <w:ind w:firstLine="700"/>
        <w:jc w:val="both"/>
        <w:rPr>
          <w:i/>
          <w:sz w:val="16"/>
        </w:rPr>
      </w:pPr>
      <w:r>
        <w:t>1.10. Airidas Tamavičius, Klaipėdos apskrities verslininkų asociacijos pirmininkas;</w:t>
      </w:r>
    </w:p>
    <w:p w:rsidR="00C8623F" w:rsidRPr="00F20AAE" w:rsidRDefault="00C8623F" w:rsidP="00C8623F">
      <w:pPr>
        <w:tabs>
          <w:tab w:val="left" w:pos="1134"/>
          <w:tab w:val="left" w:pos="1276"/>
        </w:tabs>
        <w:ind w:firstLine="700"/>
        <w:jc w:val="both"/>
      </w:pPr>
      <w:r>
        <w:t xml:space="preserve">1.11. Jolanta Uptienė, Klaipėdos miesto savivaldybės administracijos Investicijų ir ekonomikos departamento </w:t>
      </w:r>
      <w:r w:rsidRPr="00D569F3">
        <w:t>Licencijų, leidimų ir vartotojų teisių apsaugos skyriaus vedėja</w:t>
      </w:r>
      <w:r>
        <w:t>;</w:t>
      </w:r>
    </w:p>
    <w:p w:rsidR="00C8623F" w:rsidRDefault="00C8623F" w:rsidP="00C8623F">
      <w:pPr>
        <w:tabs>
          <w:tab w:val="left" w:pos="1134"/>
          <w:tab w:val="left" w:pos="1276"/>
        </w:tabs>
        <w:ind w:firstLine="700"/>
        <w:jc w:val="both"/>
      </w:pPr>
      <w:r>
        <w:t>1.12. Alina Velykienė, Klaipėdos miesto savivaldybės administracijos direktoriaus pavaduotoja.</w:t>
      </w:r>
    </w:p>
    <w:p w:rsidR="00C8623F" w:rsidRDefault="00C8623F" w:rsidP="00C8623F">
      <w:pPr>
        <w:ind w:firstLine="709"/>
        <w:jc w:val="both"/>
        <w:rPr>
          <w:color w:val="000000"/>
          <w:shd w:val="clear" w:color="auto" w:fill="FFFFFF"/>
        </w:rPr>
      </w:pPr>
      <w:r>
        <w:t xml:space="preserve">2. </w:t>
      </w:r>
      <w:r>
        <w:rPr>
          <w:color w:val="000000"/>
          <w:shd w:val="clear" w:color="auto" w:fill="FFFFFF"/>
        </w:rPr>
        <w:t xml:space="preserve">Pripažinti netekusiu galios Klaipėdos miesto savivaldybės tarybos </w:t>
      </w:r>
      <w:r>
        <w:t>2011 m. spalio 27 d. sprendimo Nr. T2-314 „Dėl Klaipėdos smulkiojo ir vidutinio verslo tarybos prie Klaipėdos miesto savivaldybės tarybos sudarymo ir nuostatų tvirtinimo“</w:t>
      </w:r>
      <w:r>
        <w:rPr>
          <w:color w:val="000000"/>
          <w:shd w:val="clear" w:color="auto" w:fill="FFFFFF"/>
        </w:rPr>
        <w:t xml:space="preserve"> 1 punktą. </w:t>
      </w:r>
    </w:p>
    <w:p w:rsidR="00CA4D3B" w:rsidRDefault="00C8623F" w:rsidP="00C8623F">
      <w:pPr>
        <w:ind w:left="709"/>
        <w:jc w:val="both"/>
      </w:pPr>
      <w:r>
        <w:t xml:space="preserve">3. </w:t>
      </w:r>
      <w:r w:rsidRPr="00480883">
        <w:t xml:space="preserve">Skelbti šį sprendimą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8623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38" w:rsidRDefault="006C6838" w:rsidP="00E014C1">
      <w:r>
        <w:separator/>
      </w:r>
    </w:p>
  </w:endnote>
  <w:endnote w:type="continuationSeparator" w:id="0">
    <w:p w:rsidR="006C6838" w:rsidRDefault="006C683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38" w:rsidRDefault="006C6838" w:rsidP="00E014C1">
      <w:r>
        <w:separator/>
      </w:r>
    </w:p>
  </w:footnote>
  <w:footnote w:type="continuationSeparator" w:id="0">
    <w:p w:rsidR="006C6838" w:rsidRDefault="006C683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C6838"/>
    <w:rsid w:val="008354D5"/>
    <w:rsid w:val="00894D6F"/>
    <w:rsid w:val="00922CD4"/>
    <w:rsid w:val="00A12691"/>
    <w:rsid w:val="00A61928"/>
    <w:rsid w:val="00AF7D08"/>
    <w:rsid w:val="00C56F56"/>
    <w:rsid w:val="00C8623F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8623F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8623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2015-08-04T08:34:00Z</dcterms:created>
  <dcterms:modified xsi:type="dcterms:W3CDTF">2015-08-04T08:34:00Z</dcterms:modified>
</cp:coreProperties>
</file>