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Pr="00047C76" w:rsidRDefault="00DD5E64" w:rsidP="00DD5E64">
      <w:pPr>
        <w:jc w:val="center"/>
        <w:rPr>
          <w:sz w:val="24"/>
          <w:szCs w:val="24"/>
          <w:lang w:val="en-US"/>
        </w:rPr>
      </w:pPr>
      <w:bookmarkStart w:id="0" w:name="_GoBack"/>
      <w:bookmarkEnd w:id="0"/>
    </w:p>
    <w:p w:rsidR="00DD5E64" w:rsidRPr="00EE70FA" w:rsidRDefault="009C5DB8" w:rsidP="00DD5E64">
      <w:pPr>
        <w:jc w:val="center"/>
        <w:rPr>
          <w:b/>
          <w:sz w:val="22"/>
          <w:szCs w:val="22"/>
          <w:lang w:val="en-US"/>
        </w:rPr>
      </w:pPr>
      <w:r w:rsidRPr="00EE70FA">
        <w:rPr>
          <w:b/>
          <w:sz w:val="22"/>
          <w:szCs w:val="22"/>
          <w:lang w:val="en-US"/>
        </w:rPr>
        <w:t>AIŠKINAMASIS RAŠTAS</w:t>
      </w:r>
    </w:p>
    <w:p w:rsidR="00DD5E64" w:rsidRPr="00EE70FA" w:rsidRDefault="009C5DB8" w:rsidP="00177385">
      <w:pPr>
        <w:jc w:val="center"/>
        <w:rPr>
          <w:b/>
          <w:sz w:val="22"/>
          <w:szCs w:val="22"/>
        </w:rPr>
      </w:pPr>
      <w:r w:rsidRPr="00EE70FA">
        <w:rPr>
          <w:b/>
          <w:sz w:val="22"/>
          <w:szCs w:val="22"/>
          <w:lang w:val="en-US"/>
        </w:rPr>
        <w:t>PRIE SAVIVALDYBĖS TARYBOS SPRENDIMO “</w:t>
      </w:r>
      <w:r w:rsidRPr="00EE70FA">
        <w:rPr>
          <w:b/>
          <w:sz w:val="22"/>
          <w:szCs w:val="22"/>
        </w:rPr>
        <w:t xml:space="preserve">DĖL </w:t>
      </w:r>
      <w:r w:rsidR="00047C76" w:rsidRPr="00EE70FA">
        <w:rPr>
          <w:b/>
          <w:sz w:val="22"/>
          <w:szCs w:val="22"/>
        </w:rPr>
        <w:t xml:space="preserve">KLAIPĖDOS MIESTO DVIRAČIŲ INFRASTRUKTŪROS PLĖTROS SPECIALIOJO PLANO </w:t>
      </w:r>
      <w:r w:rsidRPr="00EE70FA">
        <w:rPr>
          <w:b/>
          <w:sz w:val="22"/>
          <w:szCs w:val="22"/>
        </w:rPr>
        <w:t>PATVIRTINIMO</w:t>
      </w:r>
      <w:r w:rsidRPr="00EE70FA">
        <w:rPr>
          <w:b/>
          <w:sz w:val="22"/>
          <w:szCs w:val="22"/>
          <w:lang w:val="en-US"/>
        </w:rPr>
        <w:t>” PROJEKTO</w:t>
      </w:r>
    </w:p>
    <w:p w:rsidR="00DD5E64" w:rsidRPr="00EE70FA" w:rsidRDefault="00DD5E64" w:rsidP="00DD5E64">
      <w:pPr>
        <w:jc w:val="center"/>
        <w:rPr>
          <w:sz w:val="22"/>
          <w:szCs w:val="22"/>
          <w:lang w:val="en-US"/>
        </w:rPr>
      </w:pPr>
    </w:p>
    <w:p w:rsidR="00DD5E64" w:rsidRPr="00EE70FA" w:rsidRDefault="00394D94" w:rsidP="00EB6643">
      <w:pPr>
        <w:ind w:left="360" w:firstLine="349"/>
        <w:jc w:val="both"/>
        <w:rPr>
          <w:b/>
          <w:sz w:val="22"/>
          <w:szCs w:val="22"/>
          <w:lang w:val="en-US"/>
        </w:rPr>
      </w:pPr>
      <w:r w:rsidRPr="00EE70FA">
        <w:rPr>
          <w:b/>
          <w:sz w:val="22"/>
          <w:szCs w:val="22"/>
        </w:rPr>
        <w:t>1. </w:t>
      </w:r>
      <w:r w:rsidR="00DD5E64" w:rsidRPr="00EE70FA">
        <w:rPr>
          <w:b/>
          <w:sz w:val="22"/>
          <w:szCs w:val="22"/>
        </w:rPr>
        <w:t>Sprendimo projekto esmė, tikslai ir uždaviniai.</w:t>
      </w:r>
    </w:p>
    <w:p w:rsidR="007876E4" w:rsidRPr="00EE70FA" w:rsidRDefault="00407B25" w:rsidP="00D75A2E">
      <w:pPr>
        <w:ind w:firstLine="720"/>
        <w:jc w:val="both"/>
        <w:rPr>
          <w:bCs/>
          <w:sz w:val="22"/>
          <w:szCs w:val="22"/>
        </w:rPr>
      </w:pPr>
      <w:r w:rsidRPr="00EE70FA">
        <w:rPr>
          <w:bCs/>
          <w:sz w:val="22"/>
          <w:szCs w:val="22"/>
        </w:rPr>
        <w:t xml:space="preserve">Sprendimas turi būti priimtas </w:t>
      </w:r>
      <w:r w:rsidR="00EB6643" w:rsidRPr="00EE70FA">
        <w:rPr>
          <w:bCs/>
          <w:sz w:val="22"/>
          <w:szCs w:val="22"/>
        </w:rPr>
        <w:t>vadovaujantis</w:t>
      </w:r>
      <w:r w:rsidRPr="00EE70FA">
        <w:rPr>
          <w:bCs/>
          <w:sz w:val="22"/>
          <w:szCs w:val="22"/>
        </w:rPr>
        <w:t xml:space="preserve"> Lietuvos Respublikos teritorijų planavimo įstatymo pakeitimo įstatymo 3 straipsnio 1 dalimi, kuri nurodo, kad iki šio įstatymo pradėti rengti teritorijų planavimo dokumentai, dėl kurių rengimo kreiptasi planavimo sąlygų, gali būti baigiami rengti, derinami, tikrinami ir tvirtinami pagal iki šio įstatymo įsigaliojimo galiojusį teritorijų</w:t>
      </w:r>
      <w:r w:rsidR="007876E4" w:rsidRPr="00EE70FA">
        <w:rPr>
          <w:bCs/>
          <w:sz w:val="22"/>
          <w:szCs w:val="22"/>
        </w:rPr>
        <w:t xml:space="preserve"> planavimo teisinį reguliavimą.</w:t>
      </w:r>
    </w:p>
    <w:p w:rsidR="005268EB" w:rsidRPr="00F80FE5" w:rsidRDefault="005268EB" w:rsidP="00D75A2E">
      <w:pPr>
        <w:ind w:firstLine="720"/>
        <w:jc w:val="both"/>
        <w:rPr>
          <w:bCs/>
          <w:sz w:val="22"/>
          <w:szCs w:val="22"/>
        </w:rPr>
      </w:pPr>
      <w:r w:rsidRPr="00F80FE5">
        <w:rPr>
          <w:bCs/>
          <w:sz w:val="22"/>
          <w:szCs w:val="22"/>
        </w:rPr>
        <w:t>Sprendimo tikslas – patvirtinti parengtą Klaipėdos miesto dviračių infrastruktūros plėtros specialųjį planą, sudarant prielaidas</w:t>
      </w:r>
      <w:r w:rsidR="00EE70FA" w:rsidRPr="00F80FE5">
        <w:rPr>
          <w:bCs/>
          <w:sz w:val="22"/>
          <w:szCs w:val="22"/>
        </w:rPr>
        <w:t xml:space="preserve"> dviračių takų tinklo plėtrai, skatinant darnaus judumo principus Klaipėdos mieste. </w:t>
      </w:r>
    </w:p>
    <w:p w:rsidR="00DD5E64" w:rsidRPr="00EE70FA" w:rsidRDefault="00394D94" w:rsidP="00EB6643">
      <w:pPr>
        <w:ind w:left="360" w:firstLine="349"/>
        <w:jc w:val="both"/>
        <w:rPr>
          <w:b/>
          <w:sz w:val="22"/>
          <w:szCs w:val="22"/>
          <w:lang w:val="en-US"/>
        </w:rPr>
      </w:pPr>
      <w:r w:rsidRPr="00EE70FA">
        <w:rPr>
          <w:b/>
          <w:sz w:val="22"/>
          <w:szCs w:val="22"/>
        </w:rPr>
        <w:t>2. </w:t>
      </w:r>
      <w:r w:rsidR="00DD5E64" w:rsidRPr="00EE70FA">
        <w:rPr>
          <w:b/>
          <w:sz w:val="22"/>
          <w:szCs w:val="22"/>
        </w:rPr>
        <w:t>Projekto rengimo priežastys ir kuo remiantis parengtas sprendimo projektas.</w:t>
      </w:r>
    </w:p>
    <w:p w:rsidR="007E78F6" w:rsidRPr="00EE70FA" w:rsidRDefault="00870E53" w:rsidP="007E78F6">
      <w:pPr>
        <w:pStyle w:val="Sraopastraipa"/>
        <w:ind w:left="0" w:right="-82" w:firstLine="709"/>
        <w:jc w:val="both"/>
        <w:rPr>
          <w:sz w:val="22"/>
          <w:szCs w:val="22"/>
        </w:rPr>
      </w:pPr>
      <w:r w:rsidRPr="00EE70FA">
        <w:rPr>
          <w:sz w:val="22"/>
          <w:szCs w:val="22"/>
        </w:rPr>
        <w:t>Sprendimo projektas par</w:t>
      </w:r>
      <w:r w:rsidR="00177385" w:rsidRPr="00EE70FA">
        <w:rPr>
          <w:sz w:val="22"/>
          <w:szCs w:val="22"/>
        </w:rPr>
        <w:t xml:space="preserve">engtas </w:t>
      </w:r>
      <w:r w:rsidR="007E78F6" w:rsidRPr="00EE70FA">
        <w:rPr>
          <w:sz w:val="22"/>
          <w:szCs w:val="22"/>
        </w:rPr>
        <w:t>Valstybinės teritorijų planavimo ir statybos inspekcijos prie Aplinkos ministerijos Klaipėdos teritorijų planavimo ir statybos valstybinės priežiūros skyriaus teritorijų planavimo dokumento 2015 m. rugpjūčio 18 d. patikrinimo aktu Nr. TP1-962</w:t>
      </w:r>
      <w:r w:rsidR="0046211D" w:rsidRPr="00EE70FA">
        <w:rPr>
          <w:sz w:val="22"/>
          <w:szCs w:val="22"/>
        </w:rPr>
        <w:t>, kuriame nurodoma, kad specialųjį planą galima tvirtinti</w:t>
      </w:r>
      <w:r w:rsidR="007E78F6" w:rsidRPr="00EE70FA">
        <w:rPr>
          <w:sz w:val="22"/>
          <w:szCs w:val="22"/>
        </w:rPr>
        <w:t>.</w:t>
      </w:r>
    </w:p>
    <w:p w:rsidR="00177385" w:rsidRPr="00EE70FA" w:rsidRDefault="005D2D34" w:rsidP="00177385">
      <w:pPr>
        <w:ind w:left="360" w:firstLine="349"/>
        <w:jc w:val="both"/>
        <w:rPr>
          <w:b/>
          <w:sz w:val="22"/>
          <w:szCs w:val="22"/>
          <w:lang w:val="en-US"/>
        </w:rPr>
      </w:pPr>
      <w:r w:rsidRPr="00EE70FA">
        <w:rPr>
          <w:b/>
          <w:bCs/>
          <w:sz w:val="22"/>
          <w:szCs w:val="22"/>
        </w:rPr>
        <w:t>3</w:t>
      </w:r>
      <w:r w:rsidR="00394D94" w:rsidRPr="00EE70FA">
        <w:rPr>
          <w:b/>
          <w:bCs/>
          <w:sz w:val="22"/>
          <w:szCs w:val="22"/>
        </w:rPr>
        <w:t>. </w:t>
      </w:r>
      <w:r w:rsidR="00DD5E64" w:rsidRPr="00EE70FA">
        <w:rPr>
          <w:b/>
          <w:bCs/>
          <w:sz w:val="22"/>
          <w:szCs w:val="22"/>
        </w:rPr>
        <w:t>Kokių rezultatų laukiama.</w:t>
      </w:r>
    </w:p>
    <w:p w:rsidR="00047C76" w:rsidRPr="00EE70FA" w:rsidRDefault="00591FD5" w:rsidP="00873F74">
      <w:pPr>
        <w:ind w:firstLine="720"/>
        <w:jc w:val="both"/>
        <w:rPr>
          <w:sz w:val="22"/>
          <w:szCs w:val="22"/>
          <w:lang w:eastAsia="ar-SA"/>
        </w:rPr>
      </w:pPr>
      <w:r w:rsidRPr="00EE70FA">
        <w:rPr>
          <w:sz w:val="22"/>
          <w:szCs w:val="22"/>
          <w:lang w:eastAsia="ar-SA"/>
        </w:rPr>
        <w:t xml:space="preserve">Specialiuoju planu numatytas vientisas ir rišlus </w:t>
      </w:r>
      <w:r w:rsidR="00F96435" w:rsidRPr="00EE70FA">
        <w:rPr>
          <w:sz w:val="22"/>
          <w:szCs w:val="22"/>
          <w:lang w:eastAsia="ar-SA"/>
        </w:rPr>
        <w:t xml:space="preserve">dviračių takų </w:t>
      </w:r>
      <w:r w:rsidRPr="00EE70FA">
        <w:rPr>
          <w:sz w:val="22"/>
          <w:szCs w:val="22"/>
          <w:lang w:eastAsia="ar-SA"/>
        </w:rPr>
        <w:t>tinklas visame mieste ir jungtys su Klaipėdos rajonu</w:t>
      </w:r>
      <w:r w:rsidR="00F96435" w:rsidRPr="00EE70FA">
        <w:rPr>
          <w:sz w:val="22"/>
          <w:szCs w:val="22"/>
          <w:lang w:eastAsia="ar-SA"/>
        </w:rPr>
        <w:t xml:space="preserve">, </w:t>
      </w:r>
      <w:r w:rsidRPr="00EE70FA">
        <w:rPr>
          <w:sz w:val="22"/>
          <w:szCs w:val="22"/>
          <w:lang w:eastAsia="ar-SA"/>
        </w:rPr>
        <w:t xml:space="preserve">nustatyti </w:t>
      </w:r>
      <w:r w:rsidR="00F96435" w:rsidRPr="00EE70FA">
        <w:rPr>
          <w:sz w:val="22"/>
          <w:szCs w:val="22"/>
          <w:lang w:eastAsia="ar-SA"/>
        </w:rPr>
        <w:t>dviračių takų įrengimo prioritetai</w:t>
      </w:r>
      <w:r w:rsidR="00FF4ADC" w:rsidRPr="00EE70FA">
        <w:rPr>
          <w:sz w:val="22"/>
          <w:szCs w:val="22"/>
          <w:lang w:eastAsia="ar-SA"/>
        </w:rPr>
        <w:t>, išskirti dviračių takų tipai (rekreaciniai takai, rajoniniai takai, magistraliniai takai).</w:t>
      </w:r>
      <w:r w:rsidR="005268EB" w:rsidRPr="00EE70FA">
        <w:rPr>
          <w:sz w:val="22"/>
          <w:szCs w:val="22"/>
          <w:lang w:eastAsia="ar-SA"/>
        </w:rPr>
        <w:t xml:space="preserve"> Todėl patvirtinus specialųjį planą bus galima rengti projektus dviračių infrastruktūros gerinimui ir plėtrai, skatinant bevariklio transporto naudojimą Klaipėdos mieste.</w:t>
      </w:r>
    </w:p>
    <w:p w:rsidR="00502A2E" w:rsidRPr="00EE70FA" w:rsidRDefault="005D2D34" w:rsidP="00177385">
      <w:pPr>
        <w:ind w:firstLine="720"/>
        <w:jc w:val="both"/>
        <w:rPr>
          <w:b/>
          <w:bCs/>
          <w:sz w:val="22"/>
          <w:szCs w:val="22"/>
        </w:rPr>
      </w:pPr>
      <w:r w:rsidRPr="00EE70FA">
        <w:rPr>
          <w:b/>
          <w:bCs/>
          <w:sz w:val="22"/>
          <w:szCs w:val="22"/>
        </w:rPr>
        <w:t>4</w:t>
      </w:r>
      <w:r w:rsidR="00C30E05" w:rsidRPr="00EE70FA">
        <w:rPr>
          <w:b/>
          <w:bCs/>
          <w:sz w:val="22"/>
          <w:szCs w:val="22"/>
        </w:rPr>
        <w:t>.</w:t>
      </w:r>
      <w:r w:rsidR="00394D94" w:rsidRPr="00EE70FA">
        <w:rPr>
          <w:b/>
          <w:bCs/>
          <w:sz w:val="22"/>
          <w:szCs w:val="22"/>
        </w:rPr>
        <w:t> </w:t>
      </w:r>
      <w:r w:rsidR="00DD5E64" w:rsidRPr="00EE70FA">
        <w:rPr>
          <w:b/>
          <w:bCs/>
          <w:sz w:val="22"/>
          <w:szCs w:val="22"/>
        </w:rPr>
        <w:t>Sprendimo projekto rengimo metu gauti specialistų vertinimai.</w:t>
      </w:r>
    </w:p>
    <w:p w:rsidR="00F80FE5" w:rsidRPr="00EE70FA" w:rsidRDefault="00F80FE5" w:rsidP="00F80FE5">
      <w:pPr>
        <w:ind w:firstLine="709"/>
        <w:jc w:val="both"/>
        <w:rPr>
          <w:bCs/>
          <w:sz w:val="22"/>
          <w:szCs w:val="22"/>
        </w:rPr>
      </w:pPr>
      <w:r>
        <w:rPr>
          <w:sz w:val="22"/>
          <w:szCs w:val="22"/>
        </w:rPr>
        <w:t xml:space="preserve">Rengiant specialųjį planą buvo konsultuojamasi su dviratininku asociacija ir kitomis interesų grupėmis. </w:t>
      </w:r>
    </w:p>
    <w:p w:rsidR="00E61FD4" w:rsidRDefault="00E61FD4" w:rsidP="00921847">
      <w:pPr>
        <w:ind w:firstLine="709"/>
        <w:jc w:val="both"/>
        <w:rPr>
          <w:sz w:val="22"/>
          <w:szCs w:val="22"/>
        </w:rPr>
      </w:pPr>
      <w:r w:rsidRPr="00EE70FA">
        <w:rPr>
          <w:bCs/>
          <w:sz w:val="22"/>
          <w:szCs w:val="22"/>
        </w:rPr>
        <w:t xml:space="preserve">Specialiojo plano sprendiniai suderinti Nuolatinės statybos komisijos posėdžio 2015 m. liepos 15 d. protokolu Nr. (21.2)-27. Specialųjį planą patikrino </w:t>
      </w:r>
      <w:r w:rsidRPr="00EE70FA">
        <w:rPr>
          <w:sz w:val="22"/>
          <w:szCs w:val="22"/>
        </w:rPr>
        <w:t>Valstybinė teritorijų planavimo ir statybos inspekcija prie Aplinkos ministerijos Klaipėdos teritorijų planavimo ir statybos valstybinės priežiūros skyrius bei pateikė teritorijų planavimo dokumento 2015 m. rugpjūčio 18 d. patikrinimo aktą Nr. TP1-962</w:t>
      </w:r>
      <w:r w:rsidR="002F06AC" w:rsidRPr="00EE70FA">
        <w:rPr>
          <w:sz w:val="22"/>
          <w:szCs w:val="22"/>
        </w:rPr>
        <w:t>.</w:t>
      </w:r>
    </w:p>
    <w:p w:rsidR="00DD5E64" w:rsidRPr="00EE70FA" w:rsidRDefault="005D2D34" w:rsidP="00F95FF4">
      <w:pPr>
        <w:ind w:firstLine="709"/>
        <w:jc w:val="both"/>
        <w:rPr>
          <w:b/>
          <w:sz w:val="22"/>
          <w:szCs w:val="22"/>
          <w:lang w:val="en-US"/>
        </w:rPr>
      </w:pPr>
      <w:r w:rsidRPr="00EE70FA">
        <w:rPr>
          <w:b/>
          <w:bCs/>
          <w:sz w:val="22"/>
          <w:szCs w:val="22"/>
        </w:rPr>
        <w:t>5</w:t>
      </w:r>
      <w:r w:rsidR="00394D94" w:rsidRPr="00EE70FA">
        <w:rPr>
          <w:b/>
          <w:bCs/>
          <w:sz w:val="22"/>
          <w:szCs w:val="22"/>
        </w:rPr>
        <w:t>. </w:t>
      </w:r>
      <w:r w:rsidR="00DD5E64" w:rsidRPr="00EE70FA">
        <w:rPr>
          <w:b/>
          <w:bCs/>
          <w:sz w:val="22"/>
          <w:szCs w:val="22"/>
        </w:rPr>
        <w:t>Išlaidų sąmatos, skaičiavimai, reikalingi pagrindimai ir paaiškinimai.</w:t>
      </w:r>
    </w:p>
    <w:p w:rsidR="00CC5E84" w:rsidRPr="00EE70FA" w:rsidRDefault="00E61FD4" w:rsidP="00F95FF4">
      <w:pPr>
        <w:ind w:firstLine="709"/>
        <w:jc w:val="both"/>
        <w:rPr>
          <w:sz w:val="22"/>
          <w:szCs w:val="22"/>
        </w:rPr>
      </w:pPr>
      <w:r w:rsidRPr="00EE70FA">
        <w:rPr>
          <w:sz w:val="22"/>
          <w:szCs w:val="22"/>
        </w:rPr>
        <w:t>Specialiojo</w:t>
      </w:r>
      <w:r w:rsidR="00CC5E84" w:rsidRPr="00EE70FA">
        <w:rPr>
          <w:sz w:val="22"/>
          <w:szCs w:val="22"/>
        </w:rPr>
        <w:t xml:space="preserve"> plano </w:t>
      </w:r>
      <w:r w:rsidR="006E0392" w:rsidRPr="00EE70FA">
        <w:rPr>
          <w:sz w:val="22"/>
          <w:szCs w:val="22"/>
        </w:rPr>
        <w:t xml:space="preserve">rengimo </w:t>
      </w:r>
      <w:r w:rsidR="006860BC" w:rsidRPr="00EE70FA">
        <w:rPr>
          <w:sz w:val="22"/>
          <w:szCs w:val="22"/>
        </w:rPr>
        <w:t xml:space="preserve">sutarties kaina – </w:t>
      </w:r>
      <w:r w:rsidRPr="00EE70FA">
        <w:rPr>
          <w:sz w:val="22"/>
          <w:szCs w:val="22"/>
        </w:rPr>
        <w:t>20</w:t>
      </w:r>
      <w:r w:rsidR="009F65A4" w:rsidRPr="00EE70FA">
        <w:rPr>
          <w:sz w:val="22"/>
          <w:szCs w:val="22"/>
        </w:rPr>
        <w:t xml:space="preserve"> </w:t>
      </w:r>
      <w:r w:rsidRPr="00EE70FA">
        <w:rPr>
          <w:sz w:val="22"/>
          <w:szCs w:val="22"/>
        </w:rPr>
        <w:t>675</w:t>
      </w:r>
      <w:r w:rsidR="009B695D" w:rsidRPr="00EE70FA">
        <w:rPr>
          <w:sz w:val="22"/>
          <w:szCs w:val="22"/>
        </w:rPr>
        <w:t>,</w:t>
      </w:r>
      <w:r w:rsidRPr="00EE70FA">
        <w:rPr>
          <w:sz w:val="22"/>
          <w:szCs w:val="22"/>
        </w:rPr>
        <w:t>97</w:t>
      </w:r>
      <w:r w:rsidR="00C56A3F" w:rsidRPr="00EE70FA">
        <w:rPr>
          <w:sz w:val="22"/>
          <w:szCs w:val="22"/>
        </w:rPr>
        <w:t xml:space="preserve"> </w:t>
      </w:r>
      <w:r w:rsidR="006860BC" w:rsidRPr="00EE70FA">
        <w:rPr>
          <w:sz w:val="22"/>
          <w:szCs w:val="22"/>
        </w:rPr>
        <w:t>Eur (</w:t>
      </w:r>
      <w:r w:rsidRPr="00EE70FA">
        <w:rPr>
          <w:sz w:val="22"/>
          <w:szCs w:val="22"/>
        </w:rPr>
        <w:t>71 390</w:t>
      </w:r>
      <w:r w:rsidR="009F65A4" w:rsidRPr="00EE70FA">
        <w:rPr>
          <w:sz w:val="22"/>
          <w:szCs w:val="22"/>
        </w:rPr>
        <w:t>,</w:t>
      </w:r>
      <w:r w:rsidRPr="00EE70FA">
        <w:rPr>
          <w:sz w:val="22"/>
          <w:szCs w:val="22"/>
        </w:rPr>
        <w:t>0</w:t>
      </w:r>
      <w:r w:rsidR="006860BC" w:rsidRPr="00EE70FA">
        <w:rPr>
          <w:sz w:val="22"/>
          <w:szCs w:val="22"/>
        </w:rPr>
        <w:t>0 Lt)</w:t>
      </w:r>
      <w:r w:rsidRPr="00EE70FA">
        <w:rPr>
          <w:sz w:val="22"/>
          <w:szCs w:val="22"/>
        </w:rPr>
        <w:t>, rengimas finansuojamas Europos socialinio fondo (85%) bei Savivaldybės biudžeto (15%) lėšomis.</w:t>
      </w:r>
    </w:p>
    <w:p w:rsidR="00DD5E64" w:rsidRPr="00EE70FA" w:rsidRDefault="005D2D34" w:rsidP="00F95FF4">
      <w:pPr>
        <w:ind w:firstLine="709"/>
        <w:jc w:val="both"/>
        <w:rPr>
          <w:sz w:val="22"/>
          <w:szCs w:val="22"/>
          <w:lang w:val="en-US"/>
        </w:rPr>
      </w:pPr>
      <w:r w:rsidRPr="00EE70FA">
        <w:rPr>
          <w:b/>
          <w:sz w:val="22"/>
          <w:szCs w:val="22"/>
          <w:lang w:val="en-US"/>
        </w:rPr>
        <w:t>6</w:t>
      </w:r>
      <w:r w:rsidR="00DD5E64" w:rsidRPr="00EE70FA">
        <w:rPr>
          <w:b/>
          <w:sz w:val="22"/>
          <w:szCs w:val="22"/>
          <w:lang w:val="en-US"/>
        </w:rPr>
        <w:t xml:space="preserve">. </w:t>
      </w:r>
      <w:r w:rsidR="00DD5E64" w:rsidRPr="00EE70FA">
        <w:rPr>
          <w:b/>
          <w:sz w:val="22"/>
          <w:szCs w:val="22"/>
        </w:rPr>
        <w:t>Lėšų poreikis sprendimo įgyvendinimui</w:t>
      </w:r>
      <w:r w:rsidR="00DD5E64" w:rsidRPr="00EE70FA">
        <w:rPr>
          <w:b/>
          <w:bCs/>
          <w:sz w:val="22"/>
          <w:szCs w:val="22"/>
        </w:rPr>
        <w:t>.</w:t>
      </w:r>
    </w:p>
    <w:p w:rsidR="00C415F1" w:rsidRPr="00EE70FA" w:rsidRDefault="003F6217" w:rsidP="00E61FD4">
      <w:pPr>
        <w:ind w:firstLine="709"/>
        <w:jc w:val="both"/>
        <w:rPr>
          <w:bCs/>
          <w:sz w:val="22"/>
          <w:szCs w:val="22"/>
        </w:rPr>
      </w:pPr>
      <w:r w:rsidRPr="00EE70FA">
        <w:rPr>
          <w:bCs/>
          <w:sz w:val="22"/>
          <w:szCs w:val="22"/>
        </w:rPr>
        <w:t>Specialiojo plano sprendiniams įgyvendinti toliau bus rengiami atskiri projektai</w:t>
      </w:r>
      <w:r w:rsidR="00973B0F" w:rsidRPr="00EE70FA">
        <w:rPr>
          <w:bCs/>
          <w:sz w:val="22"/>
          <w:szCs w:val="22"/>
        </w:rPr>
        <w:t xml:space="preserve"> dėl kurių finansavimo bus sprendžiama atskirai</w:t>
      </w:r>
      <w:r w:rsidRPr="00EE70FA">
        <w:rPr>
          <w:bCs/>
          <w:sz w:val="22"/>
          <w:szCs w:val="22"/>
        </w:rPr>
        <w:t>.</w:t>
      </w:r>
    </w:p>
    <w:p w:rsidR="00DD5E64" w:rsidRPr="00EE70FA" w:rsidRDefault="005D2D34" w:rsidP="00F95FF4">
      <w:pPr>
        <w:ind w:firstLine="709"/>
        <w:jc w:val="both"/>
        <w:rPr>
          <w:b/>
          <w:bCs/>
          <w:sz w:val="22"/>
          <w:szCs w:val="22"/>
        </w:rPr>
      </w:pPr>
      <w:r w:rsidRPr="00EE70FA">
        <w:rPr>
          <w:b/>
          <w:bCs/>
          <w:sz w:val="22"/>
          <w:szCs w:val="22"/>
        </w:rPr>
        <w:t>7</w:t>
      </w:r>
      <w:r w:rsidR="00394D94" w:rsidRPr="00EE70FA">
        <w:rPr>
          <w:b/>
          <w:bCs/>
          <w:sz w:val="22"/>
          <w:szCs w:val="22"/>
        </w:rPr>
        <w:t>. </w:t>
      </w:r>
      <w:r w:rsidR="00DD5E64" w:rsidRPr="00EE70FA">
        <w:rPr>
          <w:b/>
          <w:bCs/>
          <w:sz w:val="22"/>
          <w:szCs w:val="22"/>
        </w:rPr>
        <w:t>Galimos teigiamos ar neigiamos sprendimo priėmimo pasekmės.</w:t>
      </w:r>
    </w:p>
    <w:p w:rsidR="00E868A2" w:rsidRPr="00EE70FA" w:rsidRDefault="001467F4" w:rsidP="00142ECB">
      <w:pPr>
        <w:pStyle w:val="prastasistinklapis"/>
        <w:shd w:val="clear" w:color="auto" w:fill="FFFFFF"/>
        <w:spacing w:before="0" w:beforeAutospacing="0" w:after="0" w:afterAutospacing="0" w:line="285" w:lineRule="atLeast"/>
        <w:ind w:firstLine="709"/>
        <w:jc w:val="both"/>
        <w:rPr>
          <w:color w:val="000000"/>
          <w:sz w:val="22"/>
          <w:szCs w:val="22"/>
        </w:rPr>
      </w:pPr>
      <w:r w:rsidRPr="00EE70FA">
        <w:rPr>
          <w:sz w:val="22"/>
          <w:szCs w:val="22"/>
        </w:rPr>
        <w:t xml:space="preserve">Neigiamų pasekmių nenumatoma, teigiamos – </w:t>
      </w:r>
      <w:r w:rsidR="00083763" w:rsidRPr="00EE70FA">
        <w:rPr>
          <w:color w:val="000000"/>
          <w:sz w:val="22"/>
          <w:szCs w:val="22"/>
        </w:rPr>
        <w:t>bus įgyvendinta</w:t>
      </w:r>
      <w:r w:rsidR="00591FD5" w:rsidRPr="00EE70FA">
        <w:rPr>
          <w:color w:val="000000"/>
          <w:sz w:val="22"/>
          <w:szCs w:val="22"/>
        </w:rPr>
        <w:t xml:space="preserve"> </w:t>
      </w:r>
      <w:r w:rsidR="00D32111" w:rsidRPr="00EE70FA">
        <w:rPr>
          <w:color w:val="000000"/>
          <w:sz w:val="22"/>
          <w:szCs w:val="22"/>
        </w:rPr>
        <w:t>Klaipėdos miesto savivaldybės 2013</w:t>
      </w:r>
      <w:r w:rsidR="00591FD5" w:rsidRPr="00EE70FA">
        <w:rPr>
          <w:color w:val="000000"/>
          <w:sz w:val="22"/>
          <w:szCs w:val="22"/>
        </w:rPr>
        <w:t>–</w:t>
      </w:r>
      <w:r w:rsidR="00D32111" w:rsidRPr="00EE70FA">
        <w:rPr>
          <w:color w:val="000000"/>
          <w:sz w:val="22"/>
          <w:szCs w:val="22"/>
        </w:rPr>
        <w:t>2020 metų strategin</w:t>
      </w:r>
      <w:r w:rsidR="00E868A2" w:rsidRPr="00EE70FA">
        <w:rPr>
          <w:color w:val="000000"/>
          <w:sz w:val="22"/>
          <w:szCs w:val="22"/>
        </w:rPr>
        <w:t>io</w:t>
      </w:r>
      <w:r w:rsidR="00083763" w:rsidRPr="00EE70FA">
        <w:rPr>
          <w:color w:val="000000"/>
          <w:sz w:val="22"/>
          <w:szCs w:val="22"/>
        </w:rPr>
        <w:t xml:space="preserve"> </w:t>
      </w:r>
      <w:r w:rsidR="00D32111" w:rsidRPr="00EE70FA">
        <w:rPr>
          <w:color w:val="000000"/>
          <w:sz w:val="22"/>
          <w:szCs w:val="22"/>
        </w:rPr>
        <w:t>plėtros plan</w:t>
      </w:r>
      <w:r w:rsidR="00083763" w:rsidRPr="00EE70FA">
        <w:rPr>
          <w:color w:val="000000"/>
          <w:sz w:val="22"/>
          <w:szCs w:val="22"/>
        </w:rPr>
        <w:t>o</w:t>
      </w:r>
      <w:r w:rsidR="00E868A2" w:rsidRPr="00EE70FA">
        <w:rPr>
          <w:color w:val="000000"/>
          <w:sz w:val="22"/>
          <w:szCs w:val="22"/>
        </w:rPr>
        <w:t xml:space="preserve"> 2.1.2.7. priemonė „Vystyti dviračių, pėsčiųjų takų ir gatvių sistemą didinant tinklo integralumą, rišlumą ir kokybę</w:t>
      </w:r>
      <w:r w:rsidR="00142ECB">
        <w:rPr>
          <w:color w:val="000000"/>
          <w:sz w:val="22"/>
          <w:szCs w:val="22"/>
        </w:rPr>
        <w:t>“, priemonės įgyvendinimo rodiklis</w:t>
      </w:r>
      <w:r w:rsidR="00536D07">
        <w:rPr>
          <w:color w:val="000000"/>
          <w:sz w:val="22"/>
          <w:szCs w:val="22"/>
        </w:rPr>
        <w:t xml:space="preserve"> </w:t>
      </w:r>
      <w:r w:rsidR="00E868A2" w:rsidRPr="00EE70FA">
        <w:rPr>
          <w:color w:val="000000"/>
          <w:sz w:val="22"/>
          <w:szCs w:val="22"/>
        </w:rPr>
        <w:t xml:space="preserve">– </w:t>
      </w:r>
      <w:r w:rsidR="00142ECB">
        <w:rPr>
          <w:color w:val="000000"/>
          <w:sz w:val="22"/>
          <w:szCs w:val="22"/>
        </w:rPr>
        <w:t>p</w:t>
      </w:r>
      <w:r w:rsidR="00E868A2" w:rsidRPr="00EE70FA">
        <w:rPr>
          <w:color w:val="000000"/>
          <w:sz w:val="22"/>
          <w:szCs w:val="22"/>
        </w:rPr>
        <w:t xml:space="preserve">arengtas dviračių ir pėsčiųjų </w:t>
      </w:r>
      <w:r w:rsidR="00142ECB">
        <w:rPr>
          <w:color w:val="000000"/>
          <w:sz w:val="22"/>
          <w:szCs w:val="22"/>
        </w:rPr>
        <w:t>takų plėtros specialusis planas</w:t>
      </w:r>
      <w:r w:rsidR="00E868A2" w:rsidRPr="00EE70FA">
        <w:rPr>
          <w:color w:val="000000"/>
          <w:sz w:val="22"/>
          <w:szCs w:val="22"/>
        </w:rPr>
        <w:t>.</w:t>
      </w:r>
    </w:p>
    <w:p w:rsidR="00DD5E64" w:rsidRPr="00EE70FA" w:rsidRDefault="00DD5E64" w:rsidP="00DD5E64">
      <w:pPr>
        <w:rPr>
          <w:sz w:val="22"/>
          <w:szCs w:val="22"/>
        </w:rPr>
      </w:pPr>
    </w:p>
    <w:p w:rsidR="00377633" w:rsidRPr="00EE70FA" w:rsidRDefault="00DD5E64" w:rsidP="00DD5E64">
      <w:pPr>
        <w:ind w:right="-82"/>
        <w:rPr>
          <w:b/>
          <w:sz w:val="22"/>
          <w:szCs w:val="22"/>
        </w:rPr>
      </w:pPr>
      <w:r w:rsidRPr="00EE70FA">
        <w:rPr>
          <w:b/>
          <w:sz w:val="22"/>
          <w:szCs w:val="22"/>
        </w:rPr>
        <w:t>PRIDEDAMA:</w:t>
      </w:r>
    </w:p>
    <w:p w:rsidR="00C6210A" w:rsidRPr="00EE70FA" w:rsidRDefault="00047C76" w:rsidP="005F49F8">
      <w:pPr>
        <w:pStyle w:val="Sraopastraipa"/>
        <w:numPr>
          <w:ilvl w:val="0"/>
          <w:numId w:val="6"/>
        </w:numPr>
        <w:ind w:right="-82"/>
        <w:jc w:val="both"/>
        <w:rPr>
          <w:sz w:val="22"/>
          <w:szCs w:val="22"/>
        </w:rPr>
      </w:pPr>
      <w:r w:rsidRPr="00EE70FA">
        <w:rPr>
          <w:sz w:val="22"/>
          <w:szCs w:val="22"/>
        </w:rPr>
        <w:t>Valstybinės teritorijų planavimo ir statybos inspekcijos prie Aplinkos ministerijos Klaipėdos teritorijų planavimo ir statybos valstybinės priežiūros skyriaus teritorijų planavimo dokumento 2015 m. rugpjūčio 18 d. patikrinimo akt</w:t>
      </w:r>
      <w:r w:rsidR="008A22A9" w:rsidRPr="00EE70FA">
        <w:rPr>
          <w:sz w:val="22"/>
          <w:szCs w:val="22"/>
        </w:rPr>
        <w:t>o</w:t>
      </w:r>
      <w:r w:rsidRPr="00EE70FA">
        <w:rPr>
          <w:sz w:val="22"/>
          <w:szCs w:val="22"/>
        </w:rPr>
        <w:t xml:space="preserve"> Nr. TP1-962</w:t>
      </w:r>
      <w:r w:rsidR="008A22A9" w:rsidRPr="00EE70FA">
        <w:rPr>
          <w:sz w:val="22"/>
          <w:szCs w:val="22"/>
        </w:rPr>
        <w:t xml:space="preserve"> kopija, 1 lapas</w:t>
      </w:r>
      <w:r w:rsidR="00C6210A" w:rsidRPr="00EE70FA">
        <w:rPr>
          <w:sz w:val="22"/>
          <w:szCs w:val="22"/>
        </w:rPr>
        <w:t>;</w:t>
      </w:r>
    </w:p>
    <w:p w:rsidR="00047C76" w:rsidRPr="00EE70FA" w:rsidRDefault="00143082" w:rsidP="005F49F8">
      <w:pPr>
        <w:pStyle w:val="Sraopastraipa"/>
        <w:numPr>
          <w:ilvl w:val="0"/>
          <w:numId w:val="6"/>
        </w:numPr>
        <w:ind w:right="-82"/>
        <w:jc w:val="both"/>
        <w:rPr>
          <w:sz w:val="22"/>
          <w:szCs w:val="22"/>
        </w:rPr>
      </w:pPr>
      <w:r w:rsidRPr="00EE70FA">
        <w:rPr>
          <w:sz w:val="22"/>
          <w:szCs w:val="22"/>
        </w:rPr>
        <w:t>Klaipėdos miesto savivaldybės t</w:t>
      </w:r>
      <w:r w:rsidR="00C6210A" w:rsidRPr="00EE70FA">
        <w:rPr>
          <w:sz w:val="22"/>
          <w:szCs w:val="22"/>
        </w:rPr>
        <w:t xml:space="preserve">arybos </w:t>
      </w:r>
      <w:r w:rsidRPr="00EE70FA">
        <w:rPr>
          <w:sz w:val="22"/>
          <w:szCs w:val="22"/>
        </w:rPr>
        <w:t>20</w:t>
      </w:r>
      <w:r w:rsidR="005446A9" w:rsidRPr="00EE70FA">
        <w:rPr>
          <w:sz w:val="22"/>
          <w:szCs w:val="22"/>
        </w:rPr>
        <w:t>0</w:t>
      </w:r>
      <w:r w:rsidRPr="00EE70FA">
        <w:rPr>
          <w:sz w:val="22"/>
          <w:szCs w:val="22"/>
        </w:rPr>
        <w:t>0 m. kovo 30 d. sprendimo N</w:t>
      </w:r>
      <w:r w:rsidR="008A22A9" w:rsidRPr="00EE70FA">
        <w:rPr>
          <w:sz w:val="22"/>
          <w:szCs w:val="22"/>
        </w:rPr>
        <w:t>r. 55</w:t>
      </w:r>
      <w:r w:rsidRPr="00EE70FA">
        <w:rPr>
          <w:sz w:val="22"/>
          <w:szCs w:val="22"/>
        </w:rPr>
        <w:t xml:space="preserve"> „Dėl </w:t>
      </w:r>
      <w:r w:rsidR="008A22A9" w:rsidRPr="00EE70FA">
        <w:rPr>
          <w:sz w:val="22"/>
          <w:szCs w:val="22"/>
        </w:rPr>
        <w:t>Klaipėdos miesto dviračių transporto infrastruktūros išvystymo schemos patvirtinimo</w:t>
      </w:r>
      <w:r w:rsidRPr="00EE70FA">
        <w:rPr>
          <w:sz w:val="22"/>
          <w:szCs w:val="22"/>
        </w:rPr>
        <w:t>“ kopija, 1 lapas</w:t>
      </w:r>
      <w:r w:rsidR="00536D07">
        <w:rPr>
          <w:sz w:val="22"/>
          <w:szCs w:val="22"/>
        </w:rPr>
        <w:t>.</w:t>
      </w:r>
      <w:r w:rsidRPr="00EE70FA">
        <w:rPr>
          <w:sz w:val="22"/>
          <w:szCs w:val="22"/>
        </w:rPr>
        <w:t xml:space="preserve"> </w:t>
      </w:r>
    </w:p>
    <w:p w:rsidR="00EE70FA" w:rsidRDefault="00EE70FA" w:rsidP="00DD5E64">
      <w:pPr>
        <w:ind w:right="-82"/>
        <w:rPr>
          <w:sz w:val="22"/>
          <w:szCs w:val="22"/>
        </w:rPr>
      </w:pPr>
    </w:p>
    <w:p w:rsidR="00142ECB" w:rsidRPr="00EE70FA" w:rsidRDefault="00142ECB" w:rsidP="00DD5E64">
      <w:pPr>
        <w:ind w:right="-82"/>
        <w:rPr>
          <w:sz w:val="22"/>
          <w:szCs w:val="22"/>
        </w:rPr>
      </w:pPr>
    </w:p>
    <w:p w:rsidR="005F49F8" w:rsidRPr="00EE70FA" w:rsidRDefault="00C9528A" w:rsidP="008E3AFD">
      <w:pPr>
        <w:ind w:right="-82"/>
        <w:rPr>
          <w:sz w:val="22"/>
          <w:szCs w:val="22"/>
        </w:rPr>
      </w:pPr>
      <w:r w:rsidRPr="00EE70FA">
        <w:rPr>
          <w:bCs/>
          <w:sz w:val="22"/>
          <w:szCs w:val="22"/>
        </w:rPr>
        <w:t>Urbanistikos skyriaus vedėja</w:t>
      </w:r>
      <w:r w:rsidR="00F22F47" w:rsidRPr="00EE70FA">
        <w:rPr>
          <w:sz w:val="22"/>
          <w:szCs w:val="22"/>
        </w:rPr>
        <w:tab/>
      </w:r>
      <w:r w:rsidR="00F22F47" w:rsidRPr="00EE70FA">
        <w:rPr>
          <w:sz w:val="22"/>
          <w:szCs w:val="22"/>
        </w:rPr>
        <w:tab/>
      </w:r>
      <w:r w:rsidR="00F22F47" w:rsidRPr="00EE70FA">
        <w:rPr>
          <w:sz w:val="22"/>
          <w:szCs w:val="22"/>
        </w:rPr>
        <w:tab/>
      </w:r>
      <w:r w:rsidR="00F22F47" w:rsidRPr="00EE70FA">
        <w:rPr>
          <w:sz w:val="22"/>
          <w:szCs w:val="22"/>
        </w:rPr>
        <w:tab/>
      </w:r>
      <w:r w:rsidR="008E3AFD" w:rsidRPr="00EE70FA">
        <w:rPr>
          <w:sz w:val="22"/>
          <w:szCs w:val="22"/>
        </w:rPr>
        <w:tab/>
      </w:r>
      <w:r w:rsidR="008E3AFD" w:rsidRPr="00EE70FA">
        <w:rPr>
          <w:sz w:val="22"/>
          <w:szCs w:val="22"/>
        </w:rPr>
        <w:tab/>
      </w:r>
      <w:r w:rsidR="009C5DB8" w:rsidRPr="00EE70FA">
        <w:rPr>
          <w:sz w:val="22"/>
          <w:szCs w:val="22"/>
        </w:rPr>
        <w:tab/>
      </w:r>
      <w:r w:rsidR="009C5DB8" w:rsidRPr="00EE70FA">
        <w:rPr>
          <w:sz w:val="22"/>
          <w:szCs w:val="22"/>
        </w:rPr>
        <w:tab/>
      </w:r>
      <w:r w:rsidR="00EE70FA">
        <w:rPr>
          <w:sz w:val="22"/>
          <w:szCs w:val="22"/>
        </w:rPr>
        <w:t xml:space="preserve">             </w:t>
      </w:r>
      <w:r w:rsidR="009C5DB8" w:rsidRPr="00EE70FA">
        <w:rPr>
          <w:sz w:val="22"/>
          <w:szCs w:val="22"/>
        </w:rPr>
        <w:t>Milda Žekonytė</w:t>
      </w:r>
    </w:p>
    <w:p w:rsidR="005F49F8" w:rsidRDefault="005F49F8" w:rsidP="008E3AFD">
      <w:pPr>
        <w:ind w:right="-82"/>
        <w:rPr>
          <w:sz w:val="22"/>
          <w:szCs w:val="22"/>
        </w:rPr>
      </w:pPr>
    </w:p>
    <w:p w:rsidR="00142ECB" w:rsidRDefault="00142ECB" w:rsidP="008E3AFD">
      <w:pPr>
        <w:ind w:right="-82"/>
        <w:rPr>
          <w:sz w:val="22"/>
          <w:szCs w:val="22"/>
        </w:rPr>
      </w:pPr>
    </w:p>
    <w:p w:rsidR="00DE62A5" w:rsidRPr="00EE70FA" w:rsidRDefault="00060708" w:rsidP="00DE62A5">
      <w:pPr>
        <w:jc w:val="both"/>
        <w:rPr>
          <w:sz w:val="22"/>
          <w:szCs w:val="22"/>
          <w:lang w:eastAsia="lt-LT"/>
        </w:rPr>
      </w:pPr>
      <w:r w:rsidRPr="00EE70FA">
        <w:rPr>
          <w:sz w:val="22"/>
          <w:szCs w:val="22"/>
          <w:lang w:eastAsia="lt-LT"/>
        </w:rPr>
        <w:t>Lina Davidavičiūtė</w:t>
      </w:r>
      <w:r w:rsidR="00DE62A5" w:rsidRPr="00EE70FA">
        <w:rPr>
          <w:sz w:val="22"/>
          <w:szCs w:val="22"/>
          <w:lang w:eastAsia="lt-LT"/>
        </w:rPr>
        <w:t xml:space="preserve">, tel. </w:t>
      </w:r>
      <w:r w:rsidR="001A156E" w:rsidRPr="00EE70FA">
        <w:rPr>
          <w:sz w:val="22"/>
          <w:szCs w:val="22"/>
          <w:lang w:eastAsia="lt-LT"/>
        </w:rPr>
        <w:t>39 32 27</w:t>
      </w:r>
      <w:r w:rsidR="00DE62A5" w:rsidRPr="00EE70FA">
        <w:rPr>
          <w:sz w:val="22"/>
          <w:szCs w:val="22"/>
          <w:lang w:eastAsia="lt-LT"/>
        </w:rPr>
        <w:t xml:space="preserve"> </w:t>
      </w:r>
    </w:p>
    <w:p w:rsidR="00DE62A5" w:rsidRPr="00EE70FA" w:rsidRDefault="00DE62A5" w:rsidP="00DE62A5">
      <w:pPr>
        <w:jc w:val="both"/>
        <w:rPr>
          <w:sz w:val="22"/>
          <w:szCs w:val="22"/>
          <w:lang w:eastAsia="lt-LT"/>
        </w:rPr>
      </w:pPr>
      <w:r w:rsidRPr="00EE70FA">
        <w:rPr>
          <w:sz w:val="22"/>
          <w:szCs w:val="22"/>
          <w:lang w:eastAsia="lt-LT"/>
        </w:rPr>
        <w:t>201</w:t>
      </w:r>
      <w:r w:rsidR="00177385" w:rsidRPr="00EE70FA">
        <w:rPr>
          <w:sz w:val="22"/>
          <w:szCs w:val="22"/>
          <w:lang w:eastAsia="lt-LT"/>
        </w:rPr>
        <w:t>5</w:t>
      </w:r>
      <w:r w:rsidRPr="00EE70FA">
        <w:rPr>
          <w:sz w:val="22"/>
          <w:szCs w:val="22"/>
          <w:lang w:eastAsia="lt-LT"/>
        </w:rPr>
        <w:t>-</w:t>
      </w:r>
      <w:r w:rsidR="009C5DB8" w:rsidRPr="00EE70FA">
        <w:rPr>
          <w:sz w:val="22"/>
          <w:szCs w:val="22"/>
          <w:lang w:eastAsia="lt-LT"/>
        </w:rPr>
        <w:t>0</w:t>
      </w:r>
      <w:r w:rsidR="00B52C68" w:rsidRPr="00EE70FA">
        <w:rPr>
          <w:sz w:val="22"/>
          <w:szCs w:val="22"/>
          <w:lang w:eastAsia="lt-LT"/>
        </w:rPr>
        <w:t>9</w:t>
      </w:r>
      <w:r w:rsidR="00047C76" w:rsidRPr="00EE70FA">
        <w:rPr>
          <w:sz w:val="22"/>
          <w:szCs w:val="22"/>
          <w:lang w:eastAsia="lt-LT"/>
        </w:rPr>
        <w:t>-</w:t>
      </w:r>
      <w:r w:rsidR="00B52C68" w:rsidRPr="00EE70FA">
        <w:rPr>
          <w:sz w:val="22"/>
          <w:szCs w:val="22"/>
          <w:lang w:eastAsia="lt-LT"/>
        </w:rPr>
        <w:t>01</w:t>
      </w:r>
    </w:p>
    <w:sectPr w:rsidR="00DE62A5" w:rsidRPr="00EE70FA" w:rsidSect="00807D52">
      <w:pgSz w:w="12240" w:h="15840"/>
      <w:pgMar w:top="993"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FD" w:rsidRDefault="00107FFD" w:rsidP="00047C76">
      <w:r>
        <w:separator/>
      </w:r>
    </w:p>
  </w:endnote>
  <w:endnote w:type="continuationSeparator" w:id="0">
    <w:p w:rsidR="00107FFD" w:rsidRDefault="00107FFD" w:rsidP="000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FD" w:rsidRDefault="00107FFD" w:rsidP="00047C76">
      <w:r>
        <w:separator/>
      </w:r>
    </w:p>
  </w:footnote>
  <w:footnote w:type="continuationSeparator" w:id="0">
    <w:p w:rsidR="00107FFD" w:rsidRDefault="00107FFD" w:rsidP="00047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B2D"/>
    <w:multiLevelType w:val="hybridMultilevel"/>
    <w:tmpl w:val="031493D8"/>
    <w:lvl w:ilvl="0" w:tplc="569CF60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5C0913"/>
    <w:multiLevelType w:val="hybridMultilevel"/>
    <w:tmpl w:val="992801CE"/>
    <w:lvl w:ilvl="0" w:tplc="04270001">
      <w:start w:val="1"/>
      <w:numFmt w:val="bullet"/>
      <w:lvlText w:val=""/>
      <w:lvlJc w:val="left"/>
      <w:pPr>
        <w:ind w:left="1137" w:hanging="360"/>
      </w:pPr>
      <w:rPr>
        <w:rFonts w:ascii="Symbol" w:hAnsi="Symbol" w:hint="default"/>
      </w:rPr>
    </w:lvl>
    <w:lvl w:ilvl="1" w:tplc="04270003" w:tentative="1">
      <w:start w:val="1"/>
      <w:numFmt w:val="bullet"/>
      <w:lvlText w:val="o"/>
      <w:lvlJc w:val="left"/>
      <w:pPr>
        <w:ind w:left="1857" w:hanging="360"/>
      </w:pPr>
      <w:rPr>
        <w:rFonts w:ascii="Courier New" w:hAnsi="Courier New" w:cs="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cs="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cs="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3">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680E8B"/>
    <w:multiLevelType w:val="hybridMultilevel"/>
    <w:tmpl w:val="CD26A4DA"/>
    <w:lvl w:ilvl="0" w:tplc="D0A4AFDA">
      <w:start w:val="1"/>
      <w:numFmt w:val="decimal"/>
      <w:lvlText w:val="%1."/>
      <w:lvlJc w:val="left"/>
      <w:pPr>
        <w:ind w:left="777" w:hanging="360"/>
      </w:pPr>
      <w:rPr>
        <w:rFonts w:hint="default"/>
        <w:color w:val="auto"/>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5">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042237"/>
    <w:rsid w:val="00047C76"/>
    <w:rsid w:val="00060708"/>
    <w:rsid w:val="00083763"/>
    <w:rsid w:val="00092AA2"/>
    <w:rsid w:val="00092B28"/>
    <w:rsid w:val="00096B82"/>
    <w:rsid w:val="000D6C91"/>
    <w:rsid w:val="00107FFD"/>
    <w:rsid w:val="001121DC"/>
    <w:rsid w:val="00116F7A"/>
    <w:rsid w:val="00141338"/>
    <w:rsid w:val="00142ECB"/>
    <w:rsid w:val="00143082"/>
    <w:rsid w:val="00143B00"/>
    <w:rsid w:val="001467F4"/>
    <w:rsid w:val="001673DE"/>
    <w:rsid w:val="00177385"/>
    <w:rsid w:val="001A156E"/>
    <w:rsid w:val="00205DCD"/>
    <w:rsid w:val="00235E2D"/>
    <w:rsid w:val="002A1A65"/>
    <w:rsid w:val="002A46BC"/>
    <w:rsid w:val="002B7B72"/>
    <w:rsid w:val="002C2C2F"/>
    <w:rsid w:val="002D1C0D"/>
    <w:rsid w:val="002D6F4F"/>
    <w:rsid w:val="002E6748"/>
    <w:rsid w:val="002F06AC"/>
    <w:rsid w:val="002F1307"/>
    <w:rsid w:val="00324701"/>
    <w:rsid w:val="00333F12"/>
    <w:rsid w:val="00341ADA"/>
    <w:rsid w:val="00344364"/>
    <w:rsid w:val="003479F0"/>
    <w:rsid w:val="0036715A"/>
    <w:rsid w:val="00376561"/>
    <w:rsid w:val="00377633"/>
    <w:rsid w:val="00394D94"/>
    <w:rsid w:val="003E1C3E"/>
    <w:rsid w:val="003F6217"/>
    <w:rsid w:val="003F766B"/>
    <w:rsid w:val="00407B25"/>
    <w:rsid w:val="00421BF8"/>
    <w:rsid w:val="00422381"/>
    <w:rsid w:val="00450AC2"/>
    <w:rsid w:val="0046211D"/>
    <w:rsid w:val="004628C7"/>
    <w:rsid w:val="004656DE"/>
    <w:rsid w:val="004B01C9"/>
    <w:rsid w:val="00500944"/>
    <w:rsid w:val="00502A2E"/>
    <w:rsid w:val="00505301"/>
    <w:rsid w:val="005268EB"/>
    <w:rsid w:val="00531716"/>
    <w:rsid w:val="0053392A"/>
    <w:rsid w:val="00534428"/>
    <w:rsid w:val="00536D07"/>
    <w:rsid w:val="005446A9"/>
    <w:rsid w:val="00545EAD"/>
    <w:rsid w:val="005509BD"/>
    <w:rsid w:val="00565082"/>
    <w:rsid w:val="00570A1C"/>
    <w:rsid w:val="0057310B"/>
    <w:rsid w:val="0058002E"/>
    <w:rsid w:val="00591FD5"/>
    <w:rsid w:val="005D2D34"/>
    <w:rsid w:val="005E1009"/>
    <w:rsid w:val="005F22C7"/>
    <w:rsid w:val="005F49F8"/>
    <w:rsid w:val="005F7486"/>
    <w:rsid w:val="0063659B"/>
    <w:rsid w:val="00647656"/>
    <w:rsid w:val="00665400"/>
    <w:rsid w:val="00670DC7"/>
    <w:rsid w:val="006860BC"/>
    <w:rsid w:val="006D6014"/>
    <w:rsid w:val="006E0392"/>
    <w:rsid w:val="007119C5"/>
    <w:rsid w:val="007369B9"/>
    <w:rsid w:val="007876E4"/>
    <w:rsid w:val="007B5980"/>
    <w:rsid w:val="007E3A85"/>
    <w:rsid w:val="007E78F6"/>
    <w:rsid w:val="00801FB2"/>
    <w:rsid w:val="00807D52"/>
    <w:rsid w:val="00812CA1"/>
    <w:rsid w:val="00835296"/>
    <w:rsid w:val="00845179"/>
    <w:rsid w:val="00847175"/>
    <w:rsid w:val="0085261E"/>
    <w:rsid w:val="00870E53"/>
    <w:rsid w:val="00873F74"/>
    <w:rsid w:val="00881CD0"/>
    <w:rsid w:val="00892525"/>
    <w:rsid w:val="008A22A9"/>
    <w:rsid w:val="008B200C"/>
    <w:rsid w:val="008B3D1C"/>
    <w:rsid w:val="008B3ED4"/>
    <w:rsid w:val="008D17AD"/>
    <w:rsid w:val="008E3AFD"/>
    <w:rsid w:val="00910C26"/>
    <w:rsid w:val="00921847"/>
    <w:rsid w:val="00933AEF"/>
    <w:rsid w:val="00964318"/>
    <w:rsid w:val="00973B0F"/>
    <w:rsid w:val="009779C8"/>
    <w:rsid w:val="0099010F"/>
    <w:rsid w:val="009B695D"/>
    <w:rsid w:val="009C3056"/>
    <w:rsid w:val="009C52A6"/>
    <w:rsid w:val="009C5DB8"/>
    <w:rsid w:val="009D07E2"/>
    <w:rsid w:val="009F65A4"/>
    <w:rsid w:val="00A05D39"/>
    <w:rsid w:val="00A17DBB"/>
    <w:rsid w:val="00A208B5"/>
    <w:rsid w:val="00A34E4C"/>
    <w:rsid w:val="00A6296C"/>
    <w:rsid w:val="00A7070A"/>
    <w:rsid w:val="00A77B4E"/>
    <w:rsid w:val="00A84514"/>
    <w:rsid w:val="00AA4D0E"/>
    <w:rsid w:val="00AA7689"/>
    <w:rsid w:val="00AB2DF5"/>
    <w:rsid w:val="00AC4AB1"/>
    <w:rsid w:val="00AD6349"/>
    <w:rsid w:val="00AE32E9"/>
    <w:rsid w:val="00B00C03"/>
    <w:rsid w:val="00B2624C"/>
    <w:rsid w:val="00B36B2D"/>
    <w:rsid w:val="00B52C68"/>
    <w:rsid w:val="00B54800"/>
    <w:rsid w:val="00B6058F"/>
    <w:rsid w:val="00B843FF"/>
    <w:rsid w:val="00BA484F"/>
    <w:rsid w:val="00BD08AA"/>
    <w:rsid w:val="00BE4985"/>
    <w:rsid w:val="00BF753E"/>
    <w:rsid w:val="00C017DD"/>
    <w:rsid w:val="00C30E05"/>
    <w:rsid w:val="00C31499"/>
    <w:rsid w:val="00C35352"/>
    <w:rsid w:val="00C415F1"/>
    <w:rsid w:val="00C56A3F"/>
    <w:rsid w:val="00C6210A"/>
    <w:rsid w:val="00C9528A"/>
    <w:rsid w:val="00CC5E84"/>
    <w:rsid w:val="00CD491F"/>
    <w:rsid w:val="00CD7833"/>
    <w:rsid w:val="00CF1C9E"/>
    <w:rsid w:val="00D14084"/>
    <w:rsid w:val="00D32111"/>
    <w:rsid w:val="00D323EB"/>
    <w:rsid w:val="00D370DF"/>
    <w:rsid w:val="00D40692"/>
    <w:rsid w:val="00D41895"/>
    <w:rsid w:val="00D6111C"/>
    <w:rsid w:val="00D756AE"/>
    <w:rsid w:val="00D75A2E"/>
    <w:rsid w:val="00D95A95"/>
    <w:rsid w:val="00DB5E75"/>
    <w:rsid w:val="00DD5E64"/>
    <w:rsid w:val="00DE62A5"/>
    <w:rsid w:val="00DE7F41"/>
    <w:rsid w:val="00DF44A7"/>
    <w:rsid w:val="00E051D2"/>
    <w:rsid w:val="00E12A6E"/>
    <w:rsid w:val="00E165CB"/>
    <w:rsid w:val="00E23147"/>
    <w:rsid w:val="00E358FB"/>
    <w:rsid w:val="00E40F66"/>
    <w:rsid w:val="00E61FD4"/>
    <w:rsid w:val="00E625E6"/>
    <w:rsid w:val="00E64B0A"/>
    <w:rsid w:val="00E80E58"/>
    <w:rsid w:val="00E868A2"/>
    <w:rsid w:val="00E874F5"/>
    <w:rsid w:val="00EB6643"/>
    <w:rsid w:val="00EC0885"/>
    <w:rsid w:val="00EE3C3B"/>
    <w:rsid w:val="00EE70FA"/>
    <w:rsid w:val="00F01DA1"/>
    <w:rsid w:val="00F049B8"/>
    <w:rsid w:val="00F22F47"/>
    <w:rsid w:val="00F427F2"/>
    <w:rsid w:val="00F70260"/>
    <w:rsid w:val="00F80FE5"/>
    <w:rsid w:val="00F95FF4"/>
    <w:rsid w:val="00F96435"/>
    <w:rsid w:val="00FC5CF0"/>
    <w:rsid w:val="00FD5178"/>
    <w:rsid w:val="00FE7D82"/>
    <w:rsid w:val="00FF45E3"/>
    <w:rsid w:val="00FF48FE"/>
    <w:rsid w:val="00FF4A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 w:type="character" w:customStyle="1" w:styleId="apple-converted-space">
    <w:name w:val="apple-converted-space"/>
    <w:basedOn w:val="Numatytasispastraiposriftas"/>
    <w:rsid w:val="009D07E2"/>
  </w:style>
  <w:style w:type="paragraph" w:styleId="Pagrindinistekstas">
    <w:name w:val="Body Text"/>
    <w:basedOn w:val="prastasis"/>
    <w:link w:val="PagrindinistekstasDiagrama"/>
    <w:rsid w:val="00921847"/>
    <w:pPr>
      <w:jc w:val="both"/>
    </w:pPr>
    <w:rPr>
      <w:sz w:val="24"/>
      <w:lang w:eastAsia="lt-LT"/>
    </w:rPr>
  </w:style>
  <w:style w:type="character" w:customStyle="1" w:styleId="PagrindinistekstasDiagrama">
    <w:name w:val="Pagrindinis tekstas Diagrama"/>
    <w:basedOn w:val="Numatytasispastraiposriftas"/>
    <w:link w:val="Pagrindinistekstas"/>
    <w:rsid w:val="00921847"/>
    <w:rPr>
      <w:sz w:val="24"/>
    </w:rPr>
  </w:style>
  <w:style w:type="character" w:styleId="Komentaronuoroda">
    <w:name w:val="annotation reference"/>
    <w:basedOn w:val="Numatytasispastraiposriftas"/>
    <w:rsid w:val="007369B9"/>
    <w:rPr>
      <w:sz w:val="16"/>
      <w:szCs w:val="16"/>
    </w:rPr>
  </w:style>
  <w:style w:type="paragraph" w:styleId="Komentarotekstas">
    <w:name w:val="annotation text"/>
    <w:basedOn w:val="prastasis"/>
    <w:link w:val="KomentarotekstasDiagrama"/>
    <w:rsid w:val="007369B9"/>
  </w:style>
  <w:style w:type="character" w:customStyle="1" w:styleId="KomentarotekstasDiagrama">
    <w:name w:val="Komentaro tekstas Diagrama"/>
    <w:basedOn w:val="Numatytasispastraiposriftas"/>
    <w:link w:val="Komentarotekstas"/>
    <w:rsid w:val="007369B9"/>
    <w:rPr>
      <w:lang w:eastAsia="en-US"/>
    </w:rPr>
  </w:style>
  <w:style w:type="paragraph" w:styleId="Komentarotema">
    <w:name w:val="annotation subject"/>
    <w:basedOn w:val="Komentarotekstas"/>
    <w:next w:val="Komentarotekstas"/>
    <w:link w:val="KomentarotemaDiagrama"/>
    <w:rsid w:val="007369B9"/>
    <w:rPr>
      <w:b/>
      <w:bCs/>
    </w:rPr>
  </w:style>
  <w:style w:type="character" w:customStyle="1" w:styleId="KomentarotemaDiagrama">
    <w:name w:val="Komentaro tema Diagrama"/>
    <w:basedOn w:val="KomentarotekstasDiagrama"/>
    <w:link w:val="Komentarotema"/>
    <w:rsid w:val="007369B9"/>
    <w:rPr>
      <w:b/>
      <w:bCs/>
      <w:lang w:eastAsia="en-US"/>
    </w:rPr>
  </w:style>
  <w:style w:type="paragraph" w:styleId="Antrats">
    <w:name w:val="header"/>
    <w:basedOn w:val="prastasis"/>
    <w:link w:val="AntratsDiagrama"/>
    <w:rsid w:val="00047C76"/>
    <w:pPr>
      <w:tabs>
        <w:tab w:val="center" w:pos="4819"/>
        <w:tab w:val="right" w:pos="9638"/>
      </w:tabs>
    </w:pPr>
  </w:style>
  <w:style w:type="character" w:customStyle="1" w:styleId="AntratsDiagrama">
    <w:name w:val="Antraštės Diagrama"/>
    <w:basedOn w:val="Numatytasispastraiposriftas"/>
    <w:link w:val="Antrats"/>
    <w:rsid w:val="00047C76"/>
    <w:rPr>
      <w:lang w:eastAsia="en-US"/>
    </w:rPr>
  </w:style>
  <w:style w:type="paragraph" w:styleId="Porat">
    <w:name w:val="footer"/>
    <w:basedOn w:val="prastasis"/>
    <w:link w:val="PoratDiagrama"/>
    <w:rsid w:val="00047C76"/>
    <w:pPr>
      <w:tabs>
        <w:tab w:val="center" w:pos="4819"/>
        <w:tab w:val="right" w:pos="9638"/>
      </w:tabs>
    </w:pPr>
  </w:style>
  <w:style w:type="character" w:customStyle="1" w:styleId="PoratDiagrama">
    <w:name w:val="Poraštė Diagrama"/>
    <w:basedOn w:val="Numatytasispastraiposriftas"/>
    <w:link w:val="Porat"/>
    <w:rsid w:val="00047C76"/>
    <w:rPr>
      <w:lang w:eastAsia="en-US"/>
    </w:rPr>
  </w:style>
  <w:style w:type="paragraph" w:styleId="Pagrindiniotekstotrauka2">
    <w:name w:val="Body Text Indent 2"/>
    <w:basedOn w:val="prastasis"/>
    <w:link w:val="Pagrindiniotekstotrauka2Diagrama"/>
    <w:rsid w:val="002F06AC"/>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2F06AC"/>
    <w:rPr>
      <w:lang w:eastAsia="en-US"/>
    </w:rPr>
  </w:style>
  <w:style w:type="character" w:customStyle="1" w:styleId="typewriter">
    <w:name w:val="typewriter"/>
    <w:basedOn w:val="Numatytasispastraiposriftas"/>
    <w:rsid w:val="002F06AC"/>
  </w:style>
  <w:style w:type="paragraph" w:styleId="prastasistinklapis">
    <w:name w:val="Normal (Web)"/>
    <w:basedOn w:val="prastasis"/>
    <w:uiPriority w:val="99"/>
    <w:unhideWhenUsed/>
    <w:rsid w:val="00D32111"/>
    <w:pPr>
      <w:spacing w:before="100" w:beforeAutospacing="1" w:after="100" w:afterAutospacing="1"/>
    </w:pPr>
    <w:rPr>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 w:type="character" w:customStyle="1" w:styleId="apple-converted-space">
    <w:name w:val="apple-converted-space"/>
    <w:basedOn w:val="Numatytasispastraiposriftas"/>
    <w:rsid w:val="009D07E2"/>
  </w:style>
  <w:style w:type="paragraph" w:styleId="Pagrindinistekstas">
    <w:name w:val="Body Text"/>
    <w:basedOn w:val="prastasis"/>
    <w:link w:val="PagrindinistekstasDiagrama"/>
    <w:rsid w:val="00921847"/>
    <w:pPr>
      <w:jc w:val="both"/>
    </w:pPr>
    <w:rPr>
      <w:sz w:val="24"/>
      <w:lang w:eastAsia="lt-LT"/>
    </w:rPr>
  </w:style>
  <w:style w:type="character" w:customStyle="1" w:styleId="PagrindinistekstasDiagrama">
    <w:name w:val="Pagrindinis tekstas Diagrama"/>
    <w:basedOn w:val="Numatytasispastraiposriftas"/>
    <w:link w:val="Pagrindinistekstas"/>
    <w:rsid w:val="00921847"/>
    <w:rPr>
      <w:sz w:val="24"/>
    </w:rPr>
  </w:style>
  <w:style w:type="character" w:styleId="Komentaronuoroda">
    <w:name w:val="annotation reference"/>
    <w:basedOn w:val="Numatytasispastraiposriftas"/>
    <w:rsid w:val="007369B9"/>
    <w:rPr>
      <w:sz w:val="16"/>
      <w:szCs w:val="16"/>
    </w:rPr>
  </w:style>
  <w:style w:type="paragraph" w:styleId="Komentarotekstas">
    <w:name w:val="annotation text"/>
    <w:basedOn w:val="prastasis"/>
    <w:link w:val="KomentarotekstasDiagrama"/>
    <w:rsid w:val="007369B9"/>
  </w:style>
  <w:style w:type="character" w:customStyle="1" w:styleId="KomentarotekstasDiagrama">
    <w:name w:val="Komentaro tekstas Diagrama"/>
    <w:basedOn w:val="Numatytasispastraiposriftas"/>
    <w:link w:val="Komentarotekstas"/>
    <w:rsid w:val="007369B9"/>
    <w:rPr>
      <w:lang w:eastAsia="en-US"/>
    </w:rPr>
  </w:style>
  <w:style w:type="paragraph" w:styleId="Komentarotema">
    <w:name w:val="annotation subject"/>
    <w:basedOn w:val="Komentarotekstas"/>
    <w:next w:val="Komentarotekstas"/>
    <w:link w:val="KomentarotemaDiagrama"/>
    <w:rsid w:val="007369B9"/>
    <w:rPr>
      <w:b/>
      <w:bCs/>
    </w:rPr>
  </w:style>
  <w:style w:type="character" w:customStyle="1" w:styleId="KomentarotemaDiagrama">
    <w:name w:val="Komentaro tema Diagrama"/>
    <w:basedOn w:val="KomentarotekstasDiagrama"/>
    <w:link w:val="Komentarotema"/>
    <w:rsid w:val="007369B9"/>
    <w:rPr>
      <w:b/>
      <w:bCs/>
      <w:lang w:eastAsia="en-US"/>
    </w:rPr>
  </w:style>
  <w:style w:type="paragraph" w:styleId="Antrats">
    <w:name w:val="header"/>
    <w:basedOn w:val="prastasis"/>
    <w:link w:val="AntratsDiagrama"/>
    <w:rsid w:val="00047C76"/>
    <w:pPr>
      <w:tabs>
        <w:tab w:val="center" w:pos="4819"/>
        <w:tab w:val="right" w:pos="9638"/>
      </w:tabs>
    </w:pPr>
  </w:style>
  <w:style w:type="character" w:customStyle="1" w:styleId="AntratsDiagrama">
    <w:name w:val="Antraštės Diagrama"/>
    <w:basedOn w:val="Numatytasispastraiposriftas"/>
    <w:link w:val="Antrats"/>
    <w:rsid w:val="00047C76"/>
    <w:rPr>
      <w:lang w:eastAsia="en-US"/>
    </w:rPr>
  </w:style>
  <w:style w:type="paragraph" w:styleId="Porat">
    <w:name w:val="footer"/>
    <w:basedOn w:val="prastasis"/>
    <w:link w:val="PoratDiagrama"/>
    <w:rsid w:val="00047C76"/>
    <w:pPr>
      <w:tabs>
        <w:tab w:val="center" w:pos="4819"/>
        <w:tab w:val="right" w:pos="9638"/>
      </w:tabs>
    </w:pPr>
  </w:style>
  <w:style w:type="character" w:customStyle="1" w:styleId="PoratDiagrama">
    <w:name w:val="Poraštė Diagrama"/>
    <w:basedOn w:val="Numatytasispastraiposriftas"/>
    <w:link w:val="Porat"/>
    <w:rsid w:val="00047C76"/>
    <w:rPr>
      <w:lang w:eastAsia="en-US"/>
    </w:rPr>
  </w:style>
  <w:style w:type="paragraph" w:styleId="Pagrindiniotekstotrauka2">
    <w:name w:val="Body Text Indent 2"/>
    <w:basedOn w:val="prastasis"/>
    <w:link w:val="Pagrindiniotekstotrauka2Diagrama"/>
    <w:rsid w:val="002F06AC"/>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2F06AC"/>
    <w:rPr>
      <w:lang w:eastAsia="en-US"/>
    </w:rPr>
  </w:style>
  <w:style w:type="character" w:customStyle="1" w:styleId="typewriter">
    <w:name w:val="typewriter"/>
    <w:basedOn w:val="Numatytasispastraiposriftas"/>
    <w:rsid w:val="002F06AC"/>
  </w:style>
  <w:style w:type="paragraph" w:styleId="prastasistinklapis">
    <w:name w:val="Normal (Web)"/>
    <w:basedOn w:val="prastasis"/>
    <w:uiPriority w:val="99"/>
    <w:unhideWhenUsed/>
    <w:rsid w:val="00D32111"/>
    <w:pPr>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649">
      <w:bodyDiv w:val="1"/>
      <w:marLeft w:val="0"/>
      <w:marRight w:val="0"/>
      <w:marTop w:val="0"/>
      <w:marBottom w:val="0"/>
      <w:divBdr>
        <w:top w:val="none" w:sz="0" w:space="0" w:color="auto"/>
        <w:left w:val="none" w:sz="0" w:space="0" w:color="auto"/>
        <w:bottom w:val="none" w:sz="0" w:space="0" w:color="auto"/>
        <w:right w:val="none" w:sz="0" w:space="0" w:color="auto"/>
      </w:divBdr>
    </w:div>
    <w:div w:id="589657389">
      <w:bodyDiv w:val="1"/>
      <w:marLeft w:val="0"/>
      <w:marRight w:val="0"/>
      <w:marTop w:val="0"/>
      <w:marBottom w:val="0"/>
      <w:divBdr>
        <w:top w:val="none" w:sz="0" w:space="0" w:color="auto"/>
        <w:left w:val="none" w:sz="0" w:space="0" w:color="auto"/>
        <w:bottom w:val="none" w:sz="0" w:space="0" w:color="auto"/>
        <w:right w:val="none" w:sz="0" w:space="0" w:color="auto"/>
      </w:divBdr>
    </w:div>
    <w:div w:id="1140462233">
      <w:bodyDiv w:val="1"/>
      <w:marLeft w:val="0"/>
      <w:marRight w:val="0"/>
      <w:marTop w:val="0"/>
      <w:marBottom w:val="0"/>
      <w:divBdr>
        <w:top w:val="none" w:sz="0" w:space="0" w:color="auto"/>
        <w:left w:val="none" w:sz="0" w:space="0" w:color="auto"/>
        <w:bottom w:val="none" w:sz="0" w:space="0" w:color="auto"/>
        <w:right w:val="none" w:sz="0" w:space="0" w:color="auto"/>
      </w:divBdr>
    </w:div>
    <w:div w:id="1257205130">
      <w:bodyDiv w:val="1"/>
      <w:marLeft w:val="0"/>
      <w:marRight w:val="0"/>
      <w:marTop w:val="0"/>
      <w:marBottom w:val="0"/>
      <w:divBdr>
        <w:top w:val="none" w:sz="0" w:space="0" w:color="auto"/>
        <w:left w:val="none" w:sz="0" w:space="0" w:color="auto"/>
        <w:bottom w:val="none" w:sz="0" w:space="0" w:color="auto"/>
        <w:right w:val="none" w:sz="0" w:space="0" w:color="auto"/>
      </w:divBdr>
    </w:div>
    <w:div w:id="19240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47B9-7814-4C42-A50C-14BF3E69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3220</Characters>
  <Application>Microsoft Office Word</Application>
  <DocSecurity>4</DocSecurity>
  <Lines>26</Lines>
  <Paragraphs>7</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2015-09-01T10:22:00Z</cp:lastPrinted>
  <dcterms:created xsi:type="dcterms:W3CDTF">2015-09-08T12:28:00Z</dcterms:created>
  <dcterms:modified xsi:type="dcterms:W3CDTF">2015-09-08T12:28:00Z</dcterms:modified>
</cp:coreProperties>
</file>