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AB" w:rsidRPr="00D11EA0" w:rsidRDefault="002562AB" w:rsidP="00802A97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1EA0">
        <w:rPr>
          <w:rFonts w:ascii="Times New Roman" w:hAnsi="Times New Roman"/>
          <w:b/>
          <w:sz w:val="28"/>
          <w:szCs w:val="28"/>
        </w:rPr>
        <w:t>AIŠKINAMASIS RAŠTAS</w:t>
      </w:r>
    </w:p>
    <w:p w:rsidR="002562AB" w:rsidRPr="005546F8" w:rsidRDefault="002562AB" w:rsidP="00802A9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5546F8">
        <w:rPr>
          <w:rFonts w:ascii="Times New Roman" w:hAnsi="Times New Roman"/>
          <w:b/>
          <w:sz w:val="24"/>
          <w:szCs w:val="24"/>
        </w:rPr>
        <w:t>PRIE SAVIVALDYBĖS TARYBOS SPRENDIMO PROJEKTO</w:t>
      </w:r>
    </w:p>
    <w:p w:rsidR="002562AB" w:rsidRPr="00BC65AD" w:rsidRDefault="002562AB" w:rsidP="00802A97">
      <w:pPr>
        <w:jc w:val="center"/>
        <w:rPr>
          <w:b/>
        </w:rPr>
      </w:pPr>
      <w:r>
        <w:rPr>
          <w:b/>
        </w:rPr>
        <w:t>„</w:t>
      </w:r>
      <w:r w:rsidRPr="00BC65AD">
        <w:rPr>
          <w:b/>
        </w:rPr>
        <w:t xml:space="preserve">DĖL KLAIPĖDOS MIESTO SAVIVALDYBĖS 2014 M. </w:t>
      </w:r>
      <w:r>
        <w:rPr>
          <w:b/>
        </w:rPr>
        <w:t>RUGSĖJO</w:t>
      </w:r>
      <w:r w:rsidRPr="00BC65AD">
        <w:rPr>
          <w:b/>
        </w:rPr>
        <w:t>1</w:t>
      </w:r>
      <w:r>
        <w:rPr>
          <w:b/>
        </w:rPr>
        <w:t>5</w:t>
      </w:r>
      <w:r w:rsidRPr="00BC65AD">
        <w:rPr>
          <w:b/>
        </w:rPr>
        <w:t xml:space="preserve"> D. SPRENDIMO NR. T2-</w:t>
      </w:r>
      <w:r>
        <w:rPr>
          <w:b/>
        </w:rPr>
        <w:t>246</w:t>
      </w:r>
      <w:r w:rsidRPr="00BC65AD">
        <w:rPr>
          <w:b/>
        </w:rPr>
        <w:t xml:space="preserve"> „</w:t>
      </w:r>
      <w:r>
        <w:rPr>
          <w:b/>
        </w:rPr>
        <w:t xml:space="preserve">DĖL </w:t>
      </w:r>
      <w:r w:rsidRPr="00BC65AD">
        <w:rPr>
          <w:b/>
        </w:rPr>
        <w:t xml:space="preserve">KLAIPĖDOS MIESTO SAVIVALDYBĖS </w:t>
      </w:r>
      <w:r>
        <w:rPr>
          <w:b/>
        </w:rPr>
        <w:t>BIUDŽETINIŲ KULTŪROS</w:t>
      </w:r>
      <w:r w:rsidRPr="00BC65AD">
        <w:rPr>
          <w:b/>
        </w:rPr>
        <w:t xml:space="preserve"> ĮSTAIG</w:t>
      </w:r>
      <w:r>
        <w:rPr>
          <w:b/>
        </w:rPr>
        <w:t>Ų</w:t>
      </w:r>
      <w:r w:rsidRPr="00BC65AD">
        <w:rPr>
          <w:b/>
        </w:rPr>
        <w:t xml:space="preserve"> TEIKIAMŲ ATLYGINTINŲ PASLAUGŲ KAIN</w:t>
      </w:r>
      <w:r>
        <w:rPr>
          <w:b/>
        </w:rPr>
        <w:t>Ų PATVIRTINIMO“</w:t>
      </w:r>
      <w:r w:rsidRPr="00BC65AD">
        <w:rPr>
          <w:b/>
        </w:rPr>
        <w:t xml:space="preserve"> PAKEITIMO</w:t>
      </w:r>
    </w:p>
    <w:p w:rsidR="002562AB" w:rsidRDefault="002562AB" w:rsidP="00802A97">
      <w:pPr>
        <w:ind w:firstLine="720"/>
        <w:jc w:val="both"/>
        <w:textAlignment w:val="top"/>
      </w:pPr>
    </w:p>
    <w:p w:rsidR="002562AB" w:rsidRDefault="002562AB" w:rsidP="00802A97">
      <w:pPr>
        <w:ind w:firstLine="720"/>
        <w:jc w:val="both"/>
        <w:textAlignment w:val="top"/>
      </w:pPr>
    </w:p>
    <w:p w:rsidR="002562AB" w:rsidRPr="00F42B59" w:rsidRDefault="002562AB" w:rsidP="00802A97">
      <w:pPr>
        <w:ind w:firstLine="720"/>
        <w:jc w:val="both"/>
        <w:rPr>
          <w:b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2562AB" w:rsidRPr="00D27D3B" w:rsidRDefault="002562AB" w:rsidP="00802A97">
      <w:pPr>
        <w:ind w:firstLine="798"/>
        <w:jc w:val="both"/>
      </w:pPr>
      <w:r w:rsidRPr="00B03BA4">
        <w:t xml:space="preserve">Šiuo sprendimu Klaipėdos savivaldybės taryba </w:t>
      </w:r>
      <w:r>
        <w:t xml:space="preserve">padidintų galimybes skirti nemokamai Klaipėdos koncertų salę svarbių ir nemokamų (nekomercinių) renginių organizavimui– nuo buvusių 4 iki 6 kartų per metus.  </w:t>
      </w:r>
    </w:p>
    <w:p w:rsidR="002562AB" w:rsidRPr="00E94829" w:rsidRDefault="002562AB" w:rsidP="009B5CCE">
      <w:pPr>
        <w:ind w:firstLine="720"/>
        <w:jc w:val="both"/>
        <w:rPr>
          <w:b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:rsidR="002562AB" w:rsidRDefault="002562AB" w:rsidP="00802A97">
      <w:pPr>
        <w:ind w:firstLine="720"/>
        <w:jc w:val="both"/>
      </w:pPr>
      <w:r>
        <w:t>Sprendimas parengtas, padaugėjus prašymų iš pelno nesiekiančių organizacijų leisti nemokamai naudotis Klaipėdos koncertų sale.</w:t>
      </w:r>
      <w:r w:rsidRPr="008B66EE">
        <w:t xml:space="preserve"> </w:t>
      </w:r>
      <w:r>
        <w:t>Tačiau K</w:t>
      </w:r>
      <w:r w:rsidRPr="008B66EE">
        <w:t xml:space="preserve">laipėdos miesto savivaldybės </w:t>
      </w:r>
      <w:r>
        <w:t>2014 m. rugsėjo 15 d. sprendimo Nr. T2-246 „Dėl</w:t>
      </w:r>
      <w:r w:rsidRPr="00BA7462">
        <w:rPr>
          <w:b/>
          <w:caps/>
        </w:rPr>
        <w:t xml:space="preserve"> </w:t>
      </w:r>
      <w:r w:rsidRPr="005D0790">
        <w:rPr>
          <w:caps/>
        </w:rPr>
        <w:t>K</w:t>
      </w:r>
      <w:r w:rsidRPr="00BA7462">
        <w:t xml:space="preserve">laipėdos miesto savivaldybės </w:t>
      </w:r>
      <w:r w:rsidRPr="009F7F3F">
        <w:t>biudžetinių kultūros įstaigų</w:t>
      </w:r>
      <w:r w:rsidRPr="00053545">
        <w:rPr>
          <w:b/>
        </w:rPr>
        <w:t xml:space="preserve"> </w:t>
      </w:r>
      <w:r w:rsidRPr="00BA7462">
        <w:t xml:space="preserve">teikiamų atlygintinų paslaugų </w:t>
      </w:r>
      <w:r>
        <w:t>kainų patvirtinimo“ 5 priedo „K</w:t>
      </w:r>
      <w:r w:rsidRPr="00BA7462">
        <w:t xml:space="preserve">laipėdos miesto savivaldybės koncertinės įstaigos </w:t>
      </w:r>
      <w:r>
        <w:t>K</w:t>
      </w:r>
      <w:r w:rsidRPr="00BA7462">
        <w:t>laipėdos koncertų salės teikiamų atlygintinų paslaugų kain</w:t>
      </w:r>
      <w:r>
        <w:t xml:space="preserve">os“ </w:t>
      </w:r>
      <w:r w:rsidRPr="008B66EE">
        <w:t>tekstinėje dalyje į</w:t>
      </w:r>
      <w:r>
        <w:t>rašyta, kad  „...</w:t>
      </w:r>
      <w:r w:rsidRPr="003513FA">
        <w:t xml:space="preserve">patalpos gali būti suteikiamos nemokamai ne daugiau kaip </w:t>
      </w:r>
      <w:r>
        <w:t>4</w:t>
      </w:r>
      <w:r w:rsidRPr="003513FA">
        <w:t xml:space="preserve"> (</w:t>
      </w:r>
      <w:r>
        <w:t>keturis</w:t>
      </w:r>
      <w:r w:rsidRPr="003513FA">
        <w:t>) kartus per metus</w:t>
      </w:r>
      <w:r>
        <w:t xml:space="preserve">“. </w:t>
      </w:r>
    </w:p>
    <w:p w:rsidR="002562AB" w:rsidRDefault="002562AB" w:rsidP="00802A97">
      <w:pPr>
        <w:ind w:firstLine="720"/>
        <w:jc w:val="both"/>
      </w:pPr>
      <w:r>
        <w:t>Siūloma padidinti šį skaičių ir įrašyti:</w:t>
      </w:r>
    </w:p>
    <w:p w:rsidR="002562AB" w:rsidRDefault="002562AB" w:rsidP="00802A97">
      <w:pPr>
        <w:ind w:firstLine="720"/>
        <w:jc w:val="both"/>
      </w:pPr>
      <w:r>
        <w:t>„</w:t>
      </w:r>
      <w:r w:rsidRPr="003513FA">
        <w:t>Rengini</w:t>
      </w:r>
      <w:r>
        <w:t>ams</w:t>
      </w:r>
      <w:r w:rsidRPr="003513FA">
        <w:t xml:space="preserve"> – valstybin</w:t>
      </w:r>
      <w:r>
        <w:t>ėms</w:t>
      </w:r>
      <w:r w:rsidRPr="003513FA">
        <w:t xml:space="preserve"> šven</w:t>
      </w:r>
      <w:r>
        <w:t>tėms</w:t>
      </w:r>
      <w:r w:rsidRPr="003513FA">
        <w:t>, miestą nacionalini</w:t>
      </w:r>
      <w:r>
        <w:t>u</w:t>
      </w:r>
      <w:r w:rsidRPr="003513FA">
        <w:t xml:space="preserve"> bei tarptautiniu mastu reprezentuojan</w:t>
      </w:r>
      <w:r>
        <w:t xml:space="preserve">tiems </w:t>
      </w:r>
      <w:r w:rsidRPr="003513FA">
        <w:t>projekt</w:t>
      </w:r>
      <w:r>
        <w:t>ams</w:t>
      </w:r>
      <w:r w:rsidRPr="003513FA">
        <w:t>, projekt</w:t>
      </w:r>
      <w:r>
        <w:t>ams</w:t>
      </w:r>
      <w:r w:rsidRPr="003513FA">
        <w:t xml:space="preserve"> su miestais parneriais – organiz</w:t>
      </w:r>
      <w:r>
        <w:t>uot</w:t>
      </w:r>
      <w:r w:rsidRPr="003513FA">
        <w:t xml:space="preserve">i patalpos gali būti suteikiamos nemokamai ne daugiau kaip </w:t>
      </w:r>
      <w:r w:rsidRPr="00E02C13">
        <w:rPr>
          <w:u w:val="single"/>
        </w:rPr>
        <w:t>6 (šešis)</w:t>
      </w:r>
      <w:r w:rsidRPr="003513FA">
        <w:t xml:space="preserve"> kartus per metus. Šios kategorijos renginiai turi</w:t>
      </w:r>
      <w:r>
        <w:t xml:space="preserve"> </w:t>
      </w:r>
      <w:r w:rsidRPr="003513FA">
        <w:t>būti nemokami ir trukti ne ilgiau kaip 5 val., įskaitant pasiruošimą renginiui.</w:t>
      </w:r>
      <w:r>
        <w:t>“</w:t>
      </w:r>
    </w:p>
    <w:p w:rsidR="002562AB" w:rsidRPr="00E94829" w:rsidRDefault="002562AB" w:rsidP="00802A97">
      <w:pPr>
        <w:ind w:firstLine="720"/>
        <w:jc w:val="both"/>
        <w:rPr>
          <w:b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2562AB" w:rsidRDefault="002562AB" w:rsidP="00802A97">
      <w:pPr>
        <w:ind w:firstLine="720"/>
        <w:jc w:val="both"/>
        <w:rPr>
          <w:b/>
          <w:bCs/>
        </w:rPr>
      </w:pPr>
      <w:r>
        <w:t>Padidės galimybės organizatoriams nemokamai naudotis Klaipėdos koncertų sale  nemokamiems (nekomerciniams) renginiams.</w:t>
      </w:r>
    </w:p>
    <w:p w:rsidR="002562AB" w:rsidRPr="00E94829" w:rsidRDefault="002562AB" w:rsidP="00802A97">
      <w:pPr>
        <w:ind w:firstLine="720"/>
        <w:jc w:val="both"/>
        <w:rPr>
          <w:b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2562AB" w:rsidRDefault="002562AB" w:rsidP="00802A97">
      <w:pPr>
        <w:ind w:firstLine="720"/>
        <w:jc w:val="both"/>
      </w:pPr>
      <w:r>
        <w:t>Sprendimo projekto derinimo metu pastabų negauta.</w:t>
      </w:r>
    </w:p>
    <w:p w:rsidR="002562AB" w:rsidRDefault="002562AB" w:rsidP="00802A97">
      <w:pPr>
        <w:ind w:firstLine="720"/>
        <w:jc w:val="both"/>
        <w:rPr>
          <w:b/>
        </w:rPr>
      </w:pPr>
      <w:r>
        <w:rPr>
          <w:b/>
          <w:bCs/>
        </w:rPr>
        <w:t>5. </w:t>
      </w:r>
      <w:r w:rsidRPr="00C75B78">
        <w:rPr>
          <w:b/>
          <w:bCs/>
        </w:rPr>
        <w:t>Išlaidų sąmatos, skaičiavimai, reikalingi pagrindimai ir paaiškinimai.</w:t>
      </w:r>
    </w:p>
    <w:p w:rsidR="002562AB" w:rsidRPr="004B4347" w:rsidRDefault="002562AB" w:rsidP="00802A97">
      <w:pPr>
        <w:ind w:firstLine="720"/>
        <w:jc w:val="both"/>
        <w:rPr>
          <w:b/>
        </w:rPr>
      </w:pPr>
      <w:r>
        <w:t xml:space="preserve">Pagal Savivaldybės tarybos </w:t>
      </w:r>
      <w:r>
        <w:rPr>
          <w:sz w:val="22"/>
          <w:szCs w:val="22"/>
        </w:rPr>
        <w:t>2014 rugsėjo 15 d. sprendimu Nr. T2-246 „</w:t>
      </w:r>
      <w:r>
        <w:t>Dėl K</w:t>
      </w:r>
      <w:r w:rsidRPr="008B66EE">
        <w:t xml:space="preserve">laipėdos miesto savivaldybės </w:t>
      </w:r>
      <w:r>
        <w:t>biudžetinių kultūros įstaigų t</w:t>
      </w:r>
      <w:r w:rsidRPr="008B66EE">
        <w:t xml:space="preserve">eikiamų atlygintinų paslaugų </w:t>
      </w:r>
      <w:r>
        <w:t>kainų patvirtinimo“ nustatytas</w:t>
      </w:r>
      <w:r>
        <w:rPr>
          <w:sz w:val="22"/>
          <w:szCs w:val="22"/>
        </w:rPr>
        <w:t xml:space="preserve"> paslaugų kainas m</w:t>
      </w:r>
      <w:r>
        <w:t>inimali Klaipėdos koncertų salės 1 val. nuomos kaina (sąnaudos) yra 144,81 Eur. Kadangi pasirengimo renginiui, jo vykdymo ir salės sutvarkymo po renginio laikas trunka apie 5 val., todėl 1 renginiui minimali nuomos kaina yra 724,05 Eur. Šios lėšos turės būti  numatytos KKS biudžete.</w:t>
      </w:r>
    </w:p>
    <w:p w:rsidR="002562AB" w:rsidRDefault="002562AB" w:rsidP="00802A97">
      <w:pPr>
        <w:ind w:firstLine="720"/>
        <w:jc w:val="both"/>
        <w:rPr>
          <w:b/>
        </w:rPr>
      </w:pPr>
      <w:r>
        <w:rPr>
          <w:b/>
        </w:rPr>
        <w:t>6</w:t>
      </w:r>
      <w:r w:rsidRPr="00641D71">
        <w:rPr>
          <w:b/>
        </w:rPr>
        <w:t>.</w:t>
      </w:r>
      <w:r w:rsidRPr="00641D71">
        <w:t xml:space="preserve"> </w:t>
      </w:r>
      <w:r w:rsidRPr="00641D71">
        <w:rPr>
          <w:b/>
        </w:rPr>
        <w:t>Lėšų poreikis sprendimo įgyvendinimui.</w:t>
      </w:r>
    </w:p>
    <w:p w:rsidR="002562AB" w:rsidRPr="00460DC8" w:rsidRDefault="002562AB" w:rsidP="00802A97">
      <w:pPr>
        <w:ind w:firstLine="720"/>
        <w:jc w:val="both"/>
        <w:rPr>
          <w:bCs/>
        </w:rPr>
      </w:pPr>
      <w:r w:rsidRPr="00460DC8">
        <w:rPr>
          <w:bCs/>
        </w:rPr>
        <w:t>KKS biudžetas turės būti padidintas 1</w:t>
      </w:r>
      <w:r>
        <w:rPr>
          <w:bCs/>
        </w:rPr>
        <w:t>428,10 Eurų.</w:t>
      </w:r>
    </w:p>
    <w:p w:rsidR="002562AB" w:rsidRPr="00F57FCF" w:rsidRDefault="002562AB" w:rsidP="00802A97">
      <w:pPr>
        <w:ind w:firstLine="720"/>
        <w:jc w:val="both"/>
        <w:rPr>
          <w:b/>
        </w:rPr>
      </w:pPr>
      <w:r>
        <w:rPr>
          <w:b/>
          <w:bCs/>
        </w:rPr>
        <w:t>7. </w:t>
      </w:r>
      <w:r w:rsidRPr="00C75B78">
        <w:rPr>
          <w:b/>
          <w:bCs/>
        </w:rPr>
        <w:t>Galimos teigiamos ar neigiamos sprendimo priėmimo pasekmės.</w:t>
      </w:r>
    </w:p>
    <w:p w:rsidR="002562AB" w:rsidRDefault="002562AB" w:rsidP="00802A97">
      <w:pPr>
        <w:ind w:firstLine="720"/>
        <w:jc w:val="both"/>
      </w:pPr>
      <w:r>
        <w:t xml:space="preserve">Teigiama pasekmė - padaugės lankytojams nemokamų renginių Koncertų salėje. Neigiamų pasekmių nenumatoma, išskyrus padidėjusias savivaldybės biudžeto išlaidas. </w:t>
      </w:r>
    </w:p>
    <w:p w:rsidR="002562AB" w:rsidRDefault="002562AB" w:rsidP="00802A97">
      <w:pPr>
        <w:ind w:firstLine="720"/>
        <w:jc w:val="both"/>
        <w:rPr>
          <w:sz w:val="22"/>
          <w:szCs w:val="22"/>
        </w:rPr>
      </w:pPr>
    </w:p>
    <w:p w:rsidR="002562AB" w:rsidRDefault="002562AB" w:rsidP="00802A97">
      <w:pPr>
        <w:ind w:firstLine="720"/>
        <w:jc w:val="both"/>
        <w:rPr>
          <w:sz w:val="22"/>
          <w:szCs w:val="22"/>
        </w:rPr>
      </w:pPr>
    </w:p>
    <w:p w:rsidR="002562AB" w:rsidRDefault="002562AB" w:rsidP="00802A97">
      <w:pPr>
        <w:ind w:right="-82"/>
      </w:pPr>
      <w:r>
        <w:t xml:space="preserve">Kultūros skyriaus vedėjas </w:t>
      </w:r>
      <w:r>
        <w:tab/>
      </w:r>
      <w:r>
        <w:tab/>
      </w:r>
      <w:r>
        <w:tab/>
        <w:t xml:space="preserve">                       Narūnas Lendraitis</w:t>
      </w:r>
    </w:p>
    <w:p w:rsidR="002562AB" w:rsidRDefault="002562AB" w:rsidP="00802A97">
      <w:pPr>
        <w:jc w:val="both"/>
      </w:pPr>
    </w:p>
    <w:p w:rsidR="002562AB" w:rsidRDefault="002562AB" w:rsidP="00802A97">
      <w:pPr>
        <w:jc w:val="both"/>
      </w:pPr>
    </w:p>
    <w:p w:rsidR="002562AB" w:rsidRDefault="002562AB" w:rsidP="00802A97">
      <w:pPr>
        <w:jc w:val="both"/>
      </w:pPr>
    </w:p>
    <w:p w:rsidR="002562AB" w:rsidRDefault="002562AB" w:rsidP="00802A97">
      <w:pPr>
        <w:jc w:val="both"/>
      </w:pPr>
    </w:p>
    <w:p w:rsidR="002562AB" w:rsidRDefault="002562AB" w:rsidP="00802A97">
      <w:pPr>
        <w:jc w:val="both"/>
      </w:pPr>
    </w:p>
    <w:p w:rsidR="002562AB" w:rsidRDefault="002562AB" w:rsidP="00802A97">
      <w:pPr>
        <w:jc w:val="both"/>
      </w:pPr>
    </w:p>
    <w:p w:rsidR="002562AB" w:rsidRDefault="002562AB" w:rsidP="00802A97">
      <w:pPr>
        <w:jc w:val="both"/>
      </w:pPr>
    </w:p>
    <w:p w:rsidR="002562AB" w:rsidRPr="007C66A3" w:rsidRDefault="002562AB" w:rsidP="00802A97">
      <w:r w:rsidRPr="007C66A3">
        <w:t>V. Pakalniškis, tel. 39 61 75</w:t>
      </w:r>
    </w:p>
    <w:sectPr w:rsidR="002562AB" w:rsidRPr="007C66A3" w:rsidSect="00E11C80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AB" w:rsidRDefault="002562AB">
      <w:r>
        <w:separator/>
      </w:r>
    </w:p>
  </w:endnote>
  <w:endnote w:type="continuationSeparator" w:id="0">
    <w:p w:rsidR="002562AB" w:rsidRDefault="002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AB" w:rsidRDefault="002562AB">
      <w:r>
        <w:separator/>
      </w:r>
    </w:p>
  </w:footnote>
  <w:footnote w:type="continuationSeparator" w:id="0">
    <w:p w:rsidR="002562AB" w:rsidRDefault="0025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D8B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007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F00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3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9C5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03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4C0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86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7E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1E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DA6"/>
    <w:rsid w:val="00016140"/>
    <w:rsid w:val="00027DA6"/>
    <w:rsid w:val="000508E1"/>
    <w:rsid w:val="00053545"/>
    <w:rsid w:val="00060B22"/>
    <w:rsid w:val="000672F6"/>
    <w:rsid w:val="000A4E39"/>
    <w:rsid w:val="000D008C"/>
    <w:rsid w:val="000F1C0C"/>
    <w:rsid w:val="00102122"/>
    <w:rsid w:val="001154D6"/>
    <w:rsid w:val="00122B56"/>
    <w:rsid w:val="00144B06"/>
    <w:rsid w:val="001456CE"/>
    <w:rsid w:val="00177019"/>
    <w:rsid w:val="0019343E"/>
    <w:rsid w:val="00196839"/>
    <w:rsid w:val="001A2EF5"/>
    <w:rsid w:val="001A7852"/>
    <w:rsid w:val="001C1E58"/>
    <w:rsid w:val="001C2C4B"/>
    <w:rsid w:val="002414D9"/>
    <w:rsid w:val="002510AE"/>
    <w:rsid w:val="002548EE"/>
    <w:rsid w:val="0025522B"/>
    <w:rsid w:val="00255669"/>
    <w:rsid w:val="002562AB"/>
    <w:rsid w:val="002734E4"/>
    <w:rsid w:val="002775C2"/>
    <w:rsid w:val="00282284"/>
    <w:rsid w:val="00287947"/>
    <w:rsid w:val="002B1F4C"/>
    <w:rsid w:val="002B5B4F"/>
    <w:rsid w:val="002B7EBE"/>
    <w:rsid w:val="002D0881"/>
    <w:rsid w:val="002E582A"/>
    <w:rsid w:val="002F6531"/>
    <w:rsid w:val="003068B2"/>
    <w:rsid w:val="00317ADB"/>
    <w:rsid w:val="003424F9"/>
    <w:rsid w:val="003513FA"/>
    <w:rsid w:val="00351EEF"/>
    <w:rsid w:val="0036772C"/>
    <w:rsid w:val="003A26CE"/>
    <w:rsid w:val="003C09F9"/>
    <w:rsid w:val="003C28A6"/>
    <w:rsid w:val="003E5B59"/>
    <w:rsid w:val="004015F5"/>
    <w:rsid w:val="00406734"/>
    <w:rsid w:val="00417DE0"/>
    <w:rsid w:val="00420617"/>
    <w:rsid w:val="00433CAF"/>
    <w:rsid w:val="00440F6C"/>
    <w:rsid w:val="004439B9"/>
    <w:rsid w:val="00450C5B"/>
    <w:rsid w:val="00460DC8"/>
    <w:rsid w:val="00470320"/>
    <w:rsid w:val="00475943"/>
    <w:rsid w:val="00496EE8"/>
    <w:rsid w:val="00497E7E"/>
    <w:rsid w:val="004B4347"/>
    <w:rsid w:val="004C4C7F"/>
    <w:rsid w:val="004C5DBF"/>
    <w:rsid w:val="0050129A"/>
    <w:rsid w:val="00521EC4"/>
    <w:rsid w:val="005546F8"/>
    <w:rsid w:val="005A4B29"/>
    <w:rsid w:val="005A6D6E"/>
    <w:rsid w:val="005B0932"/>
    <w:rsid w:val="005B5C1E"/>
    <w:rsid w:val="005D0790"/>
    <w:rsid w:val="005D1E53"/>
    <w:rsid w:val="005E6661"/>
    <w:rsid w:val="005F26B6"/>
    <w:rsid w:val="00641D71"/>
    <w:rsid w:val="00642D53"/>
    <w:rsid w:val="00674CDF"/>
    <w:rsid w:val="006940BD"/>
    <w:rsid w:val="006D55BE"/>
    <w:rsid w:val="006D7F6F"/>
    <w:rsid w:val="006F304B"/>
    <w:rsid w:val="007008BA"/>
    <w:rsid w:val="00705747"/>
    <w:rsid w:val="0073397A"/>
    <w:rsid w:val="0076440C"/>
    <w:rsid w:val="00792356"/>
    <w:rsid w:val="0079355B"/>
    <w:rsid w:val="00795E2C"/>
    <w:rsid w:val="007A5881"/>
    <w:rsid w:val="007B7011"/>
    <w:rsid w:val="007C66A3"/>
    <w:rsid w:val="007D2EAB"/>
    <w:rsid w:val="007D375D"/>
    <w:rsid w:val="007E6D68"/>
    <w:rsid w:val="007F47B4"/>
    <w:rsid w:val="00802A97"/>
    <w:rsid w:val="00805408"/>
    <w:rsid w:val="00861B96"/>
    <w:rsid w:val="00884EB1"/>
    <w:rsid w:val="00892816"/>
    <w:rsid w:val="00895827"/>
    <w:rsid w:val="008A217E"/>
    <w:rsid w:val="008A3196"/>
    <w:rsid w:val="008A7A82"/>
    <w:rsid w:val="008B66EE"/>
    <w:rsid w:val="008C6A55"/>
    <w:rsid w:val="008E127E"/>
    <w:rsid w:val="009025B7"/>
    <w:rsid w:val="00903303"/>
    <w:rsid w:val="00903F4B"/>
    <w:rsid w:val="00915851"/>
    <w:rsid w:val="00927484"/>
    <w:rsid w:val="00943F52"/>
    <w:rsid w:val="009672C6"/>
    <w:rsid w:val="00967DC1"/>
    <w:rsid w:val="00972EBE"/>
    <w:rsid w:val="009A4C35"/>
    <w:rsid w:val="009B0F6D"/>
    <w:rsid w:val="009B5CCE"/>
    <w:rsid w:val="009D4948"/>
    <w:rsid w:val="009F5E41"/>
    <w:rsid w:val="009F7F3F"/>
    <w:rsid w:val="00A00FFA"/>
    <w:rsid w:val="00A1235F"/>
    <w:rsid w:val="00A25A53"/>
    <w:rsid w:val="00A27B47"/>
    <w:rsid w:val="00A34582"/>
    <w:rsid w:val="00A57635"/>
    <w:rsid w:val="00AB6773"/>
    <w:rsid w:val="00AC1BD5"/>
    <w:rsid w:val="00AC5C4B"/>
    <w:rsid w:val="00AF7D08"/>
    <w:rsid w:val="00B03BA4"/>
    <w:rsid w:val="00B32013"/>
    <w:rsid w:val="00B471E7"/>
    <w:rsid w:val="00B5703E"/>
    <w:rsid w:val="00BA7462"/>
    <w:rsid w:val="00BC3A17"/>
    <w:rsid w:val="00BC65AD"/>
    <w:rsid w:val="00BD4BAE"/>
    <w:rsid w:val="00C22466"/>
    <w:rsid w:val="00C31E00"/>
    <w:rsid w:val="00C75B78"/>
    <w:rsid w:val="00C76DCF"/>
    <w:rsid w:val="00C81EE6"/>
    <w:rsid w:val="00CB7897"/>
    <w:rsid w:val="00CD1B86"/>
    <w:rsid w:val="00CF3DE1"/>
    <w:rsid w:val="00CF5EE6"/>
    <w:rsid w:val="00D11EA0"/>
    <w:rsid w:val="00D16084"/>
    <w:rsid w:val="00D27D3B"/>
    <w:rsid w:val="00D35845"/>
    <w:rsid w:val="00D369E8"/>
    <w:rsid w:val="00D60EF9"/>
    <w:rsid w:val="00D85840"/>
    <w:rsid w:val="00D90ED7"/>
    <w:rsid w:val="00DA39CC"/>
    <w:rsid w:val="00DD0E1A"/>
    <w:rsid w:val="00E02C13"/>
    <w:rsid w:val="00E11C80"/>
    <w:rsid w:val="00E12424"/>
    <w:rsid w:val="00E13863"/>
    <w:rsid w:val="00E13D07"/>
    <w:rsid w:val="00E169B1"/>
    <w:rsid w:val="00E177AE"/>
    <w:rsid w:val="00E23AEF"/>
    <w:rsid w:val="00E24910"/>
    <w:rsid w:val="00E270E6"/>
    <w:rsid w:val="00E36B7F"/>
    <w:rsid w:val="00E53E0F"/>
    <w:rsid w:val="00E648AF"/>
    <w:rsid w:val="00E64F4B"/>
    <w:rsid w:val="00E711CB"/>
    <w:rsid w:val="00E92AD3"/>
    <w:rsid w:val="00E94829"/>
    <w:rsid w:val="00EB051F"/>
    <w:rsid w:val="00ED1E07"/>
    <w:rsid w:val="00ED76BA"/>
    <w:rsid w:val="00F1278A"/>
    <w:rsid w:val="00F23C60"/>
    <w:rsid w:val="00F42B59"/>
    <w:rsid w:val="00F57FCF"/>
    <w:rsid w:val="00F6060F"/>
    <w:rsid w:val="00FA3EA1"/>
    <w:rsid w:val="00FB629F"/>
    <w:rsid w:val="00FD518B"/>
    <w:rsid w:val="00FD5673"/>
    <w:rsid w:val="00FD5B4A"/>
    <w:rsid w:val="00FE52C7"/>
    <w:rsid w:val="00FE6DA2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4CD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5546F8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644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6440C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rsid w:val="00895827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89582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rsid w:val="00895827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8958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Raimonda Mazoniene</dc:creator>
  <cp:lastModifiedBy>Virginija Palaimiene</cp:lastModifiedBy>
  <cp:revision>2</cp:revision>
  <cp:lastPrinted>2015-08-03T14:20:00Z</cp:lastPrinted>
  <dcterms:created xsi:type="dcterms:W3CDTF">2015-09-15T05:37:00Z</dcterms:created>
  <dcterms:modified xsi:type="dcterms:W3CDTF">2015-09-15T05:37:00Z</dcterms:modified>
</cp:coreProperties>
</file>