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C2803" w:rsidRPr="005F6CD0">
        <w:rPr>
          <w:b/>
          <w:bCs/>
        </w:rPr>
        <w:t>KLAIPĖDOS MIESTO SAVIVALDYBĖS TARYBOS 201</w:t>
      </w:r>
      <w:r w:rsidR="002C2803">
        <w:rPr>
          <w:b/>
          <w:bCs/>
        </w:rPr>
        <w:t>5</w:t>
      </w:r>
      <w:r w:rsidR="002C2803" w:rsidRPr="005F6CD0">
        <w:rPr>
          <w:b/>
          <w:bCs/>
        </w:rPr>
        <w:t xml:space="preserve"> M. </w:t>
      </w:r>
      <w:r w:rsidR="002C2803">
        <w:rPr>
          <w:b/>
          <w:bCs/>
        </w:rPr>
        <w:t>LIEPOS 10</w:t>
      </w:r>
      <w:r w:rsidR="002C2803" w:rsidRPr="005F6CD0">
        <w:rPr>
          <w:b/>
          <w:bCs/>
        </w:rPr>
        <w:t xml:space="preserve"> D. SPRENDIMO NR. T2-</w:t>
      </w:r>
      <w:r w:rsidR="002C2803">
        <w:rPr>
          <w:b/>
          <w:bCs/>
        </w:rPr>
        <w:t xml:space="preserve">172 „DĖL KLAIPĖDOS MIESTO SAVIVALDYBĖS </w:t>
      </w:r>
      <w:r w:rsidR="002C2803">
        <w:rPr>
          <w:b/>
          <w:caps/>
        </w:rPr>
        <w:t>visuomeninės administracinių ginčų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C2803" w:rsidRPr="00674DCF" w:rsidRDefault="002C2803" w:rsidP="002C2803">
      <w:pPr>
        <w:jc w:val="center"/>
      </w:pPr>
    </w:p>
    <w:p w:rsidR="002C2803" w:rsidRDefault="002C2803" w:rsidP="002C2803">
      <w:pPr>
        <w:jc w:val="center"/>
      </w:pPr>
    </w:p>
    <w:p w:rsidR="002C2803" w:rsidRPr="005F6CD0" w:rsidRDefault="002C2803" w:rsidP="002C2803">
      <w:pPr>
        <w:pStyle w:val="Antrats"/>
        <w:ind w:firstLine="709"/>
        <w:jc w:val="both"/>
      </w:pPr>
      <w:r w:rsidRPr="005F6CD0">
        <w:t xml:space="preserve">Vadovaudamasi Lietuvos Respublikos vietos savivaldos įstatymo 18 straipsnio 1 dalimi, Klaipėdos miesto savivaldybės taryba </w:t>
      </w:r>
      <w:r w:rsidRPr="005F6CD0">
        <w:rPr>
          <w:spacing w:val="60"/>
        </w:rPr>
        <w:t>nusprendži</w:t>
      </w:r>
      <w:r w:rsidRPr="005F6CD0">
        <w:t>a:</w:t>
      </w:r>
    </w:p>
    <w:p w:rsidR="002C2803" w:rsidRPr="005F6CD0" w:rsidRDefault="002C2803" w:rsidP="002C2803">
      <w:pPr>
        <w:ind w:firstLine="709"/>
        <w:jc w:val="both"/>
      </w:pPr>
      <w:r w:rsidRPr="005F6CD0">
        <w:t>1.</w:t>
      </w:r>
      <w:r>
        <w:t> </w:t>
      </w:r>
      <w:r w:rsidRPr="005F6CD0">
        <w:t>Pakeisti Klaipėdos miesto savivaldybės tarybo</w:t>
      </w:r>
      <w:r>
        <w:t>s 2015 m. liepos 10 d. sprendimą</w:t>
      </w:r>
      <w:r w:rsidRPr="005F6CD0">
        <w:t xml:space="preserve"> Nr.</w:t>
      </w:r>
      <w:r>
        <w:t> </w:t>
      </w:r>
      <w:r w:rsidRPr="005F6CD0">
        <w:t>T2</w:t>
      </w:r>
      <w:r>
        <w:noBreakHyphen/>
      </w:r>
      <w:r w:rsidRPr="005F6CD0">
        <w:t>172 „Dėl Klaipėdos miesto savivaldybės visuomeninės administracinių ginčų komisijos sudarymo</w:t>
      </w:r>
      <w:r>
        <w:t>“:</w:t>
      </w:r>
    </w:p>
    <w:p w:rsidR="002C2803" w:rsidRPr="005F6CD0" w:rsidRDefault="002C2803" w:rsidP="002C2803">
      <w:pPr>
        <w:ind w:left="709"/>
        <w:jc w:val="both"/>
      </w:pPr>
      <w:r>
        <w:t>1.1</w:t>
      </w:r>
      <w:r w:rsidRPr="005F6CD0">
        <w:t>.</w:t>
      </w:r>
      <w:r>
        <w:t xml:space="preserve"> pakeisti 1 punktą ir jį išdėstyti taip: </w:t>
      </w:r>
    </w:p>
    <w:p w:rsidR="002C2803" w:rsidRDefault="002C2803" w:rsidP="002C2803">
      <w:pPr>
        <w:ind w:firstLine="720"/>
        <w:jc w:val="both"/>
      </w:pPr>
      <w:r>
        <w:t>„1. Sudaryti šios sudėties nuolatinę Klaipėdos miesto savivaldybės visuomeninę administracinių ginčų komisiją (toliau – Komisija) Klaipėdos miesto savivaldybės tarybos kadencijos laikotarpiui:</w:t>
      </w:r>
    </w:p>
    <w:p w:rsidR="002C2803" w:rsidRDefault="002C2803" w:rsidP="002C2803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Rasa Bekėžienė, Klaipėdos apskrities vyriausiojo policijos komisariato Viešosios tvarkos biuro Prevencijos skyriaus viršininkė;</w:t>
      </w:r>
    </w:p>
    <w:p w:rsidR="002C2803" w:rsidRPr="00CF35F0" w:rsidRDefault="002C2803" w:rsidP="002C2803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Kristina Gavrilenko, Klaipėdos miesto Versmės seniūnaitė;</w:t>
      </w:r>
    </w:p>
    <w:p w:rsidR="002C2803" w:rsidRDefault="002C2803" w:rsidP="002C2803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Ruslan Schneiderat, Klaipėdos miesto Prekybos uosto seniūnaitis; </w:t>
      </w:r>
    </w:p>
    <w:p w:rsidR="002C2803" w:rsidRDefault="002C2803" w:rsidP="002C2803">
      <w:pPr>
        <w:ind w:firstLine="720"/>
        <w:jc w:val="both"/>
      </w:pPr>
      <w:r>
        <w:t>Aldona Staponkienė, Klaipėdos miesto savivaldybės tarybos narė;</w:t>
      </w:r>
    </w:p>
    <w:p w:rsidR="002C2803" w:rsidRDefault="002C2803" w:rsidP="002C2803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Aivaras Vaiginis, Klaipėdos jaunimo organizacijų asociacijos „Apskritasis stalas“ tarybos narys.“;</w:t>
      </w:r>
    </w:p>
    <w:p w:rsidR="002C2803" w:rsidRDefault="002C2803" w:rsidP="002C2803">
      <w:pPr>
        <w:ind w:left="709"/>
        <w:jc w:val="both"/>
      </w:pPr>
      <w:r>
        <w:t>1.2</w:t>
      </w:r>
      <w:r w:rsidRPr="005F6CD0">
        <w:t>.</w:t>
      </w:r>
      <w:r>
        <w:t xml:space="preserve"> pakeisti 3 punktą ir jį išdėstyti taip: </w:t>
      </w:r>
    </w:p>
    <w:p w:rsidR="002C2803" w:rsidRDefault="002C2803" w:rsidP="002C2803">
      <w:pPr>
        <w:ind w:firstLine="720"/>
        <w:jc w:val="both"/>
      </w:pPr>
      <w:r>
        <w:t xml:space="preserve">„3. Skirti Komisijos sekretore </w:t>
      </w:r>
      <w:r>
        <w:rPr>
          <w:rFonts w:eastAsia="Courier New"/>
        </w:rPr>
        <w:t>Rasą Bekėžienę</w:t>
      </w:r>
      <w:r>
        <w:t>.“</w:t>
      </w:r>
    </w:p>
    <w:p w:rsidR="002C2803" w:rsidRDefault="002C2803" w:rsidP="002C2803">
      <w:pPr>
        <w:ind w:firstLine="720"/>
        <w:jc w:val="both"/>
        <w:rPr>
          <w:color w:val="000000"/>
        </w:rPr>
      </w:pPr>
      <w:r>
        <w:t>2. </w:t>
      </w:r>
      <w:r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C2803" w:rsidP="002C2803">
            <w:pPr>
              <w:jc w:val="right"/>
            </w:pPr>
            <w:r w:rsidRPr="00F15C67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D7" w:rsidRDefault="00AD19D7" w:rsidP="00E014C1">
      <w:r>
        <w:separator/>
      </w:r>
    </w:p>
  </w:endnote>
  <w:endnote w:type="continuationSeparator" w:id="0">
    <w:p w:rsidR="00AD19D7" w:rsidRDefault="00AD19D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D7" w:rsidRDefault="00AD19D7" w:rsidP="00E014C1">
      <w:r>
        <w:separator/>
      </w:r>
    </w:p>
  </w:footnote>
  <w:footnote w:type="continuationSeparator" w:id="0">
    <w:p w:rsidR="00AD19D7" w:rsidRDefault="00AD19D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0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C2803"/>
    <w:rsid w:val="003222B4"/>
    <w:rsid w:val="004476DD"/>
    <w:rsid w:val="00597EE8"/>
    <w:rsid w:val="005F495C"/>
    <w:rsid w:val="008354D5"/>
    <w:rsid w:val="00894D6F"/>
    <w:rsid w:val="00922CD4"/>
    <w:rsid w:val="00A12691"/>
    <w:rsid w:val="00AD19D7"/>
    <w:rsid w:val="00AF7D08"/>
    <w:rsid w:val="00C56F56"/>
    <w:rsid w:val="00CA4D3B"/>
    <w:rsid w:val="00E014C1"/>
    <w:rsid w:val="00E23A93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2C2803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2C2803"/>
    <w:rPr>
      <w:rFonts w:ascii="Courier New" w:eastAsiaTheme="minorHAnsi" w:hAnsi="Courier New" w:cs="Courier New"/>
      <w:sz w:val="22"/>
      <w:szCs w:val="22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C2803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2C2803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2C2803"/>
    <w:rPr>
      <w:rFonts w:ascii="Courier New" w:eastAsiaTheme="minorHAnsi" w:hAnsi="Courier New" w:cs="Courier New"/>
      <w:sz w:val="22"/>
      <w:szCs w:val="22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2C280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2015-09-28T11:18:00Z</dcterms:created>
  <dcterms:modified xsi:type="dcterms:W3CDTF">2015-09-28T11:18:00Z</dcterms:modified>
</cp:coreProperties>
</file>