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8616F">
        <w:rPr>
          <w:b/>
        </w:rPr>
        <w:t xml:space="preserve">NEĮGALIŲJŲ REIKALŲ </w:t>
      </w:r>
      <w:r w:rsidR="0038616F">
        <w:rPr>
          <w:b/>
          <w:caps/>
        </w:rPr>
        <w:t>TARYBOS PIRMININKO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8616F" w:rsidRPr="00C0196C" w:rsidRDefault="0038616F" w:rsidP="0038616F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>
        <w:t>os vietos savivaldos įstatymo 16 straipsnio 2 dalies 6 punktu</w:t>
      </w:r>
      <w:r w:rsidRPr="00C0196C">
        <w:t xml:space="preserve"> ir vykdydama </w:t>
      </w:r>
      <w:r>
        <w:t xml:space="preserve">Neįgaliųjų reikalų tarybos </w:t>
      </w:r>
      <w:r w:rsidRPr="00C0196C">
        <w:t>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>
        <w:t>miesto savivaldybės tarybos 2013 m. birželio 27 d. sprendimu Nr. T2-158</w:t>
      </w:r>
      <w:r w:rsidRPr="00C0196C">
        <w:t xml:space="preserve"> „Dėl </w:t>
      </w:r>
      <w:r>
        <w:t xml:space="preserve">Neįgaliųjų reikalų </w:t>
      </w:r>
      <w:r w:rsidRPr="00C0196C">
        <w:t>tarybos nuostatų patvirtinimo“</w:t>
      </w:r>
      <w:r>
        <w:t>,</w:t>
      </w:r>
      <w:r w:rsidRPr="00C0196C">
        <w:t xml:space="preserve"> </w:t>
      </w:r>
      <w:r w:rsidRPr="00321CDF">
        <w:t xml:space="preserve">12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:rsidR="0038616F" w:rsidRPr="00C0196C" w:rsidRDefault="0038616F" w:rsidP="0038616F">
      <w:pPr>
        <w:ind w:firstLine="709"/>
        <w:jc w:val="both"/>
      </w:pPr>
      <w:r w:rsidRPr="00C0196C">
        <w:t>1.</w:t>
      </w:r>
      <w:r>
        <w:t> </w:t>
      </w:r>
      <w:r w:rsidRPr="00C0196C">
        <w:t xml:space="preserve">Skirti </w:t>
      </w:r>
      <w:r>
        <w:t xml:space="preserve">Neįgaliųjų reikalų </w:t>
      </w:r>
      <w:r w:rsidRPr="00C0196C">
        <w:t>tarybos pirminink</w:t>
      </w:r>
      <w:r>
        <w:t>u Kazį Bagdoną</w:t>
      </w:r>
      <w:r w:rsidRPr="00DD6051">
        <w:t xml:space="preserve">, Klaipėdos jaunimo organizacijų asociacijos „Apskritas stalas“ savanorį, dirbantį su neįgaliu jaunimu. </w:t>
      </w:r>
    </w:p>
    <w:p w:rsidR="0038616F" w:rsidRPr="00A511DF" w:rsidRDefault="0038616F" w:rsidP="0038616F">
      <w:pPr>
        <w:ind w:firstLine="709"/>
        <w:jc w:val="both"/>
      </w:pPr>
      <w:r w:rsidRPr="00C0196C">
        <w:t>2.</w:t>
      </w:r>
      <w:r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:rsidR="00CA4D3B" w:rsidRDefault="00CA4D3B" w:rsidP="00CA4D3B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A7343" w:rsidP="00AA734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0D" w:rsidRDefault="000C040D" w:rsidP="00E014C1">
      <w:r>
        <w:separator/>
      </w:r>
    </w:p>
  </w:endnote>
  <w:endnote w:type="continuationSeparator" w:id="0">
    <w:p w:rsidR="000C040D" w:rsidRDefault="000C040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0D" w:rsidRDefault="000C040D" w:rsidP="00E014C1">
      <w:r>
        <w:separator/>
      </w:r>
    </w:p>
  </w:footnote>
  <w:footnote w:type="continuationSeparator" w:id="0">
    <w:p w:rsidR="000C040D" w:rsidRDefault="000C040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040D"/>
    <w:rsid w:val="001E7FB1"/>
    <w:rsid w:val="003222B4"/>
    <w:rsid w:val="0038616F"/>
    <w:rsid w:val="004476DD"/>
    <w:rsid w:val="00597EE8"/>
    <w:rsid w:val="005F495C"/>
    <w:rsid w:val="008354D5"/>
    <w:rsid w:val="00894D6F"/>
    <w:rsid w:val="00922CD4"/>
    <w:rsid w:val="00936965"/>
    <w:rsid w:val="00A12691"/>
    <w:rsid w:val="00AA7343"/>
    <w:rsid w:val="00AF7D08"/>
    <w:rsid w:val="00C56F56"/>
    <w:rsid w:val="00CA4D3B"/>
    <w:rsid w:val="00E014C1"/>
    <w:rsid w:val="00E33871"/>
    <w:rsid w:val="00F51622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AA734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A734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AA734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A734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2015-09-28T11:46:00Z</dcterms:created>
  <dcterms:modified xsi:type="dcterms:W3CDTF">2015-09-28T11:46:00Z</dcterms:modified>
</cp:coreProperties>
</file>