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C" w:rsidRDefault="007F562C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9519AB3" wp14:editId="1405A3C0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62C" w:rsidRDefault="007F562C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:rsidR="00592E45" w:rsidRDefault="00592E45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540188" w:rsidRDefault="00540188" w:rsidP="00540188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:rsidR="00540188" w:rsidRDefault="00540188" w:rsidP="00540188">
      <w:pPr>
        <w:ind w:firstLine="720"/>
        <w:jc w:val="both"/>
      </w:pPr>
      <w:r>
        <w:t>1. Perduoti Klaipėdos miesto savivaldybei nuosavybės teise priklausantį ir Klaipėdos lopšelio-darželio „Aušrinė“ patikėjimo teise valdomą nekilnojamąjį turtą Strėvos g. 9, Klaipėdoje,  valdyti, naudoti ir disponuoti patikėjimo teise Klaipėdos miesto savivaldybės administracijai:</w:t>
      </w:r>
    </w:p>
    <w:p w:rsidR="00540188" w:rsidRDefault="00540188" w:rsidP="00540188">
      <w:pPr>
        <w:ind w:firstLine="720"/>
        <w:jc w:val="both"/>
      </w:pPr>
      <w:r>
        <w:t>1.1. pastatą – darželį-lopšelį (unikalus Nr. 2197-0005-1011, žymėjimas plane – 1C2p, bendras plotas – 1592,39 kv. metro, su kiemo statiniais, kurių unikalus Nr. 2197-0005-1033);</w:t>
      </w:r>
    </w:p>
    <w:p w:rsidR="00540188" w:rsidRDefault="00540188" w:rsidP="00540188">
      <w:pPr>
        <w:ind w:firstLine="720"/>
        <w:jc w:val="both"/>
      </w:pPr>
      <w:r>
        <w:t>1.2. ūkinį pastatą (unikalus Nr. 2197-0005-1022, žymėjimas plane – 2I1p, užstatytas plotas – 35,00 kv. metro).</w:t>
      </w:r>
    </w:p>
    <w:p w:rsidR="00540188" w:rsidRPr="001A0E58" w:rsidRDefault="00540188" w:rsidP="00540188">
      <w:pPr>
        <w:ind w:firstLine="720"/>
        <w:jc w:val="both"/>
      </w:pPr>
      <w:r>
        <w:t xml:space="preserve">2. Perduoti iki 2016 m. liepos 1 d. Klaipėdos miesto savivaldybei nuosavybės teise priklausančias ir Klaipėdos Vydūno gimnazijos patikėjimo teise valdomas negyvenamąsias patalpas </w:t>
      </w:r>
      <w:proofErr w:type="spellStart"/>
      <w:r>
        <w:t>Sulupės</w:t>
      </w:r>
      <w:proofErr w:type="spellEnd"/>
      <w:r>
        <w:t> g. 26, Klaipėdoje (unikalus Nr.</w:t>
      </w:r>
      <w:r w:rsidRPr="00D63785">
        <w:t xml:space="preserve"> </w:t>
      </w:r>
      <w:r>
        <w:t xml:space="preserve">2196-8003-8010, </w:t>
      </w:r>
      <w:r w:rsidRPr="00D63785">
        <w:t>patalpų žymėjimo indeksai: 3-12, 3-13, 3</w:t>
      </w:r>
      <w:r>
        <w:noBreakHyphen/>
        <w:t>14, bendras perduodamų patalpų plotas – 161,50 kv. metro), valdyti, naudoti ir disponuoti patikėjimo teise Klaipėdos lopšeliui-darželiui „Aušrinė“.</w:t>
      </w:r>
    </w:p>
    <w:p w:rsidR="00540188" w:rsidRDefault="00540188" w:rsidP="00540188">
      <w:pPr>
        <w:ind w:firstLine="720"/>
        <w:jc w:val="both"/>
      </w:pPr>
      <w:r>
        <w:t xml:space="preserve">3. Perduoti Klaipėdos miesto savivaldybei nuosavybės teise priklausantį ilgalaikį materialųjį turtą, kurio bendra įsigijimo vertė – 5 707,27 </w:t>
      </w:r>
      <w:proofErr w:type="spellStart"/>
      <w:r>
        <w:t>Eur</w:t>
      </w:r>
      <w:proofErr w:type="spellEnd"/>
      <w:r>
        <w:t xml:space="preserve">, ir trumpalaikį materialųjį turtą, kurio bendra įsigijimo vertė – 37 888,20 </w:t>
      </w:r>
      <w:proofErr w:type="spellStart"/>
      <w:r>
        <w:t>Eur</w:t>
      </w:r>
      <w:proofErr w:type="spellEnd"/>
      <w:r>
        <w:t>, valdyti, naudoti ir disponuoti patikėjimo teise Klaipėdos kūno kultūros ir rekreacijos centrui (priedas).</w:t>
      </w:r>
    </w:p>
    <w:p w:rsidR="00540188" w:rsidRPr="00BA7621" w:rsidRDefault="00540188" w:rsidP="00540188">
      <w:pPr>
        <w:ind w:firstLine="720"/>
        <w:jc w:val="both"/>
      </w:pPr>
      <w:r>
        <w:t>4. Skelbti šį sprendimą Klaipėdos miesto savivaldybės interneto svetainėje.</w:t>
      </w:r>
    </w:p>
    <w:p w:rsidR="00EB4B96" w:rsidRDefault="00EB4B96" w:rsidP="003077A5">
      <w:pPr>
        <w:jc w:val="both"/>
      </w:pPr>
    </w:p>
    <w:p w:rsidR="00483863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7F562C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83863" w:rsidRPr="00D50F7E" w:rsidRDefault="00483863" w:rsidP="003077A5">
      <w:pPr>
        <w:jc w:val="both"/>
      </w:pPr>
    </w:p>
    <w:sectPr w:rsidR="00483863" w:rsidRPr="00D50F7E" w:rsidSect="00A346E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9A" w:rsidRDefault="00934D9A">
      <w:r>
        <w:separator/>
      </w:r>
    </w:p>
  </w:endnote>
  <w:endnote w:type="continuationSeparator" w:id="0">
    <w:p w:rsidR="00934D9A" w:rsidRDefault="0093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9A" w:rsidRDefault="00934D9A">
      <w:r>
        <w:separator/>
      </w:r>
    </w:p>
  </w:footnote>
  <w:footnote w:type="continuationSeparator" w:id="0">
    <w:p w:rsidR="00934D9A" w:rsidRDefault="0093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56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60F88"/>
    <w:multiLevelType w:val="hybridMultilevel"/>
    <w:tmpl w:val="6B32DDF2"/>
    <w:lvl w:ilvl="0" w:tplc="D21622E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88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3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6FF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27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6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1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88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06B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01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3C"/>
    <w:rsid w:val="00760E66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62C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DFE"/>
    <w:rsid w:val="00821EAF"/>
    <w:rsid w:val="008225A3"/>
    <w:rsid w:val="008225AA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04A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D9A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F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E0"/>
    <w:rsid w:val="00A3718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47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71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85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2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253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B4A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8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670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2015-09-16T05:42:00Z</cp:lastPrinted>
  <dcterms:created xsi:type="dcterms:W3CDTF">2015-09-29T07:10:00Z</dcterms:created>
  <dcterms:modified xsi:type="dcterms:W3CDTF">2015-09-29T07:10:00Z</dcterms:modified>
</cp:coreProperties>
</file>