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55544D" w14:paraId="243030AE" w14:textId="77777777" w:rsidTr="00EA47F0">
        <w:tc>
          <w:tcPr>
            <w:tcW w:w="4252" w:type="dxa"/>
          </w:tcPr>
          <w:p w14:paraId="5B609B3C" w14:textId="67C83B8E" w:rsidR="0055544D" w:rsidRDefault="0055544D" w:rsidP="0055544D">
            <w:bookmarkStart w:id="0" w:name="_GoBack"/>
            <w:bookmarkEnd w:id="0"/>
            <w:r>
              <w:t>PATVIRTINTA</w:t>
            </w:r>
          </w:p>
        </w:tc>
      </w:tr>
      <w:tr w:rsidR="0006079E" w14:paraId="2DF80C54" w14:textId="77777777" w:rsidTr="00EA47F0">
        <w:tc>
          <w:tcPr>
            <w:tcW w:w="4252" w:type="dxa"/>
          </w:tcPr>
          <w:p w14:paraId="2DF80C53" w14:textId="77777777" w:rsidR="0006079E" w:rsidRDefault="0006079E" w:rsidP="0055544D">
            <w:r>
              <w:t>Klaipėdos miesto savivaldybės</w:t>
            </w:r>
          </w:p>
        </w:tc>
      </w:tr>
      <w:tr w:rsidR="0006079E" w14:paraId="2DF80C56" w14:textId="77777777" w:rsidTr="00EA47F0">
        <w:tc>
          <w:tcPr>
            <w:tcW w:w="4252" w:type="dxa"/>
          </w:tcPr>
          <w:p w14:paraId="2DF80C55" w14:textId="77777777" w:rsidR="0006079E" w:rsidRDefault="0006079E" w:rsidP="0055544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22 d.</w:t>
            </w:r>
            <w:r>
              <w:rPr>
                <w:noProof/>
              </w:rPr>
              <w:fldChar w:fldCharType="end"/>
            </w:r>
            <w:bookmarkEnd w:id="1"/>
          </w:p>
        </w:tc>
      </w:tr>
      <w:tr w:rsidR="0006079E" w14:paraId="2DF80C58" w14:textId="77777777" w:rsidTr="00EA47F0">
        <w:tc>
          <w:tcPr>
            <w:tcW w:w="4252" w:type="dxa"/>
          </w:tcPr>
          <w:p w14:paraId="2DF80C57" w14:textId="71402A37" w:rsidR="0006079E" w:rsidRDefault="0006079E" w:rsidP="0055544D">
            <w:pPr>
              <w:tabs>
                <w:tab w:val="left" w:pos="5070"/>
                <w:tab w:val="left" w:pos="5366"/>
                <w:tab w:val="left" w:pos="6771"/>
                <w:tab w:val="left" w:pos="7363"/>
              </w:tabs>
            </w:pPr>
            <w:r>
              <w:t>sprendim</w:t>
            </w:r>
            <w:r w:rsidR="0055544D">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T1-315</w:t>
            </w:r>
            <w:r>
              <w:rPr>
                <w:noProof/>
              </w:rPr>
              <w:fldChar w:fldCharType="end"/>
            </w:r>
            <w:bookmarkEnd w:id="2"/>
          </w:p>
        </w:tc>
      </w:tr>
    </w:tbl>
    <w:p w14:paraId="2DF80C5B" w14:textId="77777777" w:rsidR="0006079E" w:rsidRDefault="0006079E" w:rsidP="0055544D">
      <w:pPr>
        <w:jc w:val="center"/>
      </w:pPr>
    </w:p>
    <w:p w14:paraId="2DF80C5C" w14:textId="77777777" w:rsidR="006D1B42" w:rsidRDefault="006D1B42" w:rsidP="0055544D">
      <w:pPr>
        <w:jc w:val="center"/>
      </w:pPr>
    </w:p>
    <w:p w14:paraId="2DF80C5D" w14:textId="77777777" w:rsidR="00A5223A" w:rsidRDefault="00A5223A" w:rsidP="0055544D">
      <w:pPr>
        <w:jc w:val="center"/>
        <w:rPr>
          <w:b/>
        </w:rPr>
      </w:pPr>
      <w:r>
        <w:rPr>
          <w:b/>
        </w:rPr>
        <w:t>2016 METAIS VERSLO LIUDIJIMUS ĮSIGYJANTIEMS GYVENTOJAMS TAIKOMŲ LENGVATŲ SĄRAŠAS</w:t>
      </w:r>
    </w:p>
    <w:p w14:paraId="2DF80C5E" w14:textId="77777777" w:rsidR="00A5223A" w:rsidRDefault="00A5223A" w:rsidP="0055544D">
      <w:pPr>
        <w:jc w:val="center"/>
        <w:rPr>
          <w:b/>
        </w:rPr>
      </w:pPr>
    </w:p>
    <w:p w14:paraId="2DF80C5F" w14:textId="77777777" w:rsidR="00A5223A" w:rsidRDefault="00A5223A" w:rsidP="0055544D">
      <w:pPr>
        <w:jc w:val="center"/>
        <w:rPr>
          <w:b/>
        </w:rPr>
      </w:pPr>
    </w:p>
    <w:p w14:paraId="2DF80C60" w14:textId="77777777" w:rsidR="00A5223A" w:rsidRDefault="00A5223A" w:rsidP="0055544D">
      <w:pPr>
        <w:ind w:firstLine="709"/>
      </w:pPr>
      <w:r>
        <w:t>1. Lengvatų, kurios gali būti taikomos verslo liudijimus įsigyjantiems asmenims, rūšių ir jų dydžių sąrašas:</w:t>
      </w:r>
    </w:p>
    <w:p w14:paraId="1F6C8A8E" w14:textId="77777777" w:rsidR="0055544D" w:rsidRDefault="0055544D" w:rsidP="0055544D">
      <w:pPr>
        <w:ind w:firstLine="709"/>
      </w:pP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A5223A" w:rsidRPr="0055544D" w14:paraId="2DF80C64" w14:textId="77777777" w:rsidTr="0055544D">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2DF80C61"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DF80C62"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3"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Lengvatos dydis (proc.)</w:t>
            </w:r>
          </w:p>
        </w:tc>
      </w:tr>
      <w:tr w:rsidR="00A5223A" w:rsidRPr="0055544D" w14:paraId="2DF80C68"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65"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2DF80C66"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7"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6C"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69"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2DF80C6A" w14:textId="7E6094EB"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w:t>
            </w:r>
            <w:r w:rsidR="0055544D">
              <w:rPr>
                <w:rFonts w:ascii="Times New Roman" w:hAnsi="Times New Roman" w:cs="Times New Roman"/>
                <w:sz w:val="24"/>
                <w:szCs w:val="24"/>
              </w:rPr>
              <w:t>ų programas nuolatine (dienine)</w:t>
            </w:r>
            <w:r w:rsidRPr="0055544D">
              <w:rPr>
                <w:rFonts w:ascii="Times New Roman" w:hAnsi="Times New Roman" w:cs="Times New Roman"/>
                <w:sz w:val="24"/>
                <w:szCs w:val="24"/>
              </w:rPr>
              <w:t xml:space="preserv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B"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70"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6D"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2DF80C6E"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F"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70</w:t>
            </w:r>
          </w:p>
        </w:tc>
      </w:tr>
      <w:tr w:rsidR="00A5223A" w:rsidRPr="0055544D" w14:paraId="2DF80C74"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71"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2DF80C72" w14:textId="14230805"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w:t>
            </w:r>
            <w:r w:rsidR="0055544D">
              <w:rPr>
                <w:rFonts w:ascii="Times New Roman" w:hAnsi="Times New Roman" w:cs="Times New Roman"/>
                <w:sz w:val="24"/>
                <w:szCs w:val="24"/>
              </w:rPr>
              <w:t>ų programas nuolatine (dienine)</w:t>
            </w:r>
            <w:r w:rsidRPr="0055544D">
              <w:rPr>
                <w:rFonts w:ascii="Times New Roman" w:hAnsi="Times New Roman" w:cs="Times New Roman"/>
                <w:sz w:val="24"/>
                <w:szCs w:val="24"/>
              </w:rPr>
              <w:t xml:space="preserv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73"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60</w:t>
            </w:r>
          </w:p>
        </w:tc>
      </w:tr>
      <w:tr w:rsidR="00A5223A" w:rsidRPr="0055544D" w14:paraId="2DF80C78"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75"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2DF80C76"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77"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7D" w14:textId="77777777" w:rsidTr="0055544D">
        <w:tc>
          <w:tcPr>
            <w:tcW w:w="851" w:type="dxa"/>
            <w:tcBorders>
              <w:top w:val="single" w:sz="4" w:space="0" w:color="auto"/>
              <w:left w:val="single" w:sz="4" w:space="0" w:color="auto"/>
              <w:bottom w:val="single" w:sz="4" w:space="0" w:color="auto"/>
              <w:right w:val="single" w:sz="4" w:space="0" w:color="auto"/>
            </w:tcBorders>
            <w:hideMark/>
          </w:tcPr>
          <w:p w14:paraId="2DF80C79"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108</w:t>
            </w:r>
          </w:p>
        </w:tc>
        <w:tc>
          <w:tcPr>
            <w:tcW w:w="7655" w:type="dxa"/>
            <w:tcBorders>
              <w:top w:val="single" w:sz="4" w:space="0" w:color="auto"/>
              <w:left w:val="single" w:sz="4" w:space="0" w:color="auto"/>
              <w:bottom w:val="single" w:sz="4" w:space="0" w:color="auto"/>
              <w:right w:val="single" w:sz="4" w:space="0" w:color="auto"/>
            </w:tcBorders>
            <w:hideMark/>
          </w:tcPr>
          <w:p w14:paraId="2DF80C7A"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Dirbantys (tarnaujantys) asmenys (įskaitant individualių įmonių savininkus,</w:t>
            </w:r>
          </w:p>
          <w:p w14:paraId="2DF80C7B"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 xml:space="preserve"> ūkinių bendrijų tikruosius narius, mažųjų bendrijų narius, gaunančius su darbo santykiais ar jų esmę atitinkančiais santykiais susijusių pajamų)</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7C"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84" w14:textId="77777777" w:rsidTr="0055544D">
        <w:trPr>
          <w:trHeight w:val="1307"/>
        </w:trPr>
        <w:tc>
          <w:tcPr>
            <w:tcW w:w="851" w:type="dxa"/>
            <w:tcBorders>
              <w:top w:val="single" w:sz="4" w:space="0" w:color="auto"/>
              <w:left w:val="single" w:sz="4" w:space="0" w:color="auto"/>
              <w:bottom w:val="single" w:sz="4" w:space="0" w:color="auto"/>
              <w:right w:val="single" w:sz="4" w:space="0" w:color="auto"/>
            </w:tcBorders>
            <w:hideMark/>
          </w:tcPr>
          <w:p w14:paraId="2DF80C7E"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2DF80C7F"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0" w14:textId="1EF76F4D"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0–25 procentų darbingumo lygis (nedarbingas asmuo);</w:t>
            </w:r>
          </w:p>
          <w:p w14:paraId="2DF80C81" w14:textId="15759B6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sunkus neįgalumo lygis;</w:t>
            </w:r>
          </w:p>
          <w:p w14:paraId="2DF80C82" w14:textId="5BD70A91"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83"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70</w:t>
            </w:r>
          </w:p>
        </w:tc>
      </w:tr>
      <w:tr w:rsidR="00A5223A" w:rsidRPr="0055544D" w14:paraId="2DF80C8B" w14:textId="77777777" w:rsidTr="0055544D">
        <w:trPr>
          <w:trHeight w:val="416"/>
        </w:trPr>
        <w:tc>
          <w:tcPr>
            <w:tcW w:w="851" w:type="dxa"/>
            <w:tcBorders>
              <w:top w:val="single" w:sz="4" w:space="0" w:color="auto"/>
              <w:left w:val="single" w:sz="4" w:space="0" w:color="auto"/>
              <w:bottom w:val="single" w:sz="4" w:space="0" w:color="auto"/>
              <w:right w:val="single" w:sz="4" w:space="0" w:color="auto"/>
            </w:tcBorders>
            <w:hideMark/>
          </w:tcPr>
          <w:p w14:paraId="2DF80C85"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2DF80C86"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7" w14:textId="63BD423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30–40 procentų darbingumo lygis (iš dalies darbingas asmuo);</w:t>
            </w:r>
          </w:p>
          <w:p w14:paraId="2DF80C88" w14:textId="6EA1A373"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vidutinis neįgalumo lygis;</w:t>
            </w:r>
          </w:p>
          <w:p w14:paraId="2DF80C89" w14:textId="4A085575"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8A"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92" w14:textId="77777777" w:rsidTr="0055544D">
        <w:trPr>
          <w:trHeight w:val="416"/>
        </w:trPr>
        <w:tc>
          <w:tcPr>
            <w:tcW w:w="851" w:type="dxa"/>
            <w:tcBorders>
              <w:top w:val="single" w:sz="4" w:space="0" w:color="auto"/>
              <w:left w:val="single" w:sz="4" w:space="0" w:color="auto"/>
              <w:bottom w:val="single" w:sz="4" w:space="0" w:color="auto"/>
              <w:right w:val="single" w:sz="4" w:space="0" w:color="auto"/>
            </w:tcBorders>
            <w:hideMark/>
          </w:tcPr>
          <w:p w14:paraId="2DF80C8C"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lastRenderedPageBreak/>
              <w:t>111</w:t>
            </w:r>
          </w:p>
        </w:tc>
        <w:tc>
          <w:tcPr>
            <w:tcW w:w="7655" w:type="dxa"/>
            <w:tcBorders>
              <w:top w:val="single" w:sz="4" w:space="0" w:color="auto"/>
              <w:left w:val="single" w:sz="4" w:space="0" w:color="auto"/>
              <w:bottom w:val="single" w:sz="4" w:space="0" w:color="auto"/>
              <w:right w:val="single" w:sz="4" w:space="0" w:color="auto"/>
            </w:tcBorders>
            <w:hideMark/>
          </w:tcPr>
          <w:p w14:paraId="2DF80C8D"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E" w14:textId="63FA67B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893326">
              <w:rPr>
                <w:rFonts w:ascii="Times New Roman" w:hAnsi="Times New Roman" w:cs="Times New Roman"/>
                <w:sz w:val="24"/>
                <w:szCs w:val="24"/>
              </w:rPr>
              <w:t xml:space="preserve"> </w:t>
            </w:r>
            <w:r w:rsidRPr="0055544D">
              <w:rPr>
                <w:rFonts w:ascii="Times New Roman" w:hAnsi="Times New Roman" w:cs="Times New Roman"/>
                <w:sz w:val="24"/>
                <w:szCs w:val="24"/>
              </w:rPr>
              <w:t>45–55 procentų darbingumo lygis (iš dalies darbingas asmuo);</w:t>
            </w:r>
          </w:p>
          <w:p w14:paraId="2DF80C8F"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 lengvas neįgalumo lygis;</w:t>
            </w:r>
          </w:p>
          <w:p w14:paraId="2DF80C90"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91"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40</w:t>
            </w:r>
          </w:p>
        </w:tc>
      </w:tr>
    </w:tbl>
    <w:p w14:paraId="230C072F" w14:textId="77777777" w:rsidR="0055544D" w:rsidRDefault="0055544D" w:rsidP="0055544D">
      <w:pPr>
        <w:ind w:firstLine="709"/>
        <w:jc w:val="both"/>
      </w:pPr>
    </w:p>
    <w:p w14:paraId="2DF80C93" w14:textId="77777777" w:rsidR="00A5223A" w:rsidRDefault="00A5223A" w:rsidP="0055544D">
      <w:pPr>
        <w:ind w:firstLine="709"/>
        <w:jc w:val="both"/>
      </w:pPr>
      <w:r>
        <w:t>2. Gyventojui, patenkančiam į kelias šiame sąraše nurodytų asmenų grupes, taikoma viena jo pasirinkta lengvata.</w:t>
      </w:r>
    </w:p>
    <w:p w14:paraId="45A0735F" w14:textId="3776D2DD" w:rsidR="0055544D" w:rsidRDefault="0055544D" w:rsidP="0055544D">
      <w:pPr>
        <w:jc w:val="center"/>
      </w:pPr>
      <w:r>
        <w:t>_________________________</w:t>
      </w:r>
    </w:p>
    <w:p w14:paraId="2DF80C94" w14:textId="77777777" w:rsidR="00981859" w:rsidRDefault="00A5223A" w:rsidP="0055544D">
      <w:pPr>
        <w:jc w:val="center"/>
      </w:pPr>
      <w:r w:rsidRPr="006D1B42">
        <w:rPr>
          <w:b/>
        </w:rPr>
        <w:t xml:space="preserve"> </w:t>
      </w: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3360A" w14:textId="77777777" w:rsidR="00516A32" w:rsidRDefault="00516A32" w:rsidP="006D1B42">
      <w:r>
        <w:separator/>
      </w:r>
    </w:p>
  </w:endnote>
  <w:endnote w:type="continuationSeparator" w:id="0">
    <w:p w14:paraId="72720079" w14:textId="77777777" w:rsidR="00516A32" w:rsidRDefault="00516A3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9C9A" w14:textId="77777777" w:rsidR="00516A32" w:rsidRDefault="00516A32" w:rsidP="006D1B42">
      <w:r>
        <w:separator/>
      </w:r>
    </w:p>
  </w:footnote>
  <w:footnote w:type="continuationSeparator" w:id="0">
    <w:p w14:paraId="31F111B4" w14:textId="77777777" w:rsidR="00516A32" w:rsidRDefault="00516A3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2DF80C99" w14:textId="77777777" w:rsidR="006D1B42" w:rsidRDefault="006D1B42">
        <w:pPr>
          <w:pStyle w:val="Antrats"/>
          <w:jc w:val="center"/>
        </w:pPr>
        <w:r>
          <w:fldChar w:fldCharType="begin"/>
        </w:r>
        <w:r>
          <w:instrText>PAGE   \* MERGEFORMAT</w:instrText>
        </w:r>
        <w:r>
          <w:fldChar w:fldCharType="separate"/>
        </w:r>
        <w:r w:rsidR="00C82FB3">
          <w:rPr>
            <w:noProof/>
          </w:rPr>
          <w:t>2</w:t>
        </w:r>
        <w:r>
          <w:fldChar w:fldCharType="end"/>
        </w:r>
      </w:p>
    </w:sdtContent>
  </w:sdt>
  <w:p w14:paraId="2DF80C9A"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5473"/>
    <w:rsid w:val="00102247"/>
    <w:rsid w:val="00196952"/>
    <w:rsid w:val="0044347A"/>
    <w:rsid w:val="004476DD"/>
    <w:rsid w:val="00516A32"/>
    <w:rsid w:val="0055544D"/>
    <w:rsid w:val="00597EE8"/>
    <w:rsid w:val="005F495C"/>
    <w:rsid w:val="006D1B42"/>
    <w:rsid w:val="007B180C"/>
    <w:rsid w:val="007D6E3D"/>
    <w:rsid w:val="008354D5"/>
    <w:rsid w:val="00893326"/>
    <w:rsid w:val="008E6E82"/>
    <w:rsid w:val="00981859"/>
    <w:rsid w:val="00A06545"/>
    <w:rsid w:val="00A5223A"/>
    <w:rsid w:val="00AF7D08"/>
    <w:rsid w:val="00B750B6"/>
    <w:rsid w:val="00C82FB3"/>
    <w:rsid w:val="00CA4D3B"/>
    <w:rsid w:val="00DF5D8E"/>
    <w:rsid w:val="00E33871"/>
    <w:rsid w:val="00EA4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A5223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A522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803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1827</Words>
  <Characters>1042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2015-10-22T12:25:00Z</dcterms:created>
  <dcterms:modified xsi:type="dcterms:W3CDTF">2015-10-22T12:25:00Z</dcterms:modified>
</cp:coreProperties>
</file>