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C3014" w:rsidRPr="00FC3014">
        <w:rPr>
          <w:b/>
          <w:caps/>
        </w:rPr>
        <w:t>PRITARIMO DALYVAUTI ASOCIACIJOS KLAIPĖDOS ŽUVININKYSTĖS VIETOS VEIKLOS GRUPĖS VEIKLOJE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00261" w:rsidRPr="00E00261" w:rsidRDefault="00E00261" w:rsidP="00E00261">
      <w:pPr>
        <w:ind w:firstLine="709"/>
        <w:jc w:val="both"/>
      </w:pPr>
      <w:r w:rsidRPr="00E00261">
        <w:t xml:space="preserve">Vadovaudamasi Lietuvos Respublikos vietos savivaldos įstatymo 6 straipsnio 38 punktu, 16 straipsnio 3 dalies 9 punktu ir 16 straipsnio 4 dalimi, Lietuvos Respublikos asociacijų įstatymo 9 straipsnio 5 dalimi ir Lietuvos žuvininkystės sektoriaus 2014–2020 metų veiksmų programos ketvirtojo prioriteto „Užimtumo ir teritorinės sanglaudos didinimo“ priemonės „Parengiamoji parama“ įgyvendinimo taisyklių, patvirtintų Lietuvos Respublikos žemės ūkio ministro 2015 m. rugpjūčio 6 d. įsakymu Nr. 3D-627 „Dėl Lietuvos žuvininkystės sektoriaus 2014–2020 metų veiksmų programos ketvirtojo prioriteto „Užimtumo ir teritorinės sanglaudos didinimo“ priemonės „Parengiamoji parama“ įgyvendinimo taisyklių patvirtinimo“, 7.3.3.3 papunkčiu, Klaipėdos miesto savivaldybės taryba </w:t>
      </w:r>
      <w:r w:rsidRPr="00E00261">
        <w:rPr>
          <w:spacing w:val="60"/>
        </w:rPr>
        <w:t>nusprendži</w:t>
      </w:r>
      <w:r w:rsidRPr="00E00261">
        <w:t>a:</w:t>
      </w:r>
    </w:p>
    <w:p w:rsidR="00E00261" w:rsidRPr="00E00261" w:rsidRDefault="00E00261" w:rsidP="00E00261">
      <w:pPr>
        <w:ind w:firstLine="709"/>
        <w:jc w:val="both"/>
      </w:pPr>
      <w:r w:rsidRPr="00E00261">
        <w:t>1. Pritarti Klaipėdos miesto savivaldybės dalyvavimui asociacijos Klaipėdos žuvininkystės vietos veiklos grupės veikloje ir tapti jos nare.</w:t>
      </w:r>
    </w:p>
    <w:p w:rsidR="00E00261" w:rsidRPr="00E00261" w:rsidRDefault="00E00261" w:rsidP="00E00261">
      <w:pPr>
        <w:ind w:firstLine="709"/>
        <w:jc w:val="both"/>
      </w:pPr>
      <w:r w:rsidRPr="00E00261">
        <w:t>2. Deleguoti į asociacijos Klaipėdos žuvininkystės vietos veiklos grupės valdymo organą atstovauti Klaipėdos miesto savivaldybės interesams:</w:t>
      </w:r>
    </w:p>
    <w:p w:rsidR="00E00261" w:rsidRPr="00E00261" w:rsidRDefault="00E00261" w:rsidP="00E00261">
      <w:pPr>
        <w:ind w:firstLine="709"/>
        <w:jc w:val="both"/>
      </w:pPr>
      <w:r w:rsidRPr="00E00261">
        <w:t>2.1. Vytautą Čepą, Klaipėdos miesto savivaldybės tarybos narį;</w:t>
      </w:r>
    </w:p>
    <w:p w:rsidR="00E00261" w:rsidRPr="00E00261" w:rsidRDefault="00E00261" w:rsidP="00E00261">
      <w:pPr>
        <w:ind w:firstLine="709"/>
        <w:jc w:val="both"/>
        <w:rPr>
          <w:lang w:eastAsia="lt-LT"/>
        </w:rPr>
      </w:pPr>
      <w:r w:rsidRPr="00E00261">
        <w:t>2.2.</w:t>
      </w:r>
      <w:r w:rsidRPr="00E00261">
        <w:rPr>
          <w:lang w:eastAsia="lt-LT"/>
        </w:rPr>
        <w:t> Saulių Valiulį, Klaipėdos miesto savivaldybės administracijos Viešosios tvarkos skyriaus Kontrolės ir prevencijos poskyrio vyriausiąjį specialistą;</w:t>
      </w:r>
    </w:p>
    <w:p w:rsidR="00E00261" w:rsidRPr="00E00261" w:rsidRDefault="00E00261" w:rsidP="00E00261">
      <w:pPr>
        <w:ind w:firstLine="709"/>
        <w:jc w:val="both"/>
      </w:pPr>
      <w:r w:rsidRPr="00E00261">
        <w:t>2.3. Aliną Velykienę, Klaipėdos miesto savivaldybės administracijos direktoriaus pavaduotoją.</w:t>
      </w:r>
    </w:p>
    <w:p w:rsidR="00E00261" w:rsidRPr="00E00261" w:rsidRDefault="00E00261" w:rsidP="00E00261">
      <w:pPr>
        <w:ind w:firstLine="709"/>
        <w:jc w:val="both"/>
      </w:pPr>
      <w:r w:rsidRPr="00E00261">
        <w:t>Šis sprendimas gali būti skundžiamas Lietuvos Respublikos administracinių bylų teisenos įstatymo nustatyta tvarka Klaipėdos apygardos administraciniam teismui.</w:t>
      </w:r>
    </w:p>
    <w:p w:rsidR="00E00261" w:rsidRPr="00E00261" w:rsidRDefault="00E00261" w:rsidP="00E00261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C3014" w:rsidP="00FC3014">
            <w:pPr>
              <w:jc w:val="right"/>
            </w:pPr>
            <w:r>
              <w:t>Vytautas Grubli</w:t>
            </w:r>
            <w:r w:rsidR="00204403">
              <w:t>a</w:t>
            </w:r>
            <w:r>
              <w:t>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B3" w:rsidRDefault="001466B3" w:rsidP="00E014C1">
      <w:r>
        <w:separator/>
      </w:r>
    </w:p>
  </w:endnote>
  <w:endnote w:type="continuationSeparator" w:id="0">
    <w:p w:rsidR="001466B3" w:rsidRDefault="001466B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B3" w:rsidRDefault="001466B3" w:rsidP="00E014C1">
      <w:r>
        <w:separator/>
      </w:r>
    </w:p>
  </w:footnote>
  <w:footnote w:type="continuationSeparator" w:id="0">
    <w:p w:rsidR="001466B3" w:rsidRDefault="001466B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466B3"/>
    <w:rsid w:val="001E7FB1"/>
    <w:rsid w:val="00204403"/>
    <w:rsid w:val="003222B4"/>
    <w:rsid w:val="004476DD"/>
    <w:rsid w:val="00597EE8"/>
    <w:rsid w:val="005F495C"/>
    <w:rsid w:val="0081407B"/>
    <w:rsid w:val="008354D5"/>
    <w:rsid w:val="00894D6F"/>
    <w:rsid w:val="008A418F"/>
    <w:rsid w:val="00922CD4"/>
    <w:rsid w:val="0097472C"/>
    <w:rsid w:val="00A12691"/>
    <w:rsid w:val="00AC7DAF"/>
    <w:rsid w:val="00AF7D08"/>
    <w:rsid w:val="00B92147"/>
    <w:rsid w:val="00BF24D7"/>
    <w:rsid w:val="00C56F56"/>
    <w:rsid w:val="00CA4D3B"/>
    <w:rsid w:val="00E00261"/>
    <w:rsid w:val="00E014C1"/>
    <w:rsid w:val="00E33871"/>
    <w:rsid w:val="00F51622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2015-11-02T12:55:00Z</dcterms:created>
  <dcterms:modified xsi:type="dcterms:W3CDTF">2015-11-02T12:55:00Z</dcterms:modified>
</cp:coreProperties>
</file>