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7692F" w:rsidRPr="0027382A">
        <w:rPr>
          <w:b/>
          <w:caps/>
        </w:rPr>
        <w:t>SOCIALINIŲ IŠMOKŲ TEIKIMO ASMENIMS, PATYRUSIEMS SOCIALINĘ RIZIKĄ,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T2-280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7692F" w:rsidRDefault="0017692F" w:rsidP="0017692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762CC2">
        <w:rPr>
          <w:sz w:val="23"/>
          <w:szCs w:val="23"/>
        </w:rPr>
        <w:t xml:space="preserve">Lietuvos Respublikos vietos savivaldos įstatymo </w:t>
      </w:r>
      <w:r w:rsidRPr="0027382A">
        <w:rPr>
          <w:sz w:val="23"/>
          <w:szCs w:val="23"/>
        </w:rPr>
        <w:t>16 straipsnio 4 dalimi</w:t>
      </w:r>
      <w:r>
        <w:rPr>
          <w:sz w:val="23"/>
          <w:szCs w:val="23"/>
        </w:rPr>
        <w:t xml:space="preserve"> ir</w:t>
      </w:r>
      <w:r w:rsidRPr="0027382A">
        <w:rPr>
          <w:sz w:val="23"/>
          <w:szCs w:val="23"/>
        </w:rPr>
        <w:t xml:space="preserve"> </w:t>
      </w:r>
      <w:r w:rsidRPr="00762CC2">
        <w:rPr>
          <w:color w:val="000000"/>
          <w:sz w:val="23"/>
          <w:szCs w:val="23"/>
        </w:rPr>
        <w:t>18</w:t>
      </w:r>
      <w:r>
        <w:rPr>
          <w:color w:val="000000"/>
          <w:sz w:val="23"/>
          <w:szCs w:val="23"/>
        </w:rPr>
        <w:t> </w:t>
      </w:r>
      <w:r w:rsidRPr="00762CC2">
        <w:rPr>
          <w:color w:val="000000"/>
          <w:sz w:val="23"/>
          <w:szCs w:val="23"/>
        </w:rPr>
        <w:t xml:space="preserve">straipsnio 1 dalimi, Lietuvos Respublikos išmokų vaikams įstatymo 17 straipsniu ir Lietuvos Respublikos piniginės socialinės paramos nepasiturintiems gyventojams įstatymo 22 straipsnio 1 dalies 2 </w:t>
      </w:r>
      <w:r>
        <w:rPr>
          <w:color w:val="000000"/>
          <w:sz w:val="23"/>
          <w:szCs w:val="23"/>
        </w:rPr>
        <w:t xml:space="preserve">ir 3 </w:t>
      </w:r>
      <w:r w:rsidRPr="00762CC2">
        <w:rPr>
          <w:color w:val="000000"/>
          <w:sz w:val="23"/>
          <w:szCs w:val="23"/>
        </w:rPr>
        <w:t>pun</w:t>
      </w:r>
      <w:r>
        <w:rPr>
          <w:color w:val="000000"/>
          <w:sz w:val="23"/>
          <w:szCs w:val="23"/>
        </w:rPr>
        <w:t>k</w:t>
      </w:r>
      <w:r w:rsidRPr="00762CC2">
        <w:rPr>
          <w:color w:val="000000"/>
          <w:sz w:val="23"/>
          <w:szCs w:val="23"/>
        </w:rPr>
        <w:t>t</w:t>
      </w:r>
      <w:r>
        <w:rPr>
          <w:color w:val="000000"/>
          <w:sz w:val="23"/>
          <w:szCs w:val="23"/>
        </w:rPr>
        <w:t>ais</w:t>
      </w:r>
      <w:r w:rsidRPr="00762CC2">
        <w:rPr>
          <w:color w:val="000000"/>
          <w:sz w:val="23"/>
          <w:szCs w:val="23"/>
        </w:rPr>
        <w:t>, 23 straipsnio 1 dalies 1 ir 2 punktais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17692F" w:rsidRDefault="0017692F" w:rsidP="0017692F">
      <w:pPr>
        <w:ind w:firstLine="709"/>
        <w:jc w:val="both"/>
      </w:pPr>
      <w:r>
        <w:t>1. </w:t>
      </w:r>
      <w:r w:rsidRPr="0027382A">
        <w:t>Patvirtinti Socialinių išmokų teikimo asmenims, patyrusiems socialinę riziką, tvarkos aprašą (pridedama).</w:t>
      </w:r>
    </w:p>
    <w:p w:rsidR="0017692F" w:rsidRDefault="0017692F" w:rsidP="0017692F">
      <w:pPr>
        <w:ind w:firstLine="709"/>
        <w:jc w:val="both"/>
      </w:pPr>
      <w:r>
        <w:t>2. </w:t>
      </w:r>
      <w:r w:rsidRPr="0027382A">
        <w:t>Pripažinti netekusi</w:t>
      </w:r>
      <w:r>
        <w:t>u galios</w:t>
      </w:r>
      <w:r w:rsidRPr="00215B02">
        <w:t xml:space="preserve"> Klaipėdos miesto savivaldybės tarybos 20</w:t>
      </w:r>
      <w:r>
        <w:t>12</w:t>
      </w:r>
      <w:r w:rsidRPr="00215B02">
        <w:t xml:space="preserve"> m. </w:t>
      </w:r>
      <w:r>
        <w:t>kovo 29</w:t>
      </w:r>
      <w:r w:rsidRPr="00215B02">
        <w:t xml:space="preserve"> d. sprendimo Nr. T2-</w:t>
      </w:r>
      <w:r>
        <w:t>80</w:t>
      </w:r>
      <w:r w:rsidRPr="00215B02">
        <w:t xml:space="preserve"> „Dėl </w:t>
      </w:r>
      <w:r w:rsidRPr="0027382A">
        <w:t>Socialinių išmokų teikimo asmenims, patyrusiems socialinę riziką, tvarkos apraš</w:t>
      </w:r>
      <w:r>
        <w:t xml:space="preserve">o </w:t>
      </w:r>
      <w:r w:rsidRPr="00215B02">
        <w:t xml:space="preserve">patvirtinimo“ </w:t>
      </w:r>
      <w:r>
        <w:t xml:space="preserve">1 </w:t>
      </w:r>
      <w:r w:rsidRPr="00215B02">
        <w:t>punkt</w:t>
      </w:r>
      <w:r>
        <w:t>ą su visais Socialinių išmokų teikimo asmenims, patyrusiems socialinę riziką, tvarkos aprašo pakeitimais ir papildymais.</w:t>
      </w:r>
    </w:p>
    <w:p w:rsidR="0017692F" w:rsidRPr="00215B02" w:rsidRDefault="0017692F" w:rsidP="0017692F">
      <w:pPr>
        <w:tabs>
          <w:tab w:val="num" w:pos="1080"/>
        </w:tabs>
        <w:ind w:firstLine="709"/>
        <w:jc w:val="both"/>
        <w:rPr>
          <w:color w:val="000000"/>
        </w:rPr>
      </w:pPr>
      <w:r w:rsidRPr="00215B02">
        <w:t>3.</w:t>
      </w:r>
      <w:r>
        <w:t> </w:t>
      </w:r>
      <w:r w:rsidRPr="00215B02">
        <w:rPr>
          <w:color w:val="000000"/>
        </w:rPr>
        <w:t xml:space="preserve">Įpareigoti </w:t>
      </w:r>
      <w:r>
        <w:rPr>
          <w:color w:val="000000"/>
        </w:rPr>
        <w:t>Klaipėdos miesto s</w:t>
      </w:r>
      <w:r w:rsidRPr="00215B02">
        <w:rPr>
          <w:color w:val="000000"/>
        </w:rPr>
        <w:t>avivaldybės administracijos direktorių kontroliu</w:t>
      </w:r>
      <w:r>
        <w:rPr>
          <w:color w:val="000000"/>
        </w:rPr>
        <w:t xml:space="preserve">oti šiuo sprendimu patvirtinto </w:t>
      </w:r>
      <w:r w:rsidRPr="0027382A">
        <w:rPr>
          <w:color w:val="000000"/>
        </w:rPr>
        <w:t>Socialinių išmokų teikimo asmenims, patyrusiems socialinę riziką, tvarkos</w:t>
      </w:r>
      <w:r w:rsidRPr="00215B02">
        <w:rPr>
          <w:color w:val="000000"/>
        </w:rPr>
        <w:t xml:space="preserve"> aprašo vykdymą.</w:t>
      </w:r>
    </w:p>
    <w:p w:rsidR="0017692F" w:rsidRPr="00215B02" w:rsidRDefault="0017692F" w:rsidP="0017692F">
      <w:pPr>
        <w:tabs>
          <w:tab w:val="left" w:pos="1080"/>
        </w:tabs>
        <w:ind w:firstLine="709"/>
        <w:jc w:val="both"/>
        <w:rPr>
          <w:color w:val="000000"/>
        </w:rPr>
      </w:pPr>
      <w:r w:rsidRPr="00215B02">
        <w:rPr>
          <w:color w:val="000000"/>
        </w:rPr>
        <w:t>4.</w:t>
      </w:r>
      <w:r>
        <w:rPr>
          <w:color w:val="000000"/>
        </w:rPr>
        <w:t> </w:t>
      </w:r>
      <w:r w:rsidRPr="0027382A">
        <w:rPr>
          <w:color w:val="000000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7692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02" w:rsidRDefault="00713502" w:rsidP="00E014C1">
      <w:r>
        <w:separator/>
      </w:r>
    </w:p>
  </w:endnote>
  <w:endnote w:type="continuationSeparator" w:id="0">
    <w:p w:rsidR="00713502" w:rsidRDefault="0071350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02" w:rsidRDefault="00713502" w:rsidP="00E014C1">
      <w:r>
        <w:separator/>
      </w:r>
    </w:p>
  </w:footnote>
  <w:footnote w:type="continuationSeparator" w:id="0">
    <w:p w:rsidR="00713502" w:rsidRDefault="0071350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7692F"/>
    <w:rsid w:val="001E7FB1"/>
    <w:rsid w:val="003222B4"/>
    <w:rsid w:val="004476DD"/>
    <w:rsid w:val="00597EE8"/>
    <w:rsid w:val="005F495C"/>
    <w:rsid w:val="00713502"/>
    <w:rsid w:val="008354D5"/>
    <w:rsid w:val="00894D6F"/>
    <w:rsid w:val="00922CD4"/>
    <w:rsid w:val="00A12691"/>
    <w:rsid w:val="00AF7D08"/>
    <w:rsid w:val="00C56F56"/>
    <w:rsid w:val="00CA4D3B"/>
    <w:rsid w:val="00CC38E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5</vt:i4>
      </vt:variant>
    </vt:vector>
  </HeadingPairs>
  <TitlesOfParts>
    <vt:vector size="6" baseType="lpstr">
      <vt:lpstr/>
      <vt:lpstr>/</vt:lpstr>
      <vt:lpstr/>
      <vt:lpstr>KLAIPĖDOS MIESTO SAVIVALDYBĖS TARYBA</vt:lpstr>
      <vt:lpstr>    </vt:lpstr>
      <vt:lpstr>    SPRENDIMAS</vt:lpstr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2015-11-03T06:47:00Z</dcterms:created>
  <dcterms:modified xsi:type="dcterms:W3CDTF">2015-11-03T06:47:00Z</dcterms:modified>
</cp:coreProperties>
</file>