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45CC87E4" wp14:editId="45CC87E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E4798" w:rsidRPr="004E28C7" w:rsidRDefault="009E4798" w:rsidP="009E4798">
      <w:pPr>
        <w:jc w:val="center"/>
        <w:rPr>
          <w:b/>
          <w:color w:val="000000"/>
        </w:rPr>
      </w:pPr>
      <w:bookmarkStart w:id="0" w:name="OLE_LINK1"/>
      <w:r w:rsidRPr="004E28C7">
        <w:rPr>
          <w:b/>
          <w:bCs/>
          <w:caps/>
        </w:rPr>
        <w:t>dėl</w:t>
      </w:r>
      <w:r w:rsidRPr="004E28C7">
        <w:rPr>
          <w:b/>
          <w:color w:val="000000"/>
        </w:rPr>
        <w:t xml:space="preserve"> DIDŽIAUSIO LEISTINO VALSTYBĖS TARNAUTOJŲ IR DARBUOTOJŲ, DIRBANČIŲ PAGAL DARBO SUTARTIS, PAREIGYBIŲ SKAIČIAUS KLAIPĖDOS MIESTO SAVIVALDYBĖS </w:t>
      </w:r>
      <w:r>
        <w:rPr>
          <w:b/>
          <w:color w:val="000000"/>
        </w:rPr>
        <w:t>KONTROLĖS IR AUDITO TARNYBOJE</w:t>
      </w:r>
      <w:r w:rsidRPr="004E28C7">
        <w:rPr>
          <w:b/>
          <w:color w:val="000000"/>
        </w:rPr>
        <w:t xml:space="preserve"> NUSTATYMO</w:t>
      </w:r>
      <w:r>
        <w:rPr>
          <w:b/>
          <w:color w:val="000000"/>
        </w:rPr>
        <w:t xml:space="preserve"> </w:t>
      </w:r>
    </w:p>
    <w:bookmarkEnd w:id="0"/>
    <w:p w:rsidR="00CA4D3B" w:rsidRDefault="00CA4D3B" w:rsidP="00CA4D3B">
      <w:pPr>
        <w:jc w:val="center"/>
      </w:pPr>
    </w:p>
    <w:p w:rsidR="00BD15BB" w:rsidRDefault="00BD15BB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</w:rPr>
      </w:pPr>
      <w:bookmarkStart w:id="1" w:name="registravimoDataIlga"/>
    </w:p>
    <w:bookmarkEnd w:id="1"/>
    <w:p w:rsidR="00BD15BB" w:rsidRDefault="00BD15BB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2015 m. spalio 29 d. Nr. T2-284</w:t>
      </w:r>
      <w:bookmarkStart w:id="2" w:name="_GoBack"/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E4798" w:rsidRDefault="009E4798" w:rsidP="009E4798">
      <w:pPr>
        <w:pStyle w:val="Pagrindinistekstas"/>
        <w:spacing w:after="0"/>
        <w:ind w:firstLine="720"/>
        <w:jc w:val="both"/>
        <w:rPr>
          <w:spacing w:val="60"/>
        </w:rPr>
      </w:pPr>
      <w:r>
        <w:t xml:space="preserve">Vadovaudamasi Lietuvos Respublikos vietos savivaldos įstatymo 16 straipsnio 2 dalies 8 punktu, Klaipėdos miesto savivaldybės taryba </w:t>
      </w:r>
      <w:r>
        <w:rPr>
          <w:spacing w:val="60"/>
        </w:rPr>
        <w:t>nusprendži</w:t>
      </w:r>
      <w:r>
        <w:t>a:</w:t>
      </w:r>
    </w:p>
    <w:p w:rsidR="009E4798" w:rsidRDefault="009E4798" w:rsidP="009E4798">
      <w:pPr>
        <w:ind w:firstLine="720"/>
        <w:jc w:val="both"/>
      </w:pPr>
      <w:r>
        <w:t>1. Nustatyti didžiausią leistiną valstybės tarnautojų ir darbuotojų, dirbančių pagal darbo sutartis ir gaunančių darbo užmokestį iš savivaldybės biudžeto, pareigybių skaičių Klaipėdos miesto savivaldybės kontrolės ir audito tarnyboje – 8.</w:t>
      </w:r>
    </w:p>
    <w:p w:rsidR="009E4798" w:rsidRPr="000F0B42" w:rsidRDefault="009E4798" w:rsidP="009E4798">
      <w:pPr>
        <w:ind w:firstLine="720"/>
        <w:jc w:val="both"/>
      </w:pPr>
      <w:r>
        <w:t>2. Pripažinti netekusiu galios Klaipėdos miesto savivaldybės tarybos 2012 m. spalio 23 d. sprendimą Nr. T2-238 „</w:t>
      </w:r>
      <w:r>
        <w:rPr>
          <w:bCs/>
        </w:rPr>
        <w:t>D</w:t>
      </w:r>
      <w:r w:rsidRPr="000F0B42">
        <w:rPr>
          <w:bCs/>
        </w:rPr>
        <w:t>ėl</w:t>
      </w:r>
      <w:r w:rsidRPr="000F0B42">
        <w:rPr>
          <w:bCs/>
          <w:color w:val="000000"/>
        </w:rPr>
        <w:t xml:space="preserve"> didžiausio leistino valstybės tarnautojų ir darbuotojų, dirbančių pagal darbo </w:t>
      </w:r>
      <w:r>
        <w:rPr>
          <w:bCs/>
          <w:color w:val="000000"/>
        </w:rPr>
        <w:t>sutartis, pareigybių skaičiaus K</w:t>
      </w:r>
      <w:r w:rsidRPr="000F0B42">
        <w:rPr>
          <w:bCs/>
          <w:color w:val="000000"/>
        </w:rPr>
        <w:t>laipėdos miesto savivaldybės kontrolės ir audito tarnyboje nustatymo“.</w:t>
      </w:r>
    </w:p>
    <w:p w:rsidR="009E4798" w:rsidRDefault="009E4798" w:rsidP="009E4798">
      <w:pPr>
        <w:ind w:firstLine="720"/>
        <w:jc w:val="both"/>
      </w:pPr>
      <w:r>
        <w:t xml:space="preserve">3. Nustatyti, kad šis sprendimas įsigalioja 2016 m. sausio 1 d. </w:t>
      </w:r>
    </w:p>
    <w:p w:rsidR="009E4798" w:rsidRPr="000F0B42" w:rsidRDefault="009E4798" w:rsidP="009E4798">
      <w:pPr>
        <w:jc w:val="both"/>
      </w:pPr>
    </w:p>
    <w:p w:rsidR="009E4798" w:rsidRDefault="009E4798" w:rsidP="009E479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9E4798" w:rsidTr="00626EBA">
        <w:tc>
          <w:tcPr>
            <w:tcW w:w="6629" w:type="dxa"/>
            <w:shd w:val="clear" w:color="auto" w:fill="auto"/>
          </w:tcPr>
          <w:p w:rsidR="009E4798" w:rsidRDefault="009E4798" w:rsidP="00626EBA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9E4798" w:rsidRDefault="009E4798" w:rsidP="00626EBA">
            <w:pPr>
              <w:jc w:val="right"/>
            </w:pPr>
            <w:r>
              <w:t xml:space="preserve">Vytautas Grubliauskas </w:t>
            </w:r>
          </w:p>
        </w:tc>
      </w:tr>
    </w:tbl>
    <w:p w:rsidR="009E4798" w:rsidRDefault="009E4798" w:rsidP="009E4798">
      <w:pPr>
        <w:jc w:val="both"/>
      </w:pPr>
    </w:p>
    <w:sectPr w:rsidR="009E4798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7B" w:rsidRDefault="0016507B" w:rsidP="00E014C1">
      <w:r>
        <w:separator/>
      </w:r>
    </w:p>
  </w:endnote>
  <w:endnote w:type="continuationSeparator" w:id="0">
    <w:p w:rsidR="0016507B" w:rsidRDefault="0016507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7B" w:rsidRDefault="0016507B" w:rsidP="00E014C1">
      <w:r>
        <w:separator/>
      </w:r>
    </w:p>
  </w:footnote>
  <w:footnote w:type="continuationSeparator" w:id="0">
    <w:p w:rsidR="0016507B" w:rsidRDefault="0016507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54AD3"/>
    <w:rsid w:val="0016507B"/>
    <w:rsid w:val="001E7FB1"/>
    <w:rsid w:val="00230B7F"/>
    <w:rsid w:val="003222B4"/>
    <w:rsid w:val="004476DD"/>
    <w:rsid w:val="00597EE8"/>
    <w:rsid w:val="005F495C"/>
    <w:rsid w:val="008354D5"/>
    <w:rsid w:val="00894D6F"/>
    <w:rsid w:val="00922CD4"/>
    <w:rsid w:val="009E4798"/>
    <w:rsid w:val="00A12691"/>
    <w:rsid w:val="00AF7D08"/>
    <w:rsid w:val="00BD15BB"/>
    <w:rsid w:val="00C56F56"/>
    <w:rsid w:val="00CA4D3B"/>
    <w:rsid w:val="00D03D7E"/>
    <w:rsid w:val="00D92993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9E4798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E479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9E4798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E479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2015-11-03T07:00:00Z</dcterms:created>
  <dcterms:modified xsi:type="dcterms:W3CDTF">2015-11-03T07:02:00Z</dcterms:modified>
</cp:coreProperties>
</file>