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45FFF">
        <w:rPr>
          <w:b/>
          <w:caps/>
        </w:rPr>
        <w:t xml:space="preserve">PRITARIMO </w:t>
      </w:r>
      <w:r w:rsidR="00145FFF" w:rsidRPr="007136D8">
        <w:rPr>
          <w:b/>
        </w:rPr>
        <w:t>KLAIPĖDOS MIESTO</w:t>
      </w:r>
      <w:r w:rsidR="00145FFF">
        <w:t xml:space="preserve"> </w:t>
      </w:r>
      <w:r w:rsidR="00145FFF">
        <w:rPr>
          <w:b/>
          <w:caps/>
        </w:rPr>
        <w:t>dalyvavimui 2022 metų europos sĄ</w:t>
      </w:r>
      <w:r w:rsidR="00145FFF">
        <w:rPr>
          <w:b/>
          <w:caps/>
          <w:lang w:val="en-GB"/>
        </w:rPr>
        <w:t>jungos veiksmuose „Europos</w:t>
      </w:r>
      <w:r w:rsidR="00145FFF">
        <w:rPr>
          <w:b/>
          <w:caps/>
        </w:rPr>
        <w:t xml:space="preserve"> kultūros sostinė“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45FFF" w:rsidRDefault="00145FFF" w:rsidP="00145FF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13 ir 38 punktais ir 16 straipsnio 2 dalies 40 punktu, Klaipėdos miesto savivaldybės 2015–2020 metų kultūros kaitos gairėmis, kurioms pritarta Klaipėdos miesto savivaldybės tarybos 2015 m. sausio 29 d. sprendimu Nr. T2-7 „Dėl pritarimo Klaipėdos miesto savivaldybės 2015–2020 metų kultūros kaitos gairėms“, ir atsižvelgdama į Kvietimą teikti paraiškas dalyvauti 2022 m. Europos Sąjungos veiksmuose „Europos kultūros sostinė“ Lietuvos Respublikoje, patvirtintą Lietuvos Respublikos kultūros ministro 2015 m. liepos 20 d. įsakymu Nr. ĮV-486,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45FFF" w:rsidRDefault="00145FFF" w:rsidP="00145FFF">
      <w:pPr>
        <w:tabs>
          <w:tab w:val="left" w:pos="993"/>
        </w:tabs>
        <w:ind w:firstLine="709"/>
        <w:jc w:val="both"/>
      </w:pPr>
      <w:r>
        <w:t>1. Pritarti Klaipėdos miesto dalyvavimui 2022 metų Europos Sąjungos veiksmuose „Europos kultūros sostinė“.</w:t>
      </w:r>
    </w:p>
    <w:p w:rsidR="00145FFF" w:rsidRDefault="00145FFF" w:rsidP="00145FFF">
      <w:pPr>
        <w:tabs>
          <w:tab w:val="left" w:pos="0"/>
          <w:tab w:val="left" w:pos="993"/>
        </w:tabs>
        <w:ind w:firstLine="709"/>
        <w:jc w:val="both"/>
      </w:pPr>
      <w:r>
        <w:t xml:space="preserve">2. Įpareigoti Klaipėdos miesto savivaldybės administraciją iki 2016 m. gegužės 24 d. parengti paraišką nacionalinei atrankai 2022 metų Europos kultūros sostinės vardui gauti. </w:t>
      </w:r>
    </w:p>
    <w:p w:rsidR="00145FFF" w:rsidRPr="008203D0" w:rsidRDefault="00145FFF" w:rsidP="00145FFF">
      <w:pPr>
        <w:ind w:left="709"/>
        <w:jc w:val="both"/>
      </w:pPr>
      <w:r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45FF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6C" w:rsidRDefault="009C246C" w:rsidP="00E014C1">
      <w:r>
        <w:separator/>
      </w:r>
    </w:p>
  </w:endnote>
  <w:endnote w:type="continuationSeparator" w:id="0">
    <w:p w:rsidR="009C246C" w:rsidRDefault="009C246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6C" w:rsidRDefault="009C246C" w:rsidP="00E014C1">
      <w:r>
        <w:separator/>
      </w:r>
    </w:p>
  </w:footnote>
  <w:footnote w:type="continuationSeparator" w:id="0">
    <w:p w:rsidR="009C246C" w:rsidRDefault="009C246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45FFF"/>
    <w:rsid w:val="001577C7"/>
    <w:rsid w:val="001E7FB1"/>
    <w:rsid w:val="003222B4"/>
    <w:rsid w:val="004476DD"/>
    <w:rsid w:val="00597EE8"/>
    <w:rsid w:val="005F495C"/>
    <w:rsid w:val="008354D5"/>
    <w:rsid w:val="00847405"/>
    <w:rsid w:val="00894D6F"/>
    <w:rsid w:val="00922CD4"/>
    <w:rsid w:val="009C246C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2015-11-03T12:48:00Z</dcterms:created>
  <dcterms:modified xsi:type="dcterms:W3CDTF">2015-11-03T12:48:00Z</dcterms:modified>
</cp:coreProperties>
</file>