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EC8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423EC9D" wp14:editId="7423EC9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3EC8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423EC8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423EC8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423EC8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423EC8D" w14:textId="77777777" w:rsidR="00CA4D3B" w:rsidRDefault="00E61A4D" w:rsidP="00CA4D3B">
      <w:pPr>
        <w:jc w:val="center"/>
        <w:rPr>
          <w:b/>
          <w:caps/>
        </w:rPr>
      </w:pPr>
      <w:r w:rsidRPr="00E61A4D">
        <w:rPr>
          <w:b/>
          <w:caps/>
        </w:rPr>
        <w:t>DĖL KLAIPĖDOS MIESTO SAVIVALDYBĖS TARYBOS 2013 M. VASARIO 28 D. SPRENDIMO NR. T2-50 „DĖL PROJEKTO „VISUOMENINIŲ RENGINIŲ INFRASTRUKTŪROS BUVUSIOJE PILIES TERITORIJOJE SUFORMAVIMAS: KLAIPĖDOS PILIES IR BASTIONŲ KOMPLEKSO RYTINĖS KURTINOS ATKŪRIMAS BEI ANTROJO PASAULINIO KARO LAIKŲ DAŽŲ (KURO) SANDĖLIO PRITAIKYMAS TURIZMO REIKMĖMS“ ĮGYVENDINIMO“ PAKEITIMO</w:t>
      </w:r>
    </w:p>
    <w:p w14:paraId="7423EC8E" w14:textId="77777777" w:rsidR="00E61A4D" w:rsidRDefault="00E61A4D" w:rsidP="00CA4D3B">
      <w:pPr>
        <w:jc w:val="center"/>
      </w:pPr>
    </w:p>
    <w:bookmarkStart w:id="1" w:name="registravimoDataIlga"/>
    <w:p w14:paraId="7423EC8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T2-295</w:t>
      </w:r>
      <w:r>
        <w:rPr>
          <w:noProof/>
        </w:rPr>
        <w:fldChar w:fldCharType="end"/>
      </w:r>
      <w:bookmarkEnd w:id="2"/>
    </w:p>
    <w:p w14:paraId="7423EC9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423EC91" w14:textId="77777777" w:rsidR="00CA4D3B" w:rsidRPr="008354D5" w:rsidRDefault="00CA4D3B" w:rsidP="00CA4D3B">
      <w:pPr>
        <w:jc w:val="center"/>
      </w:pPr>
    </w:p>
    <w:p w14:paraId="7423EC92" w14:textId="77777777" w:rsidR="00CA4D3B" w:rsidRDefault="00CA4D3B" w:rsidP="00CA4D3B">
      <w:pPr>
        <w:jc w:val="center"/>
      </w:pPr>
    </w:p>
    <w:p w14:paraId="7423EC93" w14:textId="77777777" w:rsidR="00E61A4D" w:rsidRPr="00E61A4D" w:rsidRDefault="00E61A4D" w:rsidP="00D40566">
      <w:pPr>
        <w:ind w:firstLine="720"/>
        <w:jc w:val="both"/>
        <w:rPr>
          <w:lang w:eastAsia="lt-LT"/>
        </w:rPr>
      </w:pPr>
      <w:r w:rsidRPr="00E61A4D">
        <w:rPr>
          <w:lang w:eastAsia="lt-LT"/>
        </w:rPr>
        <w:t xml:space="preserve">Vadovaudamasi Lietuvos Respublikos vietos savivaldos įstatymo 18 straipsnio 1 dalimi, Klaipėdos miesto savivaldybės taryba </w:t>
      </w:r>
      <w:r w:rsidRPr="00E61A4D">
        <w:rPr>
          <w:spacing w:val="60"/>
          <w:lang w:eastAsia="lt-LT"/>
        </w:rPr>
        <w:t>nusprendži</w:t>
      </w:r>
      <w:r w:rsidRPr="00E61A4D">
        <w:rPr>
          <w:lang w:eastAsia="lt-LT"/>
        </w:rPr>
        <w:t>a</w:t>
      </w:r>
    </w:p>
    <w:p w14:paraId="7423EC94" w14:textId="77777777" w:rsidR="00E61A4D" w:rsidRPr="00E61A4D" w:rsidRDefault="00E61A4D" w:rsidP="00D40566">
      <w:pPr>
        <w:ind w:firstLine="720"/>
        <w:jc w:val="both"/>
      </w:pPr>
      <w:r w:rsidRPr="00E61A4D">
        <w:t>pakeisti Klaipėdos miesto savivaldybės tarybos 2013 m. vasario 28 d. sprendimo Nr. T2-50 „Dėl projekto „Visuomeninių renginių infrastruktūros buvusioje pilies teritorijoje suformavimas: Klaipėdos pilies ir bastionų komplekso rytinės kurtinos atkūrimas bei Antrojo pasaulinio karo laikų dažų (kuro) sandėlio pritaikymas turizmo reikmėms“ įgyvendinimo“ 2 punktą ir jį išdėstyti taip:</w:t>
      </w:r>
    </w:p>
    <w:p w14:paraId="7423EC95" w14:textId="77777777" w:rsidR="00E61A4D" w:rsidRPr="00E61A4D" w:rsidRDefault="00E61A4D" w:rsidP="00D40566">
      <w:pPr>
        <w:ind w:firstLine="720"/>
        <w:jc w:val="both"/>
        <w:rPr>
          <w:color w:val="000000"/>
          <w:lang w:eastAsia="lt-LT"/>
        </w:rPr>
      </w:pPr>
      <w:r w:rsidRPr="00E61A4D">
        <w:rPr>
          <w:bCs/>
          <w:lang w:eastAsia="lt-LT"/>
        </w:rPr>
        <w:t xml:space="preserve">„2. Užtikrinti 1 824 223,00 Eur (vienas milijonas aštuoni šimtai dvidešimt keturi tūkstančiai du šimtai dvidešimt trys eurai) </w:t>
      </w:r>
      <w:r w:rsidRPr="00E61A4D">
        <w:rPr>
          <w:color w:val="000000"/>
          <w:lang w:eastAsia="lt-LT"/>
        </w:rPr>
        <w:t>netinkamų, tačiau šiam projektui būtinų išlaidų ir 293 373,00 Eur (du šimtai devyniasdešimt trys tūkstančiai trys šimtai septyniasdešimt trys eurai) tinkamų išlaidų, kurių nepadengia projektui skiriamas finansavimas, padengimą, iš viso numatant 2 117 596,00 Eur (du milijonai vienas šimtas septyniolika tūkstančių penki šimtai devyniasdešimt šeši eurai) Klaipėdos miesto savivaldybės 2013–2015 metų biudžete.“</w:t>
      </w:r>
    </w:p>
    <w:p w14:paraId="7423EC96" w14:textId="77777777" w:rsidR="00CA4D3B" w:rsidRDefault="00E61A4D" w:rsidP="00D40566">
      <w:pPr>
        <w:ind w:firstLine="720"/>
        <w:jc w:val="both"/>
      </w:pPr>
      <w:r w:rsidRPr="00E61A4D">
        <w:rPr>
          <w:color w:val="000000"/>
          <w:lang w:eastAsia="lt-LT"/>
        </w:rPr>
        <w:t>Šis sprendimas gali būti skundžiamas Lietuvos Respublikos administracinių bylų teisenos įstatymo nustatyta tvarka Klaipėdos apygardos administraciniam teismui.</w:t>
      </w:r>
    </w:p>
    <w:p w14:paraId="7423EC97" w14:textId="77777777" w:rsidR="00CA4D3B" w:rsidRDefault="00CA4D3B" w:rsidP="00CA4D3B">
      <w:pPr>
        <w:jc w:val="both"/>
      </w:pPr>
    </w:p>
    <w:p w14:paraId="7423EC9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423EC9B" w14:textId="77777777" w:rsidTr="00C56F56">
        <w:tc>
          <w:tcPr>
            <w:tcW w:w="6204" w:type="dxa"/>
          </w:tcPr>
          <w:p w14:paraId="7423EC9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423EC9A" w14:textId="77777777" w:rsidR="004476DD" w:rsidRDefault="00E61A4D" w:rsidP="004476DD">
            <w:pPr>
              <w:jc w:val="right"/>
            </w:pPr>
            <w:r>
              <w:t>Vytautas Grubliauskas</w:t>
            </w:r>
          </w:p>
        </w:tc>
      </w:tr>
    </w:tbl>
    <w:p w14:paraId="7423EC9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3ECA1" w14:textId="77777777" w:rsidR="00F404CF" w:rsidRDefault="00F404CF" w:rsidP="00E014C1">
      <w:r>
        <w:separator/>
      </w:r>
    </w:p>
  </w:endnote>
  <w:endnote w:type="continuationSeparator" w:id="0">
    <w:p w14:paraId="7423ECA2" w14:textId="77777777" w:rsidR="00F404CF" w:rsidRDefault="00F404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3EC9F" w14:textId="77777777" w:rsidR="00F404CF" w:rsidRDefault="00F404CF" w:rsidP="00E014C1">
      <w:r>
        <w:separator/>
      </w:r>
    </w:p>
  </w:footnote>
  <w:footnote w:type="continuationSeparator" w:id="0">
    <w:p w14:paraId="7423ECA0" w14:textId="77777777" w:rsidR="00F404CF" w:rsidRDefault="00F404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7423ECA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423ECA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A398C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40566"/>
    <w:rsid w:val="00E014C1"/>
    <w:rsid w:val="00E33871"/>
    <w:rsid w:val="00E61A4D"/>
    <w:rsid w:val="00F404C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EC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2015-11-03T13:11:00Z</dcterms:created>
  <dcterms:modified xsi:type="dcterms:W3CDTF">2015-11-03T13:11:00Z</dcterms:modified>
</cp:coreProperties>
</file>