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14:paraId="14B86F72" w14:textId="77777777" w:rsidTr="00640D0C">
        <w:tc>
          <w:tcPr>
            <w:tcW w:w="4252" w:type="dxa"/>
          </w:tcPr>
          <w:p w14:paraId="14B86F71" w14:textId="77777777" w:rsidR="0006079E" w:rsidRDefault="0006079E" w:rsidP="00BB650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PRITA</w:t>
            </w:r>
            <w:r w:rsidR="00BB650D">
              <w:t>RTA</w:t>
            </w:r>
          </w:p>
        </w:tc>
      </w:tr>
      <w:tr w:rsidR="0006079E" w14:paraId="14B86F74" w14:textId="77777777" w:rsidTr="00640D0C">
        <w:tc>
          <w:tcPr>
            <w:tcW w:w="4252" w:type="dxa"/>
          </w:tcPr>
          <w:p w14:paraId="14B86F73" w14:textId="77777777" w:rsidR="0006079E" w:rsidRDefault="0006079E" w:rsidP="0006079E">
            <w:r>
              <w:t>Klaipėdos miesto savivaldybės</w:t>
            </w:r>
          </w:p>
        </w:tc>
      </w:tr>
      <w:tr w:rsidR="0006079E" w14:paraId="14B86F76" w14:textId="77777777" w:rsidTr="00640D0C">
        <w:tc>
          <w:tcPr>
            <w:tcW w:w="4252" w:type="dxa"/>
          </w:tcPr>
          <w:p w14:paraId="14B86F75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lapkričio 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14B86F78" w14:textId="77777777" w:rsidTr="00640D0C">
        <w:tc>
          <w:tcPr>
            <w:tcW w:w="4252" w:type="dxa"/>
          </w:tcPr>
          <w:p w14:paraId="14B86F77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T1-324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14B86F79" w14:textId="77777777" w:rsidR="00832CC9" w:rsidRPr="00F72A1E" w:rsidRDefault="00832CC9" w:rsidP="0006079E">
      <w:pPr>
        <w:jc w:val="center"/>
      </w:pPr>
    </w:p>
    <w:p w14:paraId="14B86F7B" w14:textId="77777777" w:rsidR="00316BCB" w:rsidRPr="00F72A1E" w:rsidRDefault="00316BCB" w:rsidP="0006079E">
      <w:pPr>
        <w:jc w:val="center"/>
      </w:pPr>
    </w:p>
    <w:p w14:paraId="14B86F7C" w14:textId="77777777" w:rsidR="00316BCB" w:rsidRPr="00316BCB" w:rsidRDefault="00316BCB" w:rsidP="00316BCB">
      <w:pPr>
        <w:jc w:val="center"/>
        <w:rPr>
          <w:rFonts w:eastAsia="Calibri"/>
          <w:b/>
        </w:rPr>
      </w:pPr>
      <w:r w:rsidRPr="00316BCB">
        <w:rPr>
          <w:rFonts w:eastAsia="Calibri"/>
          <w:b/>
        </w:rPr>
        <w:t>RUSIJOS FEDERACIJOS KALININGRADO MIESTO APYGARDOS IR LIETUVOS RESPUBLIKOS KLAIPĖDOS MIESTO SAVIVALDYBĖS</w:t>
      </w:r>
    </w:p>
    <w:p w14:paraId="14B86F7D" w14:textId="77777777" w:rsidR="00316BCB" w:rsidRDefault="00316BCB" w:rsidP="00316BCB">
      <w:pPr>
        <w:jc w:val="center"/>
        <w:rPr>
          <w:rFonts w:eastAsia="Calibri"/>
          <w:b/>
        </w:rPr>
      </w:pPr>
      <w:r w:rsidRPr="00316BCB">
        <w:rPr>
          <w:rFonts w:eastAsia="Calibri"/>
          <w:b/>
        </w:rPr>
        <w:t>PARTNERYSTĖS SUTARTIS</w:t>
      </w:r>
    </w:p>
    <w:p w14:paraId="34B96FF3" w14:textId="77777777" w:rsidR="00511CD4" w:rsidRPr="00316BCB" w:rsidRDefault="00511CD4" w:rsidP="00316BCB">
      <w:pPr>
        <w:jc w:val="center"/>
        <w:rPr>
          <w:rFonts w:eastAsia="Calibri"/>
          <w:b/>
        </w:rPr>
      </w:pPr>
    </w:p>
    <w:p w14:paraId="03605CA0" w14:textId="77777777" w:rsidR="00511CD4" w:rsidRDefault="00511CD4" w:rsidP="00511CD4">
      <w:pPr>
        <w:jc w:val="center"/>
        <w:rPr>
          <w:rFonts w:eastAsia="Calibri"/>
        </w:rPr>
      </w:pPr>
      <w:r w:rsidRPr="00316BCB">
        <w:rPr>
          <w:rFonts w:eastAsia="Calibri"/>
        </w:rPr>
        <w:t>2015 m.                            d</w:t>
      </w:r>
      <w:r>
        <w:rPr>
          <w:rFonts w:eastAsia="Calibri"/>
        </w:rPr>
        <w:t>.</w:t>
      </w:r>
    </w:p>
    <w:p w14:paraId="7C506ED9" w14:textId="22CE18DB" w:rsidR="00511CD4" w:rsidRDefault="00511CD4" w:rsidP="00511CD4">
      <w:pPr>
        <w:jc w:val="center"/>
        <w:rPr>
          <w:b/>
        </w:rPr>
      </w:pPr>
      <w:r>
        <w:rPr>
          <w:rFonts w:eastAsia="Calibri"/>
        </w:rPr>
        <w:t>Klaipėda</w:t>
      </w:r>
    </w:p>
    <w:p w14:paraId="14B86F7E" w14:textId="77777777" w:rsidR="00316BCB" w:rsidRPr="00316BCB" w:rsidRDefault="00316BCB" w:rsidP="00316BCB">
      <w:pPr>
        <w:jc w:val="center"/>
        <w:rPr>
          <w:rFonts w:eastAsia="Calibri"/>
          <w:b/>
        </w:rPr>
      </w:pPr>
    </w:p>
    <w:p w14:paraId="14B86F7F" w14:textId="77777777" w:rsidR="00316BCB" w:rsidRPr="00316BCB" w:rsidRDefault="00316BCB" w:rsidP="00316BCB">
      <w:pPr>
        <w:jc w:val="center"/>
        <w:rPr>
          <w:rFonts w:eastAsia="Calibri"/>
          <w:b/>
        </w:rPr>
      </w:pPr>
    </w:p>
    <w:p w14:paraId="14B86F80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Kaliningrado miesto apygarda (Rusijos Federacija) ir Klaipėdos miesto savivaldybė (Lietuvos Respublika), toliau vadinamos šalimis, atsižvelgdamos į 1993 m. balandžio 6 d. Kaliningrado ir Klaipėdos miestų partnerystės ryšių sutartį, suprasdamos tarpusavio bendradarbiavimo svarbą plėtojant integracijos procesus Baltijos jūros regione ir siekdamos aktyvaus tarpusavio bendradarbiavimo, susitarė:</w:t>
      </w:r>
    </w:p>
    <w:p w14:paraId="14B86F81" w14:textId="77777777" w:rsidR="00316BCB" w:rsidRPr="00316BCB" w:rsidRDefault="00316BCB" w:rsidP="00316BCB">
      <w:pPr>
        <w:ind w:right="-57" w:firstLine="851"/>
        <w:jc w:val="both"/>
        <w:rPr>
          <w:rFonts w:eastAsia="Calibri"/>
        </w:rPr>
      </w:pPr>
      <w:r w:rsidRPr="00316BCB">
        <w:rPr>
          <w:rFonts w:eastAsia="Calibri"/>
        </w:rPr>
        <w:t>1. Bendradarbiauti remdamosi Rusijos Federacijos ir Lietuvos Respublikos galiojančiais įstatymais ir ilgalaike partneryste, atsižvelgdamos į Kaliningrado miesto apygardos ir Klaipėdos miesto savivaldybės interesus.</w:t>
      </w:r>
    </w:p>
    <w:p w14:paraId="14B86F82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2. Abi šalys šia Partnerystės sutartimi siekia:</w:t>
      </w:r>
    </w:p>
    <w:p w14:paraId="14B86F83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 xml:space="preserve">2.1. tobulinti savivaldą reguliariais kontaktais bei patirties mainais tarp miestų politikų ir administracijos pareigūnų, taip pat dalyvaudamos tarptautinių Baltijos jūros regiono organizacijų veikloje; </w:t>
      </w:r>
    </w:p>
    <w:p w14:paraId="14B86F84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2.2. remti abiejų šalių delegacijų mainus, taip darydamos įtaką visapusiškai miesto gyvenamosios aplinkos, infrastruktūros, socialinių reikalų, kultūros, švietimo, sporto ir turizmo sričių raidai;</w:t>
      </w:r>
    </w:p>
    <w:p w14:paraId="14B86F85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2.3. plėtoti bendradarbiavimą jūrų ekonomikos ir vandens turizmo srityje, skatindamos atitinkamų įmonių ir organizacijų verslo kontaktus, ypač palaikydamos smulkiojo ir vidutinio verslo subjektų komercinius ryšius;</w:t>
      </w:r>
    </w:p>
    <w:p w14:paraId="14B86F86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 xml:space="preserve">2.4. skatinti Kaliningrado miesto apygardos ir Klaipėdos miesto savivaldybės vietinės žiniasklaidos bendradarbiavimą, kurio tikslas – teigiamos informacijos apie ekonominio ir kultūrinio gyvenimo aktualijas bei pasiekimus sklaida abiejų miestų visuomenei. </w:t>
      </w:r>
    </w:p>
    <w:p w14:paraId="14B86F87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3. Šiems tikslams įgyvendinti šalys:</w:t>
      </w:r>
    </w:p>
    <w:p w14:paraId="14B86F88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3.1. įtraukia atitinkamas abiejų miestų įstaigas, organizacijas ir įmones, kurios tarpusavyje gali pasirašyti atskiras sutartis ir ruošti konkrečias bendradarbiavimo programas, suderintas su pasirašančiomis šalimis;</w:t>
      </w:r>
    </w:p>
    <w:p w14:paraId="14B86F89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>3.2. rengia projektus ir dalyvauja bendruose projektuose, naudodamosi Europos Sąjungos finansavimo instrumentais.</w:t>
      </w:r>
    </w:p>
    <w:p w14:paraId="14B86F8A" w14:textId="77777777" w:rsidR="00316BCB" w:rsidRPr="00316BCB" w:rsidRDefault="00316BCB" w:rsidP="00316BCB">
      <w:pPr>
        <w:ind w:firstLine="851"/>
        <w:jc w:val="both"/>
        <w:rPr>
          <w:rFonts w:eastAsia="Calibri"/>
        </w:rPr>
      </w:pPr>
      <w:r w:rsidRPr="00316BCB">
        <w:rPr>
          <w:rFonts w:eastAsia="Calibri"/>
        </w:rPr>
        <w:t xml:space="preserve">4. Ši sutartis yra neterminuota ir sudaryta dviem vienodą juridinę galią turinčiais egzemplioriais rusų ir lietuvių kalbomis. </w:t>
      </w:r>
    </w:p>
    <w:p w14:paraId="14B86F8B" w14:textId="77777777" w:rsidR="00316BCB" w:rsidRPr="00316BCB" w:rsidRDefault="00316BCB" w:rsidP="00316BCB">
      <w:pPr>
        <w:rPr>
          <w:rFonts w:eastAsia="Calibri"/>
        </w:rPr>
      </w:pPr>
    </w:p>
    <w:p w14:paraId="14B86F8C" w14:textId="77777777" w:rsidR="00316BCB" w:rsidRPr="00316BCB" w:rsidRDefault="00316BCB" w:rsidP="00316BCB">
      <w:pPr>
        <w:rPr>
          <w:rFonts w:eastAsia="Calibri"/>
        </w:rPr>
      </w:pPr>
    </w:p>
    <w:p w14:paraId="14B86F8D" w14:textId="77777777" w:rsidR="00316BCB" w:rsidRPr="00316BCB" w:rsidRDefault="00316BCB" w:rsidP="00316BCB">
      <w:pPr>
        <w:tabs>
          <w:tab w:val="left" w:pos="5670"/>
        </w:tabs>
        <w:rPr>
          <w:rFonts w:eastAsia="Calibri"/>
        </w:rPr>
      </w:pPr>
      <w:r w:rsidRPr="00316BCB">
        <w:rPr>
          <w:rFonts w:eastAsia="Calibri"/>
        </w:rPr>
        <w:t>Vytautas Grubliauskas</w:t>
      </w:r>
      <w:r w:rsidRPr="00316BCB">
        <w:rPr>
          <w:rFonts w:eastAsia="Calibri"/>
        </w:rPr>
        <w:tab/>
        <w:t>Aleksandr Jarošuk</w:t>
      </w:r>
    </w:p>
    <w:p w14:paraId="14B86F95" w14:textId="3CF326BE" w:rsidR="00832CC9" w:rsidRPr="00F72A1E" w:rsidRDefault="00316BCB" w:rsidP="00511CD4">
      <w:pPr>
        <w:tabs>
          <w:tab w:val="left" w:pos="5670"/>
        </w:tabs>
      </w:pPr>
      <w:r w:rsidRPr="00316BCB">
        <w:rPr>
          <w:rFonts w:eastAsia="Calibri"/>
        </w:rPr>
        <w:t>Klaipėdos miesto savivaldybės meras</w:t>
      </w:r>
      <w:r w:rsidRPr="00316BCB">
        <w:rPr>
          <w:rFonts w:eastAsia="Calibri"/>
        </w:rPr>
        <w:tab/>
        <w:t>Kaliningrado miesto apygardos meras</w:t>
      </w:r>
    </w:p>
    <w:sectPr w:rsidR="00832CC9" w:rsidRPr="00F72A1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80BDF" w14:textId="77777777" w:rsidR="00346A11" w:rsidRDefault="00346A11" w:rsidP="00D57F27">
      <w:r>
        <w:separator/>
      </w:r>
    </w:p>
  </w:endnote>
  <w:endnote w:type="continuationSeparator" w:id="0">
    <w:p w14:paraId="3811A64A" w14:textId="77777777" w:rsidR="00346A11" w:rsidRDefault="00346A1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F1179" w14:textId="77777777" w:rsidR="00346A11" w:rsidRDefault="00346A11" w:rsidP="00D57F27">
      <w:r>
        <w:separator/>
      </w:r>
    </w:p>
  </w:footnote>
  <w:footnote w:type="continuationSeparator" w:id="0">
    <w:p w14:paraId="53CBC69C" w14:textId="77777777" w:rsidR="00346A11" w:rsidRDefault="00346A1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14B86F9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CD4">
          <w:rPr>
            <w:noProof/>
          </w:rPr>
          <w:t>2</w:t>
        </w:r>
        <w:r>
          <w:fldChar w:fldCharType="end"/>
        </w:r>
      </w:p>
    </w:sdtContent>
  </w:sdt>
  <w:p w14:paraId="14B86F9B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6518D"/>
    <w:rsid w:val="00316ABE"/>
    <w:rsid w:val="00316BCB"/>
    <w:rsid w:val="00346A11"/>
    <w:rsid w:val="004476DD"/>
    <w:rsid w:val="00511CD4"/>
    <w:rsid w:val="00597EE8"/>
    <w:rsid w:val="005F495C"/>
    <w:rsid w:val="00640D0C"/>
    <w:rsid w:val="00713FCC"/>
    <w:rsid w:val="00832CC9"/>
    <w:rsid w:val="008354D5"/>
    <w:rsid w:val="008E6E82"/>
    <w:rsid w:val="00917392"/>
    <w:rsid w:val="00963737"/>
    <w:rsid w:val="00977F4D"/>
    <w:rsid w:val="00AF4FA4"/>
    <w:rsid w:val="00AF7D08"/>
    <w:rsid w:val="00B750B6"/>
    <w:rsid w:val="00BB650D"/>
    <w:rsid w:val="00BC0BC2"/>
    <w:rsid w:val="00CA4D3B"/>
    <w:rsid w:val="00D42B72"/>
    <w:rsid w:val="00D57F27"/>
    <w:rsid w:val="00DA6C88"/>
    <w:rsid w:val="00E33871"/>
    <w:rsid w:val="00E56A73"/>
    <w:rsid w:val="00E81EE9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6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886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2015-11-06T12:26:00Z</dcterms:created>
  <dcterms:modified xsi:type="dcterms:W3CDTF">2015-11-06T12:26:00Z</dcterms:modified>
</cp:coreProperties>
</file>