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F0F3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11F0F48" wp14:editId="711F0F4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F0F3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11F0F3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1F0F3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11F0F3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1F0F37" w14:textId="1AEBEF6F" w:rsidR="009B2F59" w:rsidRDefault="00CA4D3B" w:rsidP="009B2F59">
      <w:pPr>
        <w:jc w:val="center"/>
      </w:pPr>
      <w:r>
        <w:rPr>
          <w:b/>
          <w:caps/>
        </w:rPr>
        <w:t>DĖL</w:t>
      </w:r>
      <w:r w:rsidR="009B2F59" w:rsidRPr="009B2F59">
        <w:rPr>
          <w:b/>
          <w:caps/>
        </w:rPr>
        <w:t xml:space="preserve"> </w:t>
      </w:r>
      <w:r w:rsidR="009B2F59" w:rsidRPr="006B4EB6">
        <w:rPr>
          <w:b/>
        </w:rPr>
        <w:t xml:space="preserve">VIEŠOSIOS ĮSTAIGOS </w:t>
      </w:r>
      <w:r w:rsidR="009B2F59" w:rsidRPr="009676CE">
        <w:rPr>
          <w:b/>
        </w:rPr>
        <w:t xml:space="preserve">KLAIPĖDOS </w:t>
      </w:r>
      <w:r w:rsidR="009B2F59">
        <w:rPr>
          <w:b/>
        </w:rPr>
        <w:t>EKONOMINĖS PLĖTROS AGENTŪROS</w:t>
      </w:r>
      <w:r w:rsidR="009B2F59" w:rsidRPr="009676CE">
        <w:rPr>
          <w:b/>
        </w:rPr>
        <w:t xml:space="preserve"> TEIKIAMŲ </w:t>
      </w:r>
      <w:r w:rsidR="009B2F59">
        <w:rPr>
          <w:b/>
        </w:rPr>
        <w:t>KŪRYBINIO INKUBATORIAUS KULTŪROS FABRIKO PASLAUGŲ ĮKAINIŲ PATVIRTINIMO</w:t>
      </w:r>
    </w:p>
    <w:p w14:paraId="711F0F39" w14:textId="77777777" w:rsidR="00CA4D3B" w:rsidRDefault="00CA4D3B" w:rsidP="00CA4D3B">
      <w:pPr>
        <w:jc w:val="center"/>
      </w:pPr>
    </w:p>
    <w:bookmarkStart w:id="1" w:name="registravimoDataIlga"/>
    <w:p w14:paraId="711F0F3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T2-306</w:t>
      </w:r>
      <w:r>
        <w:rPr>
          <w:noProof/>
        </w:rPr>
        <w:fldChar w:fldCharType="end"/>
      </w:r>
      <w:bookmarkEnd w:id="2"/>
    </w:p>
    <w:p w14:paraId="711F0F3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1F0F3C" w14:textId="77777777" w:rsidR="00CA4D3B" w:rsidRPr="008354D5" w:rsidRDefault="00CA4D3B" w:rsidP="00CA4D3B">
      <w:pPr>
        <w:jc w:val="center"/>
      </w:pPr>
    </w:p>
    <w:p w14:paraId="711F0F3D" w14:textId="77777777" w:rsidR="00CA4D3B" w:rsidRDefault="00CA4D3B" w:rsidP="00CA4D3B">
      <w:pPr>
        <w:jc w:val="center"/>
      </w:pPr>
    </w:p>
    <w:p w14:paraId="7F896B4E" w14:textId="77777777" w:rsidR="002E1946" w:rsidRDefault="002E1946" w:rsidP="002E1946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37 punktu ir 18 straipsnio 1 dalimi</w:t>
      </w:r>
      <w:r>
        <w:rPr>
          <w:color w:val="000000"/>
        </w:rPr>
        <w:t>,</w:t>
      </w:r>
      <w:r>
        <w:t xml:space="preserve"> </w:t>
      </w:r>
      <w:r>
        <w:rPr>
          <w:color w:val="000000"/>
        </w:rPr>
        <w:t>Lietuvos Respublikos viešųjų įstaigų įstatymo 10 straipsnio 1 dalies 3 punktu ir atsižvelgdama į Klaipėdos miesto savivaldybės tarybos 2008 m. balandžio 3 d. sprendimą Nr. T2</w:t>
      </w:r>
      <w:r>
        <w:rPr>
          <w:color w:val="000000"/>
        </w:rPr>
        <w:noBreakHyphen/>
        <w:t>106 „Dėl savivaldybės turtinių ir neturtinių teisių įgyvendinimo viešosiose įstaigose“,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55E683C6" w14:textId="77777777" w:rsidR="002E1946" w:rsidRDefault="002E1946" w:rsidP="002E1946">
      <w:pPr>
        <w:pStyle w:val="Antrats"/>
        <w:ind w:firstLine="709"/>
        <w:jc w:val="both"/>
      </w:pPr>
      <w:r>
        <w:rPr>
          <w:color w:val="000000"/>
        </w:rPr>
        <w:t>1</w:t>
      </w:r>
      <w:r>
        <w:t>. Patvirtinti VšĮ Klaipėdos ekonominės plėtros agentūros teikiamų kūrybinio inkubatoriaus Kultūros fabriko paslaugų įkainius (pridedama).</w:t>
      </w:r>
    </w:p>
    <w:p w14:paraId="075A271D" w14:textId="77777777" w:rsidR="002E1946" w:rsidRDefault="002E1946" w:rsidP="002E1946">
      <w:pPr>
        <w:pStyle w:val="Antrats"/>
        <w:ind w:firstLine="709"/>
        <w:jc w:val="both"/>
      </w:pPr>
      <w:r>
        <w:t>2. Pripažinti netekusiu galios Klaipėdos miesto savivaldybės tarybos 2015 m. balandžio 14 d. sprendimo Nr. T2-65 „Dėl viešosios įstaigos Klaipėdos ekonominės plėtros agentūros teikiamų kūrybinio inkubatoriaus Kultūros fabriko paslaugų įkainių patvirtinimo“ 1 punktą.</w:t>
      </w:r>
    </w:p>
    <w:p w14:paraId="289B3165" w14:textId="77777777" w:rsidR="002E1946" w:rsidRDefault="002E1946" w:rsidP="002E1946">
      <w:pPr>
        <w:pStyle w:val="Antrats"/>
        <w:ind w:firstLine="709"/>
        <w:jc w:val="both"/>
      </w:pPr>
      <w:r>
        <w:t xml:space="preserve">3. Skelbti šį sprendimą Teisės aktų registre ir Klaipėdos miesto savivaldybės interneto svetainėje. </w:t>
      </w:r>
    </w:p>
    <w:p w14:paraId="711F0F43" w14:textId="77777777" w:rsidR="00CA4D3B" w:rsidRDefault="00CA4D3B" w:rsidP="00CA4D3B">
      <w:pPr>
        <w:ind w:left="709"/>
        <w:jc w:val="both"/>
      </w:pPr>
    </w:p>
    <w:p w14:paraId="64C2A976" w14:textId="77777777" w:rsidR="002E1946" w:rsidRDefault="002E1946" w:rsidP="00CA4D3B">
      <w:pPr>
        <w:ind w:left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711F0F46" w14:textId="77777777" w:rsidTr="004476DD">
        <w:tc>
          <w:tcPr>
            <w:tcW w:w="7054" w:type="dxa"/>
          </w:tcPr>
          <w:p w14:paraId="711F0F44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711F0F45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711F0F47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668"/>
    <w:rsid w:val="002E1946"/>
    <w:rsid w:val="00427DF2"/>
    <w:rsid w:val="004476DD"/>
    <w:rsid w:val="00597EE8"/>
    <w:rsid w:val="005F495C"/>
    <w:rsid w:val="008354D5"/>
    <w:rsid w:val="009B2F59"/>
    <w:rsid w:val="00AF7D08"/>
    <w:rsid w:val="00CA4D3B"/>
    <w:rsid w:val="00CF7520"/>
    <w:rsid w:val="00E33871"/>
    <w:rsid w:val="00E40470"/>
    <w:rsid w:val="00E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0F32"/>
  <w15:docId w15:val="{4E0673A4-5499-4140-A7D7-D505C524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9B2F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2F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2015-12-01T12:08:00Z</dcterms:created>
  <dcterms:modified xsi:type="dcterms:W3CDTF">2015-12-01T12:08:00Z</dcterms:modified>
</cp:coreProperties>
</file>