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86" w:type="dxa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6079E" w:rsidTr="00F74581">
        <w:tc>
          <w:tcPr>
            <w:tcW w:w="3686" w:type="dxa"/>
          </w:tcPr>
          <w:p w:rsidR="0006079E" w:rsidRDefault="0006079E" w:rsidP="008A013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F74581">
        <w:tc>
          <w:tcPr>
            <w:tcW w:w="3686" w:type="dxa"/>
          </w:tcPr>
          <w:p w:rsidR="0006079E" w:rsidRDefault="0006079E" w:rsidP="008A0130">
            <w:r>
              <w:t>Klaipėdos miesto savivaldybės</w:t>
            </w:r>
          </w:p>
        </w:tc>
      </w:tr>
      <w:tr w:rsidR="0006079E" w:rsidTr="00F74581">
        <w:tc>
          <w:tcPr>
            <w:tcW w:w="3686" w:type="dxa"/>
          </w:tcPr>
          <w:p w:rsidR="0006079E" w:rsidRDefault="0006079E" w:rsidP="008A0130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lapkričio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F74581">
        <w:tc>
          <w:tcPr>
            <w:tcW w:w="3686" w:type="dxa"/>
          </w:tcPr>
          <w:p w:rsidR="0006079E" w:rsidRDefault="0006079E" w:rsidP="008A013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T2-306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8A0130">
      <w:pPr>
        <w:jc w:val="center"/>
      </w:pPr>
    </w:p>
    <w:p w:rsidR="00F74581" w:rsidRDefault="00F74581" w:rsidP="008A0130">
      <w:pPr>
        <w:jc w:val="center"/>
        <w:rPr>
          <w:b/>
        </w:rPr>
      </w:pPr>
      <w:r>
        <w:rPr>
          <w:b/>
        </w:rPr>
        <w:t>VŠĮ KLAIPĖDOS EKONOMINĖS PLĖTROS AGENTŪROS TEIKIAMŲ KŪRYBINIO INKUBATORIAUS KULTŪROS FABRIKO PASLAUGŲ ĮKAINIAI</w:t>
      </w:r>
    </w:p>
    <w:p w:rsidR="00F74581" w:rsidRDefault="00F74581" w:rsidP="008A0130">
      <w:pPr>
        <w:jc w:val="center"/>
        <w:rPr>
          <w:b/>
        </w:rPr>
      </w:pPr>
    </w:p>
    <w:tbl>
      <w:tblPr>
        <w:tblW w:w="1503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9"/>
        <w:gridCol w:w="5389"/>
        <w:gridCol w:w="1665"/>
        <w:gridCol w:w="1666"/>
        <w:gridCol w:w="1665"/>
        <w:gridCol w:w="1666"/>
      </w:tblGrid>
      <w:tr w:rsidR="00F74581" w:rsidTr="00F74581">
        <w:trPr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Paslaugos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581" w:rsidRDefault="00F74581" w:rsidP="008A0130">
            <w:pPr>
              <w:pStyle w:val="Betarp"/>
              <w:tabs>
                <w:tab w:val="left" w:pos="81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Kainodara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pStyle w:val="Betarp"/>
              <w:tabs>
                <w:tab w:val="left" w:pos="81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Kaina Eur be PVM</w:t>
            </w:r>
          </w:p>
        </w:tc>
      </w:tr>
      <w:tr w:rsidR="00F74581" w:rsidTr="00F74581">
        <w:trPr>
          <w:trHeight w:val="73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rPr>
                <w:b/>
              </w:rPr>
            </w:pPr>
            <w:r>
              <w:rPr>
                <w:b/>
              </w:rPr>
              <w:t>A dalis. Inkubavimas ir renginių organizavimas įvairiose erdvėse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gr. rezidentams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gr. rezidentams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gr. rezidentams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Nerezidentams</w:t>
            </w:r>
          </w:p>
        </w:tc>
      </w:tr>
      <w:tr w:rsidR="00F74581" w:rsidTr="00F74581">
        <w:trPr>
          <w:trHeight w:val="25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bCs/>
              </w:rPr>
            </w:pPr>
            <w:r>
              <w:rPr>
                <w:bCs/>
              </w:rPr>
              <w:t>Nuolatinis darbas  studijose ir biuruose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1 kv. m/mėn.*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5,21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11685"/>
              </w:tabs>
              <w:ind w:hanging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1168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8,7</w:t>
            </w:r>
          </w:p>
        </w:tc>
      </w:tr>
      <w:tr w:rsidR="00F74581" w:rsidTr="00F74581">
        <w:trPr>
          <w:trHeight w:val="2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rPr>
                <w:bCs/>
              </w:rPr>
            </w:pPr>
            <w:r>
              <w:rPr>
                <w:bCs/>
              </w:rPr>
              <w:t>2. Renginių organizavimas bendro naudojimo erdvėse</w:t>
            </w:r>
          </w:p>
          <w:p w:rsidR="00F74581" w:rsidRDefault="00F74581" w:rsidP="008A0130">
            <w:pPr>
              <w:pStyle w:val="Standard"/>
              <w:rPr>
                <w:bCs/>
              </w:rPr>
            </w:pPr>
            <w:r>
              <w:rPr>
                <w:bCs/>
              </w:rPr>
              <w:t>(susitikimų kambariai, rūsio erdvės, stogo ir lauko terasos)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Valandinis įkainis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11685"/>
              </w:tabs>
              <w:ind w:hanging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1168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</w:tr>
      <w:tr w:rsidR="00F74581" w:rsidTr="00F74581">
        <w:trPr>
          <w:trHeight w:val="44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Dienos įkainis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11685"/>
              </w:tabs>
              <w:ind w:hanging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1168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F74581" w:rsidTr="00F74581">
        <w:trPr>
          <w:trHeight w:val="5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rPr>
                <w:bCs/>
                <w:lang w:val="en-US"/>
              </w:rPr>
            </w:pPr>
            <w:r>
              <w:rPr>
                <w:bCs/>
              </w:rPr>
              <w:t xml:space="preserve">3. Konferencijų salė (A)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Dienos įkainis konferencijoms, renginiams, seminarams ir pan.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180,0</w:t>
            </w:r>
          </w:p>
        </w:tc>
      </w:tr>
      <w:tr w:rsidR="00F74581" w:rsidTr="00F74581">
        <w:trPr>
          <w:trHeight w:val="40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Dienos įkainis, įskaitant papildomą techniko ir inventoriaus paslaugą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</w:tr>
      <w:tr w:rsidR="00F74581" w:rsidTr="00F74581">
        <w:trPr>
          <w:trHeight w:val="25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Valandinis įkainis renginiams, seminarams  ir pan.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 w:rsidR="00F74581" w:rsidTr="00F74581">
        <w:trPr>
          <w:trHeight w:val="2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rPr>
                <w:bCs/>
              </w:rPr>
            </w:pPr>
            <w:r>
              <w:rPr>
                <w:bCs/>
              </w:rPr>
              <w:t>4. Kino salė** 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  <w:lang w:val="en-US"/>
              </w:rPr>
            </w:pPr>
            <w:r>
              <w:rPr>
                <w:bCs/>
              </w:rPr>
              <w:t>Nekomercinio kino renginiams, kino festivaliams, trukmė – iki 2 val.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F74581" w:rsidTr="00F74581">
        <w:trPr>
          <w:trHeight w:val="25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Kino renginiams (trukmė – 4 val.)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581" w:rsidTr="00F74581">
        <w:trPr>
          <w:trHeight w:val="25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Edukaciniams renginiams (be filmų rodymo), trukmė – iki 2 val.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</w:tr>
      <w:tr w:rsidR="00F74581" w:rsidTr="00F74581">
        <w:trPr>
          <w:trHeight w:val="5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rPr>
                <w:bCs/>
              </w:rPr>
            </w:pPr>
            <w:r>
              <w:rPr>
                <w:bCs/>
              </w:rPr>
              <w:t>5. Laisva studija ar galerija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Dienos įkainis seminarams, edukaciniams  renginiams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90,0</w:t>
            </w:r>
          </w:p>
        </w:tc>
      </w:tr>
      <w:tr w:rsidR="00F74581" w:rsidTr="00F74581">
        <w:trPr>
          <w:trHeight w:val="25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Valandinis įkainis seminarams, renginiams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-108"/>
                <w:tab w:val="left" w:pos="121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-108"/>
                <w:tab w:val="left" w:pos="318"/>
                <w:tab w:val="left" w:pos="60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-108"/>
              </w:tabs>
              <w:ind w:firstLine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4581" w:rsidRDefault="00F74581" w:rsidP="008A0130">
            <w:pPr>
              <w:pStyle w:val="Standard"/>
              <w:tabs>
                <w:tab w:val="left" w:pos="-108"/>
                <w:tab w:val="left" w:pos="840"/>
              </w:tabs>
              <w:ind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</w:tc>
      </w:tr>
      <w:tr w:rsidR="00F74581" w:rsidTr="00F74581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rPr>
                <w:bCs/>
              </w:rPr>
            </w:pPr>
            <w:r>
              <w:rPr>
                <w:bCs/>
              </w:rPr>
              <w:t>6. Vestibiulių nuoma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1 kv. m dienos įkainis renginiams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tabs>
                <w:tab w:val="left" w:pos="318"/>
                <w:tab w:val="left" w:pos="121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tabs>
                <w:tab w:val="left" w:pos="318"/>
                <w:tab w:val="left" w:pos="60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1,2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74581" w:rsidRDefault="00F74581" w:rsidP="008A0130">
            <w:pPr>
              <w:pStyle w:val="Standard"/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1,2</w:t>
            </w:r>
          </w:p>
        </w:tc>
      </w:tr>
    </w:tbl>
    <w:tbl>
      <w:tblPr>
        <w:tblpPr w:leftFromText="180" w:rightFromText="180" w:bottomFromText="200" w:vertAnchor="text" w:horzAnchor="margin" w:tblpXSpec="center" w:tblpY="-87"/>
        <w:tblW w:w="15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5387"/>
        <w:gridCol w:w="1665"/>
        <w:gridCol w:w="1666"/>
        <w:gridCol w:w="1665"/>
        <w:gridCol w:w="1666"/>
      </w:tblGrid>
      <w:tr w:rsidR="00F74581" w:rsidTr="00F74581">
        <w:trPr>
          <w:trHeight w:val="25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Cs/>
              </w:rPr>
            </w:pPr>
            <w:r>
              <w:rPr>
                <w:b/>
              </w:rPr>
              <w:lastRenderedPageBreak/>
              <w:br w:type="page"/>
            </w:r>
            <w:r>
              <w:rPr>
                <w:b/>
              </w:rPr>
              <w:br w:type="page"/>
            </w:r>
            <w:r>
              <w:rPr>
                <w:rFonts w:eastAsia="SimSun"/>
                <w:b/>
              </w:rPr>
              <w:t>Daugiafunkcių s</w:t>
            </w:r>
            <w:r>
              <w:rPr>
                <w:b/>
                <w:bCs/>
              </w:rPr>
              <w:t>alių nuomos paslaugų įkainiams taikytinas PVM, jei subjektas yra PVM mokėtojas (įkainiai Eur)</w:t>
            </w:r>
          </w:p>
        </w:tc>
      </w:tr>
      <w:tr w:rsidR="00F74581" w:rsidTr="00F74581">
        <w:trPr>
          <w:trHeight w:val="7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</w:rPr>
              <w:t>Paslaugos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</w:rPr>
              <w:t>Kainodara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Kaina Eur be PVM</w:t>
            </w:r>
          </w:p>
        </w:tc>
      </w:tr>
      <w:tr w:rsidR="00F74581" w:rsidTr="00F74581">
        <w:trPr>
          <w:trHeight w:val="740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B dalis. Daugiafunkcių salių nuomos paslaugos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</w:pPr>
            <w:r>
              <w:t>1 gr. rezidentams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gr.</w:t>
            </w:r>
          </w:p>
          <w:p w:rsidR="00F74581" w:rsidRDefault="00F74581" w:rsidP="008A0130">
            <w:pPr>
              <w:pStyle w:val="Standard"/>
              <w:jc w:val="center"/>
            </w:pPr>
            <w:r>
              <w:t>rezidentams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grupės rezidentams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Nerezidentams</w:t>
            </w:r>
          </w:p>
        </w:tc>
      </w:tr>
      <w:tr w:rsidR="00F74581" w:rsidTr="00F74581">
        <w:trPr>
          <w:trHeight w:val="3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rPr>
                <w:bCs/>
              </w:rPr>
            </w:pPr>
            <w:r>
              <w:rPr>
                <w:bCs/>
              </w:rPr>
              <w:t>7. Daugiafunkcės salės (B) su įranga nuoma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  <w:lang w:val="en-US"/>
              </w:rPr>
            </w:pPr>
            <w:r>
              <w:rPr>
                <w:bCs/>
              </w:rPr>
              <w:t>Dienos įkainis renginiams ir spektakliams</w:t>
            </w:r>
            <w:r>
              <w:rPr>
                <w:bCs/>
                <w:lang w:val="en-US"/>
              </w:rPr>
              <w:t>***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450,0</w:t>
            </w:r>
          </w:p>
        </w:tc>
      </w:tr>
      <w:tr w:rsidR="00F74581" w:rsidTr="00F74581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Dienos įkainis generalinei  repeticijai, montažui, demontažui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F74581" w:rsidTr="00F74581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Pusės dienos įkainis renginiams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581" w:rsidTr="00F74581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Dienos įkainis vaikų renginiams***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</w:tr>
      <w:tr w:rsidR="00F74581" w:rsidTr="00F74581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Dienos įkainis vaikų renginio generalinei repeticijai, montažui, demontažui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F74581" w:rsidTr="00F74581">
        <w:trPr>
          <w:trHeight w:val="2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Valandinis įkainis repeticijoms ar susitikimams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F74581" w:rsidTr="00F74581">
        <w:trPr>
          <w:trHeight w:val="276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rPr>
                <w:bCs/>
              </w:rPr>
            </w:pPr>
            <w:r>
              <w:rPr>
                <w:bCs/>
              </w:rPr>
              <w:t>8. Palėpės salės (C) nuoma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Dienos įkainis renginiams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175,0</w:t>
            </w:r>
          </w:p>
        </w:tc>
      </w:tr>
      <w:tr w:rsidR="00F74581" w:rsidTr="00F74581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Dienos įkainis, įskaitant papildomą techniko ir inventoriaus paslaugą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</w:tr>
      <w:tr w:rsidR="00F74581" w:rsidTr="00F74581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Repeticijoms (trukmė – iki 4 val.)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581" w:rsidTr="00F74581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Rytinėms, dieninėms repeticijoms arba edukaciniams užsiėmimams, trukmė – iki 4 val.)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 w:rsidR="00F74581" w:rsidTr="00F74581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81" w:rsidRDefault="00F74581" w:rsidP="008A0130">
            <w:pPr>
              <w:rPr>
                <w:bCs/>
                <w:kern w:val="3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81" w:rsidRDefault="00F74581" w:rsidP="008A013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Vakarinėms repeticijoms arba užsiėmimams (trukmė – iki 4 val.)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581" w:rsidRDefault="00F74581" w:rsidP="008A013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</w:tr>
    </w:tbl>
    <w:p w:rsidR="00F74581" w:rsidRDefault="00F74581" w:rsidP="008A0130">
      <w:pPr>
        <w:tabs>
          <w:tab w:val="left" w:pos="851"/>
        </w:tabs>
        <w:contextualSpacing/>
        <w:jc w:val="both"/>
      </w:pPr>
    </w:p>
    <w:p w:rsidR="00F74581" w:rsidRDefault="00F74581" w:rsidP="008A0130">
      <w:pPr>
        <w:tabs>
          <w:tab w:val="left" w:pos="851"/>
        </w:tabs>
        <w:jc w:val="both"/>
      </w:pPr>
      <w:r>
        <w:t>*Į darbo vietos (1 kv.</w:t>
      </w:r>
      <w:r w:rsidR="00200822">
        <w:t xml:space="preserve"> </w:t>
      </w:r>
      <w:r>
        <w:t xml:space="preserve">m/mėn.) kainą biuro tipo studijose ir bendradarbystės erdvėse (angl. </w:t>
      </w:r>
      <w:r>
        <w:rPr>
          <w:i/>
        </w:rPr>
        <w:t>hub</w:t>
      </w:r>
      <w:r>
        <w:t xml:space="preserve">) įskaičiuotos visos komunalinės paslaugos, interneto ryšys, apsauga ir pan. Atskira darbo vieta bendradarbystės erdvėse (angl. </w:t>
      </w:r>
      <w:r>
        <w:rPr>
          <w:i/>
        </w:rPr>
        <w:t>hub</w:t>
      </w:r>
      <w:r>
        <w:t>) (~10 kv. m) nuomojama suteikiant darbastalį ir darbo kėdę. Rezidentai jiems skirtose biuruose ir studijose patys apsirūpina reikalinga įranga, kompiuteriais ir unikaliais baldais.</w:t>
      </w:r>
    </w:p>
    <w:p w:rsidR="00F74581" w:rsidRDefault="00F74581" w:rsidP="008A0130">
      <w:pPr>
        <w:tabs>
          <w:tab w:val="left" w:pos="851"/>
        </w:tabs>
        <w:jc w:val="both"/>
      </w:pPr>
      <w:r>
        <w:t>**Kino salės įranga su techniniu aptarnavimu (kino filmų rodymu) įskaičiuota į kino salės paslaugos kainą.</w:t>
      </w:r>
    </w:p>
    <w:p w:rsidR="00F74581" w:rsidRDefault="00F74581" w:rsidP="008A0130">
      <w:pPr>
        <w:tabs>
          <w:tab w:val="left" w:pos="851"/>
        </w:tabs>
        <w:jc w:val="both"/>
      </w:pPr>
      <w:r>
        <w:t>***Renginių ir spektaklių įkainiai pateikti tik esamai Kultūros fabriko salėje (B) garso ir apšvietimo įrangos bei baldų specifikacijai. Į juos įskaičiuotos technikų paslaugos pasirengiant spektakliui arba renginiui. Į įkainius neįskaičiuotos garso ir apšvietimo sistemų technikų aptarnavimo paslaugos spektaklių arba renginių metu (išskyrus 1 grupės rezidentams – jauniems scenos menų profesionalams).</w:t>
      </w:r>
    </w:p>
    <w:p w:rsidR="00F74581" w:rsidRDefault="00F74581" w:rsidP="008A0130">
      <w:pPr>
        <w:tabs>
          <w:tab w:val="left" w:pos="851"/>
        </w:tabs>
        <w:jc w:val="center"/>
        <w:rPr>
          <w:rFonts w:eastAsia="SimSun"/>
        </w:rPr>
      </w:pPr>
      <w:r>
        <w:t>________________________________________________</w:t>
      </w:r>
    </w:p>
    <w:p w:rsidR="00D57F27" w:rsidRPr="00832CC9" w:rsidRDefault="00D57F27" w:rsidP="008A0130">
      <w:pPr>
        <w:jc w:val="center"/>
      </w:pPr>
    </w:p>
    <w:sectPr w:rsidR="00D57F27" w:rsidRPr="00832CC9" w:rsidSect="008A0130">
      <w:headerReference w:type="default" r:id="rId7"/>
      <w:pgSz w:w="16838" w:h="11906" w:orient="landscape" w:code="9"/>
      <w:pgMar w:top="1134" w:right="567" w:bottom="1134" w:left="1134" w:header="42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0B" w:rsidRDefault="00B0120B" w:rsidP="00D57F27">
      <w:r>
        <w:separator/>
      </w:r>
    </w:p>
  </w:endnote>
  <w:endnote w:type="continuationSeparator" w:id="0">
    <w:p w:rsidR="00B0120B" w:rsidRDefault="00B0120B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0B" w:rsidRDefault="00B0120B" w:rsidP="00D57F27">
      <w:r>
        <w:separator/>
      </w:r>
    </w:p>
  </w:footnote>
  <w:footnote w:type="continuationSeparator" w:id="0">
    <w:p w:rsidR="00B0120B" w:rsidRDefault="00B0120B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D0E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63F6"/>
    <w:multiLevelType w:val="hybridMultilevel"/>
    <w:tmpl w:val="A11E8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3708F"/>
    <w:rsid w:val="00200822"/>
    <w:rsid w:val="003637FB"/>
    <w:rsid w:val="003F0F8D"/>
    <w:rsid w:val="004476DD"/>
    <w:rsid w:val="00597EE8"/>
    <w:rsid w:val="005F495C"/>
    <w:rsid w:val="006A0D0E"/>
    <w:rsid w:val="00832CC9"/>
    <w:rsid w:val="008354D5"/>
    <w:rsid w:val="008A0130"/>
    <w:rsid w:val="008E6E82"/>
    <w:rsid w:val="00AF7D08"/>
    <w:rsid w:val="00B0120B"/>
    <w:rsid w:val="00B750B6"/>
    <w:rsid w:val="00BE6B8C"/>
    <w:rsid w:val="00CA4D3B"/>
    <w:rsid w:val="00D42B72"/>
    <w:rsid w:val="00D57F27"/>
    <w:rsid w:val="00E33871"/>
    <w:rsid w:val="00E56A73"/>
    <w:rsid w:val="00F72A1E"/>
    <w:rsid w:val="00F7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27B45-8A55-48D1-A789-1E982155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F74581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F7458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2015-12-01T12:08:00Z</dcterms:created>
  <dcterms:modified xsi:type="dcterms:W3CDTF">2015-12-01T12:08:00Z</dcterms:modified>
</cp:coreProperties>
</file>