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10"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tblGrid>
      <w:tr w:rsidR="0006079E" w:rsidTr="00CF5C99">
        <w:tc>
          <w:tcPr>
            <w:tcW w:w="3810"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D678FB">
              <w:t>14</w:t>
            </w:r>
            <w:r>
              <w:t xml:space="preserve"> m. </w:t>
            </w:r>
            <w:r w:rsidR="00D678FB">
              <w:t>gruodžio</w:t>
            </w:r>
            <w:r>
              <w:t xml:space="preserve"> </w:t>
            </w:r>
            <w:r w:rsidR="00D678FB">
              <w:t>18</w:t>
            </w:r>
            <w:r>
              <w:t xml:space="preserve"> d.</w:t>
            </w:r>
          </w:p>
          <w:p w:rsidR="00CF5C99" w:rsidRDefault="00CF5C99" w:rsidP="00D678FB">
            <w:pPr>
              <w:tabs>
                <w:tab w:val="left" w:pos="5070"/>
                <w:tab w:val="left" w:pos="5366"/>
                <w:tab w:val="left" w:pos="6771"/>
                <w:tab w:val="left" w:pos="7363"/>
              </w:tabs>
              <w:jc w:val="both"/>
            </w:pPr>
            <w:r>
              <w:t>sprendimu Nr. T2-</w:t>
            </w:r>
            <w:r w:rsidR="00D678FB">
              <w:t>336</w:t>
            </w:r>
          </w:p>
        </w:tc>
      </w:tr>
      <w:tr w:rsidR="0006079E" w:rsidTr="00CF5C99">
        <w:tc>
          <w:tcPr>
            <w:tcW w:w="3810" w:type="dxa"/>
          </w:tcPr>
          <w:p w:rsidR="0006079E" w:rsidRDefault="00CF5C99" w:rsidP="0006079E">
            <w:r>
              <w:t>(</w:t>
            </w:r>
            <w:r w:rsidR="0006079E">
              <w:t>Klaipėdos miesto savivaldybės</w:t>
            </w:r>
          </w:p>
        </w:tc>
      </w:tr>
      <w:tr w:rsidR="0006079E" w:rsidTr="00CF5C99">
        <w:tc>
          <w:tcPr>
            <w:tcW w:w="38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p>
        </w:tc>
      </w:tr>
      <w:tr w:rsidR="0006079E" w:rsidTr="00CF5C99">
        <w:tc>
          <w:tcPr>
            <w:tcW w:w="3810"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T2-322</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D678FB" w:rsidRPr="00D678FB" w:rsidRDefault="00D678FB" w:rsidP="00D678FB">
      <w:pPr>
        <w:jc w:val="center"/>
        <w:outlineLvl w:val="0"/>
        <w:rPr>
          <w:b/>
          <w:noProof/>
        </w:rPr>
      </w:pPr>
      <w:r w:rsidRPr="00D678FB">
        <w:rPr>
          <w:b/>
          <w:caps/>
        </w:rPr>
        <w:t>KLAIPĖDOS MIESTO SAVIVALDYBĖS</w:t>
      </w:r>
    </w:p>
    <w:p w:rsidR="00D678FB" w:rsidRPr="00D678FB" w:rsidRDefault="00D678FB" w:rsidP="00D678FB">
      <w:pPr>
        <w:jc w:val="center"/>
        <w:outlineLvl w:val="0"/>
        <w:rPr>
          <w:b/>
          <w:caps/>
        </w:rPr>
      </w:pPr>
      <w:r w:rsidRPr="00D678FB">
        <w:rPr>
          <w:b/>
          <w:caps/>
        </w:rPr>
        <w:t>APLINKOS APSAUGOS PROGRAMOS (Nr. 05) APRAŠYMAS</w:t>
      </w:r>
    </w:p>
    <w:p w:rsidR="00D678FB" w:rsidRPr="00D678FB" w:rsidRDefault="00D678FB" w:rsidP="00D678FB">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D678FB" w:rsidRPr="00D678FB" w:rsidTr="00753377">
        <w:tc>
          <w:tcPr>
            <w:tcW w:w="2880" w:type="dxa"/>
          </w:tcPr>
          <w:p w:rsidR="00D678FB" w:rsidRPr="00D678FB" w:rsidRDefault="00D678FB" w:rsidP="00D678FB">
            <w:pPr>
              <w:rPr>
                <w:b/>
                <w:strike/>
              </w:rPr>
            </w:pPr>
            <w:r w:rsidRPr="00D678FB">
              <w:rPr>
                <w:b/>
              </w:rPr>
              <w:t>Biudžetiniai metai</w:t>
            </w:r>
          </w:p>
        </w:tc>
        <w:tc>
          <w:tcPr>
            <w:tcW w:w="7020" w:type="dxa"/>
            <w:gridSpan w:val="10"/>
          </w:tcPr>
          <w:p w:rsidR="00D678FB" w:rsidRPr="00D678FB" w:rsidRDefault="00D678FB" w:rsidP="00D678FB">
            <w:pPr>
              <w:rPr>
                <w:b/>
                <w:strike/>
              </w:rPr>
            </w:pPr>
            <w:r w:rsidRPr="00D678FB">
              <w:t>2015-ieji metai</w:t>
            </w:r>
          </w:p>
        </w:tc>
      </w:tr>
      <w:tr w:rsidR="00D678FB" w:rsidRPr="00D678FB" w:rsidTr="00753377">
        <w:tc>
          <w:tcPr>
            <w:tcW w:w="2880" w:type="dxa"/>
          </w:tcPr>
          <w:p w:rsidR="00D678FB" w:rsidRPr="00D678FB" w:rsidRDefault="00D678FB" w:rsidP="00D678FB">
            <w:pPr>
              <w:rPr>
                <w:b/>
                <w:strike/>
                <w:noProof/>
              </w:rPr>
            </w:pPr>
            <w:r w:rsidRPr="00D678FB">
              <w:rPr>
                <w:b/>
              </w:rPr>
              <w:t>Asignavimų</w:t>
            </w:r>
            <w:r w:rsidRPr="00D678FB">
              <w:rPr>
                <w:b/>
                <w:noProof/>
              </w:rPr>
              <w:t xml:space="preserve"> valdytojai, kodai</w:t>
            </w:r>
          </w:p>
        </w:tc>
        <w:tc>
          <w:tcPr>
            <w:tcW w:w="7020" w:type="dxa"/>
            <w:gridSpan w:val="10"/>
          </w:tcPr>
          <w:p w:rsidR="00D678FB" w:rsidRPr="00D678FB" w:rsidRDefault="00D678FB" w:rsidP="00D678FB">
            <w:pPr>
              <w:rPr>
                <w:b/>
                <w:strike/>
              </w:rPr>
            </w:pPr>
            <w:r w:rsidRPr="00D678FB">
              <w:t>Investicijų ir ekonomikos departamentas, 5</w:t>
            </w:r>
          </w:p>
          <w:p w:rsidR="00D678FB" w:rsidRPr="00D678FB" w:rsidRDefault="00D678FB" w:rsidP="00D678FB">
            <w:pPr>
              <w:rPr>
                <w:b/>
                <w:strike/>
              </w:rPr>
            </w:pPr>
            <w:r w:rsidRPr="00D678FB">
              <w:t>Miesto ūkio departamentas, 6</w:t>
            </w:r>
          </w:p>
        </w:tc>
      </w:tr>
      <w:tr w:rsidR="00D678FB" w:rsidRPr="00D678FB" w:rsidTr="00753377">
        <w:tc>
          <w:tcPr>
            <w:tcW w:w="2880" w:type="dxa"/>
          </w:tcPr>
          <w:p w:rsidR="00D678FB" w:rsidRPr="00D678FB" w:rsidRDefault="00D678FB" w:rsidP="00D678FB">
            <w:pPr>
              <w:rPr>
                <w:b/>
                <w:strike/>
              </w:rPr>
            </w:pPr>
            <w:r w:rsidRPr="00D678FB">
              <w:rPr>
                <w:b/>
              </w:rPr>
              <w:t>Programos pavadinimas</w:t>
            </w:r>
          </w:p>
        </w:tc>
        <w:tc>
          <w:tcPr>
            <w:tcW w:w="5220" w:type="dxa"/>
            <w:gridSpan w:val="4"/>
          </w:tcPr>
          <w:p w:rsidR="00D678FB" w:rsidRPr="00D678FB" w:rsidRDefault="00D678FB" w:rsidP="00D678FB">
            <w:pPr>
              <w:rPr>
                <w:b/>
                <w:strike/>
              </w:rPr>
            </w:pPr>
            <w:r w:rsidRPr="00D678FB">
              <w:rPr>
                <w:b/>
              </w:rPr>
              <w:t>Aplinkos apsaugos programa</w:t>
            </w:r>
          </w:p>
        </w:tc>
        <w:tc>
          <w:tcPr>
            <w:tcW w:w="900" w:type="dxa"/>
            <w:gridSpan w:val="3"/>
          </w:tcPr>
          <w:p w:rsidR="00D678FB" w:rsidRPr="00D678FB" w:rsidRDefault="00D678FB" w:rsidP="00D678FB">
            <w:pPr>
              <w:rPr>
                <w:b/>
                <w:strike/>
              </w:rPr>
            </w:pPr>
            <w:r w:rsidRPr="00D678FB">
              <w:rPr>
                <w:b/>
              </w:rPr>
              <w:t>Kodas</w:t>
            </w:r>
          </w:p>
        </w:tc>
        <w:tc>
          <w:tcPr>
            <w:tcW w:w="900" w:type="dxa"/>
            <w:gridSpan w:val="3"/>
          </w:tcPr>
          <w:p w:rsidR="00D678FB" w:rsidRPr="00D678FB" w:rsidRDefault="00D678FB" w:rsidP="00D678FB">
            <w:pPr>
              <w:rPr>
                <w:b/>
                <w:strike/>
              </w:rPr>
            </w:pPr>
            <w:r w:rsidRPr="00D678FB">
              <w:rPr>
                <w:b/>
              </w:rPr>
              <w:t>05</w:t>
            </w:r>
          </w:p>
        </w:tc>
      </w:tr>
      <w:tr w:rsidR="00D678FB" w:rsidRPr="00D678FB" w:rsidTr="00753377">
        <w:tc>
          <w:tcPr>
            <w:tcW w:w="2880" w:type="dxa"/>
          </w:tcPr>
          <w:p w:rsidR="00D678FB" w:rsidRPr="00D678FB" w:rsidRDefault="00D678FB" w:rsidP="00D678FB">
            <w:pPr>
              <w:rPr>
                <w:b/>
                <w:strike/>
              </w:rPr>
            </w:pPr>
            <w:r w:rsidRPr="00D678FB">
              <w:rPr>
                <w:b/>
              </w:rPr>
              <w:t>Programos parengimo argumentai</w:t>
            </w:r>
          </w:p>
        </w:tc>
        <w:tc>
          <w:tcPr>
            <w:tcW w:w="7020" w:type="dxa"/>
            <w:gridSpan w:val="10"/>
          </w:tcPr>
          <w:p w:rsidR="00D678FB" w:rsidRPr="00D678FB" w:rsidRDefault="00D678FB" w:rsidP="00D678FB">
            <w:pPr>
              <w:jc w:val="both"/>
              <w:rPr>
                <w:b/>
                <w:strike/>
              </w:rPr>
            </w:pPr>
            <w:r w:rsidRPr="00D678FB">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D678FB" w:rsidRPr="00D678FB" w:rsidTr="00753377">
        <w:tc>
          <w:tcPr>
            <w:tcW w:w="2880" w:type="dxa"/>
          </w:tcPr>
          <w:p w:rsidR="00D678FB" w:rsidRPr="00D678FB" w:rsidRDefault="00D678FB" w:rsidP="00D678FB">
            <w:pPr>
              <w:rPr>
                <w:b/>
                <w:strike/>
                <w:noProof/>
              </w:rPr>
            </w:pPr>
            <w:r w:rsidRPr="00D678FB">
              <w:rPr>
                <w:b/>
                <w:noProof/>
              </w:rPr>
              <w:t>Ilgalaikis prioritetas (pagal KSP)</w:t>
            </w:r>
          </w:p>
        </w:tc>
        <w:tc>
          <w:tcPr>
            <w:tcW w:w="5265" w:type="dxa"/>
            <w:gridSpan w:val="5"/>
          </w:tcPr>
          <w:p w:rsidR="00D678FB" w:rsidRPr="00D678FB" w:rsidRDefault="00D678FB" w:rsidP="00D678FB">
            <w:pPr>
              <w:rPr>
                <w:b/>
                <w:strike/>
              </w:rPr>
            </w:pPr>
            <w:r w:rsidRPr="00D678FB">
              <w:rPr>
                <w:rFonts w:eastAsia="SimSun"/>
                <w:lang w:eastAsia="lt-LT"/>
              </w:rPr>
              <w:t>Tvari urbanistinė raida</w:t>
            </w:r>
          </w:p>
        </w:tc>
        <w:tc>
          <w:tcPr>
            <w:tcW w:w="877" w:type="dxa"/>
            <w:gridSpan w:val="3"/>
          </w:tcPr>
          <w:p w:rsidR="00D678FB" w:rsidRPr="00D678FB" w:rsidRDefault="00D678FB" w:rsidP="00D678FB">
            <w:pPr>
              <w:rPr>
                <w:b/>
                <w:strike/>
              </w:rPr>
            </w:pPr>
            <w:r w:rsidRPr="00D678FB">
              <w:rPr>
                <w:b/>
              </w:rPr>
              <w:t>Kodas</w:t>
            </w:r>
          </w:p>
        </w:tc>
        <w:tc>
          <w:tcPr>
            <w:tcW w:w="878" w:type="dxa"/>
            <w:gridSpan w:val="2"/>
          </w:tcPr>
          <w:p w:rsidR="00D678FB" w:rsidRPr="00D678FB" w:rsidRDefault="00D678FB" w:rsidP="00D678FB">
            <w:pPr>
              <w:rPr>
                <w:b/>
              </w:rPr>
            </w:pPr>
            <w:r w:rsidRPr="00D678FB">
              <w:rPr>
                <w:b/>
              </w:rPr>
              <w:t>II</w:t>
            </w:r>
          </w:p>
        </w:tc>
      </w:tr>
      <w:tr w:rsidR="00D678FB" w:rsidRPr="00D678FB" w:rsidTr="00753377">
        <w:tc>
          <w:tcPr>
            <w:tcW w:w="2880" w:type="dxa"/>
          </w:tcPr>
          <w:p w:rsidR="00D678FB" w:rsidRPr="00D678FB" w:rsidRDefault="00D678FB" w:rsidP="00D678FB">
            <w:pPr>
              <w:rPr>
                <w:b/>
                <w:strike/>
              </w:rPr>
            </w:pPr>
            <w:r w:rsidRPr="00D678FB">
              <w:rPr>
                <w:b/>
              </w:rPr>
              <w:t>Šia programa įgyvendinamas savivaldybės strateginis tikslas</w:t>
            </w:r>
          </w:p>
        </w:tc>
        <w:tc>
          <w:tcPr>
            <w:tcW w:w="5265" w:type="dxa"/>
            <w:gridSpan w:val="5"/>
          </w:tcPr>
          <w:p w:rsidR="00D678FB" w:rsidRPr="00D678FB" w:rsidRDefault="00D678FB" w:rsidP="00D678FB">
            <w:pPr>
              <w:rPr>
                <w:b/>
                <w:strike/>
              </w:rPr>
            </w:pPr>
            <w:r w:rsidRPr="00D678FB">
              <w:rPr>
                <w:bCs/>
              </w:rPr>
              <w:t>Kurti mieste patrauklią, švarią ir saugią gyvenamąją aplinką</w:t>
            </w:r>
          </w:p>
        </w:tc>
        <w:tc>
          <w:tcPr>
            <w:tcW w:w="877" w:type="dxa"/>
            <w:gridSpan w:val="3"/>
          </w:tcPr>
          <w:p w:rsidR="00D678FB" w:rsidRPr="00D678FB" w:rsidRDefault="00D678FB" w:rsidP="00D678FB">
            <w:pPr>
              <w:keepNext/>
              <w:outlineLvl w:val="2"/>
              <w:rPr>
                <w:b/>
                <w:bCs/>
              </w:rPr>
            </w:pPr>
            <w:r w:rsidRPr="00D678FB">
              <w:rPr>
                <w:b/>
                <w:bCs/>
              </w:rPr>
              <w:t>Kodas</w:t>
            </w:r>
          </w:p>
        </w:tc>
        <w:tc>
          <w:tcPr>
            <w:tcW w:w="878" w:type="dxa"/>
            <w:gridSpan w:val="2"/>
          </w:tcPr>
          <w:p w:rsidR="00D678FB" w:rsidRPr="00D678FB" w:rsidRDefault="00D678FB" w:rsidP="00D678FB">
            <w:pPr>
              <w:rPr>
                <w:b/>
                <w:strike/>
              </w:rPr>
            </w:pPr>
            <w:r w:rsidRPr="00D678FB">
              <w:rPr>
                <w:b/>
              </w:rPr>
              <w:t>02</w:t>
            </w:r>
          </w:p>
        </w:tc>
      </w:tr>
      <w:tr w:rsidR="00D678FB" w:rsidRPr="00D678FB" w:rsidTr="00753377">
        <w:tc>
          <w:tcPr>
            <w:tcW w:w="2880" w:type="dxa"/>
          </w:tcPr>
          <w:p w:rsidR="00D678FB" w:rsidRPr="00D678FB" w:rsidRDefault="00D678FB" w:rsidP="00D678FB">
            <w:pPr>
              <w:rPr>
                <w:b/>
                <w:strike/>
              </w:rPr>
            </w:pPr>
            <w:r w:rsidRPr="00D678FB">
              <w:rPr>
                <w:b/>
              </w:rPr>
              <w:t>Programos tikslas</w:t>
            </w:r>
          </w:p>
        </w:tc>
        <w:tc>
          <w:tcPr>
            <w:tcW w:w="5265" w:type="dxa"/>
            <w:gridSpan w:val="5"/>
          </w:tcPr>
          <w:p w:rsidR="00D678FB" w:rsidRPr="00D678FB" w:rsidRDefault="00D678FB" w:rsidP="00D678FB">
            <w:pPr>
              <w:rPr>
                <w:b/>
                <w:bCs/>
                <w:strike/>
              </w:rPr>
            </w:pPr>
            <w:r w:rsidRPr="00D678FB">
              <w:t>Siekti subalansuotos ir kokybiškos aplinkos Klaipėdos mieste</w:t>
            </w:r>
          </w:p>
        </w:tc>
        <w:tc>
          <w:tcPr>
            <w:tcW w:w="877" w:type="dxa"/>
            <w:gridSpan w:val="3"/>
          </w:tcPr>
          <w:p w:rsidR="00D678FB" w:rsidRPr="00D678FB" w:rsidRDefault="00D678FB" w:rsidP="00D678FB">
            <w:pPr>
              <w:rPr>
                <w:b/>
                <w:strike/>
              </w:rPr>
            </w:pPr>
            <w:r w:rsidRPr="00D678FB">
              <w:rPr>
                <w:b/>
              </w:rPr>
              <w:t>Kodas</w:t>
            </w:r>
          </w:p>
        </w:tc>
        <w:tc>
          <w:tcPr>
            <w:tcW w:w="878" w:type="dxa"/>
            <w:gridSpan w:val="2"/>
          </w:tcPr>
          <w:p w:rsidR="00D678FB" w:rsidRPr="00D678FB" w:rsidRDefault="00D678FB" w:rsidP="00D678FB">
            <w:pPr>
              <w:rPr>
                <w:b/>
                <w:strike/>
              </w:rPr>
            </w:pPr>
            <w:r w:rsidRPr="00D678FB">
              <w:rPr>
                <w:b/>
              </w:rPr>
              <w:t>01</w:t>
            </w:r>
          </w:p>
        </w:tc>
      </w:tr>
      <w:tr w:rsidR="00D678FB" w:rsidRPr="00D678FB" w:rsidTr="00753377">
        <w:tc>
          <w:tcPr>
            <w:tcW w:w="9900" w:type="dxa"/>
            <w:gridSpan w:val="11"/>
          </w:tcPr>
          <w:p w:rsidR="00D678FB" w:rsidRPr="00D678FB" w:rsidRDefault="00D678FB" w:rsidP="00D678FB">
            <w:pPr>
              <w:ind w:firstLine="639"/>
              <w:rPr>
                <w:b/>
                <w:strike/>
              </w:rPr>
            </w:pPr>
            <w:r w:rsidRPr="00D678FB">
              <w:rPr>
                <w:b/>
              </w:rPr>
              <w:t>Tikslo įgyvendinimo aprašymas:</w:t>
            </w:r>
          </w:p>
          <w:p w:rsidR="00D678FB" w:rsidRPr="00D678FB" w:rsidRDefault="00D678FB" w:rsidP="00D678FB">
            <w:pPr>
              <w:ind w:firstLine="639"/>
              <w:jc w:val="both"/>
              <w:rPr>
                <w:b/>
                <w:strike/>
              </w:rPr>
            </w:pPr>
            <w:r w:rsidRPr="00D678FB">
              <w:rPr>
                <w:b/>
              </w:rPr>
              <w:t>01 uždavinys. Tobulinti atliekų tvarkymo sistemą.</w:t>
            </w:r>
          </w:p>
          <w:p w:rsidR="00D678FB" w:rsidRPr="00D678FB" w:rsidRDefault="00D678FB" w:rsidP="00D678FB">
            <w:pPr>
              <w:ind w:firstLine="639"/>
              <w:contextualSpacing/>
              <w:jc w:val="both"/>
            </w:pPr>
            <w:r w:rsidRPr="00D678FB">
              <w:rPr>
                <w:i/>
              </w:rPr>
              <w:t>Komunalinių atliekų tvarkymo organizavimas.</w:t>
            </w:r>
            <w:r w:rsidRPr="00D678FB">
              <w:t xml:space="preserve"> </w:t>
            </w:r>
            <w:smartTag w:uri="urn:schemas-microsoft-com:office:smarttags" w:element="metricconverter">
              <w:smartTagPr>
                <w:attr w:name="ProductID" w:val="2015 m"/>
              </w:smartTagPr>
              <w:r w:rsidRPr="00D678FB">
                <w:t>2015 m</w:t>
              </w:r>
            </w:smartTag>
            <w:r w:rsidRPr="00D678FB">
              <w:t xml:space="preserve">. bus toliau tobulinama savivaldybės organizuojama komunalinių atliekų tvarkymo sistema, kurios tikslas – užtikrinti, kad viešoji komunalinių atliekų tvarkymo paslauga būtų visuotinė, geros kokybės, prieinama (įperkama) ir atitiktų aplinkos apsaugos, techninius-ekonominius ir visuomenės sveikatos saugos reikalavimus. </w:t>
            </w:r>
          </w:p>
          <w:p w:rsidR="00D678FB" w:rsidRPr="00D678FB" w:rsidRDefault="00D678FB" w:rsidP="00D678FB">
            <w:pPr>
              <w:jc w:val="both"/>
              <w:rPr>
                <w:rFonts w:cs="Arial"/>
              </w:rPr>
            </w:pPr>
            <w:r w:rsidRPr="00D678FB">
              <w:t>Vykdant K</w:t>
            </w:r>
            <w:r w:rsidRPr="00D678FB">
              <w:rPr>
                <w:bCs/>
              </w:rPr>
              <w:t xml:space="preserve">laipėdos miesto savivaldybės 2013–2020 m. atliekų </w:t>
            </w:r>
            <w:r w:rsidRPr="00D678FB">
              <w:rPr>
                <w:rFonts w:cs="Arial"/>
              </w:rPr>
              <w:t>tvarkymo planą, bus teikiama viešoji komunalinių atliekų tvarkymo paslauga, tęsiama antrinių žaliavų rūšiavimo plėtra, po pirminio rūšiavimo likusios mišrios komunalinės atliekos bus rūšiuojamos mišrių komunalinių atliekų rūšiavimo linijoje, o po rūšiavimo likusios</w:t>
            </w:r>
            <w:r w:rsidRPr="00D678FB">
              <w:t>, netinkamos perdirbti ir turinčios energetinę vertę komunalinių atliekos bus naudojamos energijai gauti</w:t>
            </w:r>
            <w:r w:rsidRPr="00D678FB">
              <w:rPr>
                <w:rFonts w:cs="Arial"/>
              </w:rPr>
              <w:t xml:space="preserve">, atskirai bus surenkamos ir tvarkomos žaliosios atliekos bei kitos </w:t>
            </w:r>
            <w:r w:rsidRPr="00D678FB">
              <w:rPr>
                <w:rFonts w:cs="Arial"/>
              </w:rPr>
              <w:lastRenderedPageBreak/>
              <w:t xml:space="preserve">specifinės komunalinės atliekos, veiks didelių gabaritų atliekų surinkimo aikštelės. </w:t>
            </w:r>
            <w:r w:rsidRPr="00D678FB">
              <w:t xml:space="preserve">Pagal komunalinių atliekų susikaupimo normų tyrimus bus skaičiuojamos metinės komunalinės atliekų susikaupimo normos bei perskaičiuojamos metinės vietinės rinkliavos įmokos. </w:t>
            </w:r>
          </w:p>
          <w:p w:rsidR="00D678FB" w:rsidRPr="00D678FB" w:rsidRDefault="00D678FB" w:rsidP="00D678FB">
            <w:pPr>
              <w:ind w:firstLine="639"/>
              <w:jc w:val="both"/>
              <w:rPr>
                <w:b/>
                <w:strike/>
              </w:rPr>
            </w:pPr>
            <w:r w:rsidRPr="00D678FB">
              <w:rPr>
                <w:i/>
              </w:rPr>
              <w:t>Atliekų, kurių turėtojo nustatyti neįmanoma arba kuris nebeegzistuoja, tvarkymas</w:t>
            </w:r>
            <w:r w:rsidRPr="00D678FB">
              <w:t>. Planuojama vykdyti neprižiūrimų miesto teritorijų tvarkymą – likviduoti apleistose teritorijose, prie negyvenamų pastatų, garažų ir pan. susidariusius sąvartynus. Taip pat planuojama surinkti ir utilizuoti Klaipėdos mieste susidarančias pavojingas atliekas (dienos šviesos lempas, gyvsidabrio turinčias atliekas, baterijas, galvaninius elementus, plastiko atliekas, padangas, avarijų metu susidariusius teršalus), remti klaipėdiečių dalyvavimą visuotinėje talkoje „Darom“.</w:t>
            </w:r>
            <w:r w:rsidRPr="00D678FB">
              <w:rPr>
                <w:rFonts w:cs="Arial"/>
              </w:rPr>
              <w:t xml:space="preserve"> </w:t>
            </w:r>
          </w:p>
          <w:p w:rsidR="00D678FB" w:rsidRPr="00D678FB" w:rsidRDefault="00D678FB" w:rsidP="00D678FB">
            <w:pPr>
              <w:ind w:firstLine="639"/>
              <w:jc w:val="both"/>
            </w:pPr>
            <w:r w:rsidRPr="00D678FB">
              <w:rPr>
                <w:i/>
              </w:rPr>
              <w:t>Visuomenės švietimo atliekų tvarkymo klausimais vykdymas.</w:t>
            </w:r>
            <w:r w:rsidRPr="00D678FB">
              <w:t xml:space="preserve"> 2015 m.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numatoma skirti gyventojų informavimui apie atliekų tvarkymą, rūšiavimą, kompostavimą ir t. t.</w:t>
            </w:r>
          </w:p>
          <w:p w:rsidR="00D678FB" w:rsidRPr="00D678FB" w:rsidRDefault="00D678FB" w:rsidP="00D678FB">
            <w:pPr>
              <w:ind w:firstLine="709"/>
              <w:jc w:val="both"/>
            </w:pPr>
            <w:r w:rsidRPr="00D678FB">
              <w:rPr>
                <w:i/>
              </w:rPr>
              <w:t xml:space="preserve">Požeminių ar pusiau požeminių konteinerių ir aikštelių įrengimas. </w:t>
            </w:r>
            <w:r w:rsidRPr="00D678FB">
              <w:rPr>
                <w:rFonts w:cs="Arial"/>
              </w:rPr>
              <w:t xml:space="preserve">2015–2017 m. bus toliau įrenginėjamos pusiau požeminių komunalinių atliekų surinkimo konteinerių aikštelės (kiekvienoje aikštelėje bus įrengti mišrių komunalinių atliekų surinkimo konteineriai ir antrinių žaliavų surinkimo konteineriai). </w:t>
            </w:r>
            <w:smartTag w:uri="urn:schemas-microsoft-com:office:smarttags" w:element="metricconverter">
              <w:smartTagPr>
                <w:attr w:name="ProductID" w:val="2015 m"/>
              </w:smartTagPr>
              <w:r w:rsidRPr="00D678FB">
                <w:rPr>
                  <w:rFonts w:cs="Arial"/>
                </w:rPr>
                <w:t>2015 m</w:t>
              </w:r>
            </w:smartTag>
            <w:r w:rsidRPr="00D678FB">
              <w:rPr>
                <w:rFonts w:cs="Arial"/>
              </w:rPr>
              <w:t xml:space="preserve">. planuojama šias aikšteles įrengti </w:t>
            </w:r>
            <w:r w:rsidRPr="00D678FB">
              <w:t xml:space="preserve">Miško, Kretingos, Universiteto, Bomelio Vitės, Poilsio, Baltijos gyvenamuosiuose rajonuose. Planuojama didinti perdirbimui tinkamų atliekų surinkimą, sudarant individualių gyvenamųjų namų gyventojams sąlygas rūšiuoti atliekas (skiriant rūšiavimui skirtus konteinerius ir maišus).  </w:t>
            </w:r>
          </w:p>
          <w:p w:rsidR="00D678FB" w:rsidRPr="00D678FB" w:rsidRDefault="00D678FB" w:rsidP="00D678FB">
            <w:pPr>
              <w:ind w:firstLine="709"/>
              <w:jc w:val="both"/>
            </w:pPr>
            <w:r w:rsidRPr="00D678FB">
              <w:rPr>
                <w:i/>
              </w:rPr>
              <w:t>Aplinkosaugos gerinimas Lietuvos ir Rusijos pasienyje.</w:t>
            </w:r>
            <w:r w:rsidRPr="00D678FB">
              <w:t xml:space="preserve"> Toliau bus tęsiamas ES lėšomis finansuojamas  projektas „Aplinkosaugos gerinimas Lietuvos ir Rusijos pasienyje“, kurį įgyvendinus, 2015 m. Klaipėdos regioniniame sąvartyne, Dumpiuose, bus pastatyti valymo įrenginiai.</w:t>
            </w:r>
          </w:p>
          <w:p w:rsidR="00D678FB" w:rsidRPr="00D678FB" w:rsidRDefault="00D678FB" w:rsidP="00D678FB">
            <w:pPr>
              <w:ind w:firstLine="639"/>
              <w:jc w:val="both"/>
              <w:rPr>
                <w:b/>
                <w:strike/>
              </w:rPr>
            </w:pPr>
            <w:r w:rsidRPr="00D678FB">
              <w:rPr>
                <w:b/>
              </w:rPr>
              <w:t>02 uždavinys. Vykdyti gamtinės aplinkos stebėsenos ir gyventojų ekologinio švietimo priemones.</w:t>
            </w:r>
          </w:p>
          <w:p w:rsidR="00D678FB" w:rsidRPr="00D678FB" w:rsidRDefault="00D678FB" w:rsidP="00D678FB">
            <w:pPr>
              <w:ind w:firstLine="639"/>
              <w:jc w:val="both"/>
              <w:rPr>
                <w:b/>
                <w:strike/>
              </w:rPr>
            </w:pPr>
            <w:r w:rsidRPr="00D678FB">
              <w:rPr>
                <w:i/>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D678FB">
                <w:rPr>
                  <w:i/>
                </w:rPr>
                <w:t>2016 m</w:t>
              </w:r>
            </w:smartTag>
            <w:r w:rsidRPr="00D678FB">
              <w:rPr>
                <w:i/>
              </w:rPr>
              <w:t xml:space="preserve">. programą. </w:t>
            </w:r>
            <w:r w:rsidRPr="00D678FB">
              <w:t>Bus vykdoma Klaipėdos miesto savivaldybės aplinkos stebėsena, remiantis 2012–</w:t>
            </w:r>
            <w:smartTag w:uri="schemas-tilde-lv/tildestengine" w:element="metric2">
              <w:smartTagPr>
                <w:attr w:name="metric_text" w:val="m"/>
                <w:attr w:name="metric_value" w:val="2016"/>
              </w:smartTagPr>
              <w:r w:rsidRPr="00D678FB">
                <w:t>2016 m</w:t>
              </w:r>
            </w:smartTag>
            <w:r w:rsidRPr="00D678FB">
              <w:t xml:space="preserve">. Klaipėdos miesto savivaldybės aplinkos monitoringo programa.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D678FB">
                  <w:t>2005 m</w:t>
                </w:r>
              </w:smartTag>
            </w:smartTag>
            <w:r w:rsidRPr="00D678FB">
              <w:t xml:space="preserve">. pradėti vykdyti triukšmo, aplinkos oro, dirvožemio, biologinės įvairovės, paviršinio vandens hidrologiniai, hidrogeocheminiai ir hidrobiologiniai bei maudyklų tyrimai. </w:t>
            </w:r>
          </w:p>
          <w:p w:rsidR="00D678FB" w:rsidRPr="00D678FB" w:rsidRDefault="00D678FB" w:rsidP="00D678FB">
            <w:pPr>
              <w:ind w:firstLine="639"/>
              <w:jc w:val="both"/>
              <w:rPr>
                <w:b/>
                <w:strike/>
              </w:rPr>
            </w:pPr>
            <w:r w:rsidRPr="00D678FB">
              <w:rPr>
                <w:i/>
              </w:rPr>
              <w:t>Visuomenės ekologinis švietimas</w:t>
            </w:r>
            <w:r w:rsidRPr="00D678FB">
              <w:t>. Vykdant ekologinį švietimą, planuojama skleisti informaciją miestiečiams, moksleiviams, įmonių ekologams; organizuoti įvairias aplinkosaugines akcijas miesto bendruomenei (Žemės dienos (kovo 20 d.), Pasaulinės aplinkos apsaugos dienos (birželio 5 d.), Baltijos jūros dienos (pirmasis rugsėjo sekmadienis) paminėjimus).</w:t>
            </w:r>
          </w:p>
          <w:p w:rsidR="00D678FB" w:rsidRPr="00D678FB" w:rsidRDefault="00D678FB" w:rsidP="00D678FB">
            <w:pPr>
              <w:ind w:firstLine="639"/>
              <w:jc w:val="both"/>
              <w:rPr>
                <w:b/>
                <w:strike/>
              </w:rPr>
            </w:pPr>
            <w:r w:rsidRPr="00D678FB">
              <w:rPr>
                <w:b/>
              </w:rPr>
              <w:t>03 uždavinys. Prižiūrėti, saugoti ir gausinti miesto poilsio zonų gamtinę aplinką.</w:t>
            </w:r>
          </w:p>
          <w:p w:rsidR="00D678FB" w:rsidRPr="00D678FB" w:rsidRDefault="00D678FB" w:rsidP="00D678FB">
            <w:pPr>
              <w:ind w:firstLine="639"/>
              <w:jc w:val="both"/>
              <w:rPr>
                <w:b/>
                <w:strike/>
              </w:rPr>
            </w:pPr>
            <w:r w:rsidRPr="00D678FB">
              <w:rPr>
                <w:i/>
              </w:rPr>
              <w:t>Miesto vandens telkinių valymas</w:t>
            </w:r>
            <w:r w:rsidRPr="00D678FB">
              <w:t>. Vykdant šią priemonę bus valoma 17 vandens telkinių (281,9 km</w:t>
            </w:r>
            <w:r w:rsidRPr="00D678FB">
              <w:rPr>
                <w:vertAlign w:val="superscript"/>
              </w:rPr>
              <w:t>2</w:t>
            </w:r>
            <w:r w:rsidRPr="00D678FB">
              <w:t>), kurių pakrantės ir plotai (181,9 km</w:t>
            </w:r>
            <w:r w:rsidRPr="00D678FB">
              <w:rPr>
                <w:vertAlign w:val="superscript"/>
              </w:rPr>
              <w:t>2</w:t>
            </w:r>
            <w:r w:rsidRPr="00D678FB">
              <w:t xml:space="preserve">) sistemingai bus valomi nuo užteršimo įvairiomis atliekomis. Telkiniai pradedami valyti nuo balandžio mėn. ir valomi iki spalio mėn., periodiškumas  – 2 kartai per mėnesį. </w:t>
            </w:r>
          </w:p>
          <w:p w:rsidR="00D678FB" w:rsidRPr="00D678FB" w:rsidRDefault="00D678FB" w:rsidP="00D678FB">
            <w:pPr>
              <w:ind w:firstLine="639"/>
              <w:jc w:val="both"/>
              <w:rPr>
                <w:b/>
                <w:strike/>
              </w:rPr>
            </w:pPr>
            <w:r w:rsidRPr="00D678FB">
              <w:lastRenderedPageBreak/>
              <w:t>Atlikus aplinkos stebėseną, rekomenduota iš Žardės ir Draugystės  tvenkinių nuolat šalinti priaugančius aukštaūgius helofitus (nendres, švendres), siekiant apsaugoti vandens telkinius nuo užžėlimo. 2015 m. bus tęsiami šių telkinių valymo darbai, helofitus planuojama šalinti apie 6,6 ha plote.</w:t>
            </w:r>
          </w:p>
          <w:p w:rsidR="00D678FB" w:rsidRPr="00D678FB" w:rsidRDefault="00D678FB" w:rsidP="00D678FB">
            <w:pPr>
              <w:ind w:firstLine="639"/>
              <w:jc w:val="both"/>
              <w:rPr>
                <w:b/>
                <w:strike/>
              </w:rPr>
            </w:pPr>
            <w:r w:rsidRPr="00D678FB">
              <w:rPr>
                <w:i/>
              </w:rPr>
              <w:t xml:space="preserve">Miesto želdynų ir želdinių tvarkymas ir kūrimas. </w:t>
            </w:r>
            <w:r w:rsidRPr="00D678FB">
              <w:t>2015–2017</w:t>
            </w:r>
            <w:r w:rsidRPr="00D678FB">
              <w:rPr>
                <w:i/>
              </w:rPr>
              <w:t xml:space="preserve"> </w:t>
            </w:r>
            <w:r w:rsidRPr="00D678FB">
              <w:t>m. planuojama toliau tvarkyti esamus želdynus, atsodinti daugiamečius rožynus sodinukais (270 vnt.) vietoj iššalusių ir nesusprogusių rožių pavasarį. Siekiant gerinti dviračių eismo saugumą, kasmet planuojama genėti medžius ir krūmus, augančius šalia dviračių takų (Šiaurės rage, prie Minijos g., Kretingos g., Herkaus Manto g., Liepojos g. žaliųjų juostų, Lideikio g. tilto prieigų). Planuojama nukirsti ir pasodinti 237 naujus medžius Pilies g., Pievų g., Herkaus Manto g., S. Donelaičių g. ir S. Daukanto g. atkarpoje. 2015 m. taip pat planuojama parengti Danės upės pakrantės palei dviračių taką želdinių tvarkymo aprašą.</w:t>
            </w:r>
          </w:p>
          <w:p w:rsidR="00D678FB" w:rsidRPr="00D678FB" w:rsidRDefault="00D678FB" w:rsidP="00D678FB">
            <w:pPr>
              <w:ind w:firstLine="639"/>
              <w:jc w:val="both"/>
              <w:rPr>
                <w:b/>
                <w:strike/>
                <w:color w:val="000000"/>
              </w:rPr>
            </w:pPr>
            <w:r w:rsidRPr="00D678FB">
              <w:rPr>
                <w:i/>
              </w:rPr>
              <w:t>Dviračių takų plėtra</w:t>
            </w:r>
            <w:r w:rsidRPr="00D678FB">
              <w:t>. 2015 m. bus užbaigtas įgyvendinti ES lėšomis iš dalies finansuojamas projektas, kurio metu nutiestas d</w:t>
            </w:r>
            <w:r w:rsidRPr="00D678FB">
              <w:rPr>
                <w:color w:val="000000"/>
              </w:rPr>
              <w:t>viračių ir pėsčiųjų takas Danės upės slėnio teritorijoje nuo Biržos tilto iki Palangos plento.</w:t>
            </w:r>
            <w:r w:rsidRPr="00D678FB">
              <w:t xml:space="preserve"> 2015 m. bus suformuota minėto dviračio tako ir senamiesčio jungtis – įrengtas dviračių tako ruožas palei Danės upės krantinę nuo Jono kalnelio tiltelio iki Gluosnių skersgatvio. 2016–2017 m. bus rengiamas techninis projektas ir pradėti dviračių tako nuo Paryžiaus Komunos g. iki Jono kalnelio tiltelio įrengimo darbai.</w:t>
            </w:r>
          </w:p>
          <w:p w:rsidR="00D678FB" w:rsidRPr="00D678FB" w:rsidRDefault="00D678FB" w:rsidP="00D678FB">
            <w:pPr>
              <w:ind w:firstLine="639"/>
              <w:jc w:val="both"/>
              <w:rPr>
                <w:b/>
                <w:strike/>
              </w:rPr>
            </w:pPr>
            <w:r w:rsidRPr="00D678FB">
              <w:rPr>
                <w:i/>
              </w:rPr>
              <w:t xml:space="preserve">Miesto paplūdimių priežiūra ir apsauga. </w:t>
            </w:r>
            <w:r w:rsidRPr="00D678FB">
              <w:t>2015 m. bus tęsiama medinių laiptų ir takų, vedančių per apsauginį kopagūbrį, priežiūra. Planuojama kasmet tvarkyti medinius takus ir laiptus Klaipėdos miesto paplūdimiuose Smiltynėje, Melnragėje ir Giruliuose.</w:t>
            </w:r>
          </w:p>
          <w:p w:rsidR="00D678FB" w:rsidRPr="00D678FB" w:rsidRDefault="00D678FB" w:rsidP="00D678FB">
            <w:pPr>
              <w:ind w:firstLine="639"/>
              <w:jc w:val="both"/>
              <w:rPr>
                <w:b/>
                <w:strike/>
              </w:rPr>
            </w:pPr>
            <w:r w:rsidRPr="00D678FB">
              <w:rPr>
                <w:b/>
              </w:rPr>
              <w:t>04 uždavinys. Prižiūrėti ir vystyti mieste vandens ir nuotekų tinklų  infrastruktūrą.</w:t>
            </w:r>
          </w:p>
          <w:p w:rsidR="00D678FB" w:rsidRPr="00D678FB" w:rsidRDefault="00D678FB" w:rsidP="00D678FB">
            <w:pPr>
              <w:ind w:firstLine="639"/>
              <w:jc w:val="both"/>
            </w:pPr>
            <w:r w:rsidRPr="00D678FB">
              <w:t xml:space="preserve">Bus tęsiami lietaus nuotekų tinklų rekonstrukcijos darbai. Planuojama parengti techninį projektą ir  nutiesti 100 m bendrojo naudojimo lietaus nuotekų tinklų teritorijoje ties Bangų g. 5A. 2015 m. bus užbaigtas ES lėšomis iš dalies finansuojamas projektas „Baltijos jūros vandens kokybės gerinimas, vystant vandens nuotekų tinklus“, kurio metu rekonstruota </w:t>
            </w:r>
            <w:smartTag w:uri="schemas-tilde-lv/tildestengine" w:element="metric2">
              <w:smartTagPr>
                <w:attr w:name="metric_text" w:val="m"/>
                <w:attr w:name="metric_value" w:val="1625.5"/>
              </w:smartTagPr>
              <w:r w:rsidRPr="00D678FB">
                <w:t>1625,5 m</w:t>
              </w:r>
            </w:smartTag>
            <w:r w:rsidRPr="00D678FB">
              <w:t xml:space="preserve"> lietaus nuotekų tinklų.  </w:t>
            </w:r>
          </w:p>
          <w:p w:rsidR="00D678FB" w:rsidRPr="00D678FB" w:rsidRDefault="00D678FB" w:rsidP="00D678FB">
            <w:pPr>
              <w:ind w:firstLine="639"/>
              <w:jc w:val="both"/>
            </w:pPr>
            <w:r w:rsidRPr="00D678FB">
              <w:t>2015 m. numatoma paplūdimiuose įrengti konteinerinių tualetų infrastruktūros tinklus: pagal techninį projektą bus nutiesta 100 m vandens ir nuotekų tinklų, prijungtų prie Smiltynės, Melnragės, Girulių konteinerinių tualetų.</w:t>
            </w:r>
          </w:p>
          <w:p w:rsidR="00D678FB" w:rsidRPr="00D678FB" w:rsidRDefault="00D678FB" w:rsidP="00D678FB">
            <w:pPr>
              <w:ind w:firstLine="639"/>
              <w:jc w:val="both"/>
              <w:rPr>
                <w:b/>
                <w:strike/>
              </w:rPr>
            </w:pPr>
            <w:r w:rsidRPr="00D678FB">
              <w:rPr>
                <w:bCs/>
              </w:rPr>
              <w:t>Siekiant įgyvendinti Klaipėdos miesto savivaldybės 2013–2020 m. strateginio plėtros plano priemonę „</w:t>
            </w:r>
            <w:r w:rsidRPr="00D678FB">
              <w:t>Rekonstruoti sporto sveikatingumo kompleksą (Smiltynės g. 13), pritaikant turizmo, sporto ir rekreacijos funkcijoms“, 2015 m. numatoma parengti vandens ir nuotekų tinklų įrengimo Smiltynės g. 13 techninį projektą</w:t>
            </w:r>
          </w:p>
        </w:tc>
      </w:tr>
      <w:tr w:rsidR="00D678FB" w:rsidRPr="00D678FB" w:rsidTr="00753377">
        <w:tc>
          <w:tcPr>
            <w:tcW w:w="9900" w:type="dxa"/>
            <w:gridSpan w:val="11"/>
          </w:tcPr>
          <w:p w:rsidR="00D678FB" w:rsidRPr="00D678FB" w:rsidRDefault="00D678FB" w:rsidP="00D678FB">
            <w:pPr>
              <w:jc w:val="center"/>
              <w:rPr>
                <w:b/>
                <w:strike/>
              </w:rPr>
            </w:pPr>
            <w:r w:rsidRPr="00D678FB">
              <w:rPr>
                <w:b/>
                <w:bCs/>
              </w:rPr>
              <w:lastRenderedPageBreak/>
              <w:t xml:space="preserve">01 tikslo </w:t>
            </w:r>
            <w:r w:rsidRPr="00D678FB">
              <w:rPr>
                <w:b/>
              </w:rPr>
              <w:t>rezultato vertinimo</w:t>
            </w:r>
            <w:r w:rsidRPr="00D678FB">
              <w:rPr>
                <w:b/>
                <w:bCs/>
              </w:rPr>
              <w:t xml:space="preserve"> kriterijai</w:t>
            </w:r>
          </w:p>
        </w:tc>
      </w:tr>
      <w:tr w:rsidR="00D678FB" w:rsidRPr="00D678FB" w:rsidTr="00753377">
        <w:tc>
          <w:tcPr>
            <w:tcW w:w="3582" w:type="dxa"/>
            <w:gridSpan w:val="2"/>
            <w:vMerge w:val="restart"/>
          </w:tcPr>
          <w:p w:rsidR="00D678FB" w:rsidRPr="00D678FB" w:rsidRDefault="00D678FB" w:rsidP="00D678FB">
            <w:pPr>
              <w:jc w:val="center"/>
              <w:rPr>
                <w:strike/>
              </w:rPr>
            </w:pPr>
            <w:r w:rsidRPr="00D678FB">
              <w:rPr>
                <w:bCs/>
              </w:rPr>
              <w:t>Kriterijaus pavadinimas, mato vnt.</w:t>
            </w:r>
          </w:p>
        </w:tc>
        <w:tc>
          <w:tcPr>
            <w:tcW w:w="2977" w:type="dxa"/>
            <w:vMerge w:val="restart"/>
          </w:tcPr>
          <w:p w:rsidR="00D678FB" w:rsidRPr="00D678FB" w:rsidRDefault="00D678FB" w:rsidP="00D678FB">
            <w:pPr>
              <w:jc w:val="center"/>
              <w:rPr>
                <w:strike/>
              </w:rPr>
            </w:pPr>
            <w:r w:rsidRPr="00D678FB">
              <w:rPr>
                <w:bCs/>
              </w:rPr>
              <w:t>Savivaldybės administracijos padalinys, atsakingas už rodiklio reikšmių pateikimą</w:t>
            </w:r>
          </w:p>
        </w:tc>
        <w:tc>
          <w:tcPr>
            <w:tcW w:w="3341" w:type="dxa"/>
            <w:gridSpan w:val="8"/>
          </w:tcPr>
          <w:p w:rsidR="00D678FB" w:rsidRPr="00D678FB" w:rsidRDefault="00D678FB" w:rsidP="00D678FB">
            <w:pPr>
              <w:jc w:val="center"/>
              <w:rPr>
                <w:strike/>
              </w:rPr>
            </w:pPr>
            <w:r w:rsidRPr="00D678FB">
              <w:t>Kriterijaus</w:t>
            </w:r>
            <w:r w:rsidRPr="00D678FB">
              <w:rPr>
                <w:bCs/>
              </w:rPr>
              <w:t xml:space="preserve"> reikšmė, metai</w:t>
            </w:r>
          </w:p>
        </w:tc>
      </w:tr>
      <w:tr w:rsidR="00D678FB" w:rsidRPr="00D678FB" w:rsidTr="00753377">
        <w:tc>
          <w:tcPr>
            <w:tcW w:w="3582" w:type="dxa"/>
            <w:gridSpan w:val="2"/>
            <w:vMerge/>
          </w:tcPr>
          <w:p w:rsidR="00D678FB" w:rsidRPr="00D678FB" w:rsidRDefault="00D678FB" w:rsidP="00D678FB">
            <w:pPr>
              <w:rPr>
                <w:strike/>
              </w:rPr>
            </w:pPr>
          </w:p>
        </w:tc>
        <w:tc>
          <w:tcPr>
            <w:tcW w:w="2977" w:type="dxa"/>
            <w:vMerge/>
          </w:tcPr>
          <w:p w:rsidR="00D678FB" w:rsidRPr="00D678FB" w:rsidRDefault="00D678FB" w:rsidP="00D678FB">
            <w:pPr>
              <w:rPr>
                <w:strike/>
              </w:rPr>
            </w:pPr>
          </w:p>
        </w:tc>
        <w:tc>
          <w:tcPr>
            <w:tcW w:w="866" w:type="dxa"/>
          </w:tcPr>
          <w:p w:rsidR="00D678FB" w:rsidRPr="00D678FB" w:rsidRDefault="00D678FB" w:rsidP="00D678FB">
            <w:pPr>
              <w:jc w:val="center"/>
              <w:rPr>
                <w:b/>
                <w:bCs/>
                <w:strike/>
              </w:rPr>
            </w:pPr>
            <w:r w:rsidRPr="00D678FB">
              <w:rPr>
                <w:bCs/>
              </w:rPr>
              <w:t xml:space="preserve">2014 </w:t>
            </w:r>
            <w:r w:rsidRPr="00D678FB">
              <w:rPr>
                <w:bCs/>
                <w:sz w:val="20"/>
                <w:szCs w:val="20"/>
              </w:rPr>
              <w:t>(faktas)</w:t>
            </w:r>
          </w:p>
        </w:tc>
        <w:tc>
          <w:tcPr>
            <w:tcW w:w="825" w:type="dxa"/>
            <w:gridSpan w:val="3"/>
          </w:tcPr>
          <w:p w:rsidR="00D678FB" w:rsidRPr="00D678FB" w:rsidRDefault="00D678FB" w:rsidP="00D678FB">
            <w:pPr>
              <w:jc w:val="center"/>
              <w:rPr>
                <w:b/>
                <w:bCs/>
                <w:strike/>
              </w:rPr>
            </w:pPr>
            <w:r w:rsidRPr="00D678FB">
              <w:rPr>
                <w:bCs/>
              </w:rPr>
              <w:t>2015</w:t>
            </w:r>
          </w:p>
        </w:tc>
        <w:tc>
          <w:tcPr>
            <w:tcW w:w="825" w:type="dxa"/>
            <w:gridSpan w:val="3"/>
          </w:tcPr>
          <w:p w:rsidR="00D678FB" w:rsidRPr="00D678FB" w:rsidRDefault="00D678FB" w:rsidP="00D678FB">
            <w:pPr>
              <w:jc w:val="center"/>
              <w:rPr>
                <w:b/>
                <w:bCs/>
                <w:strike/>
              </w:rPr>
            </w:pPr>
            <w:r w:rsidRPr="00D678FB">
              <w:rPr>
                <w:bCs/>
              </w:rPr>
              <w:t>2016</w:t>
            </w:r>
          </w:p>
        </w:tc>
        <w:tc>
          <w:tcPr>
            <w:tcW w:w="825" w:type="dxa"/>
          </w:tcPr>
          <w:p w:rsidR="00D678FB" w:rsidRPr="00D678FB" w:rsidRDefault="00D678FB" w:rsidP="00D678FB">
            <w:pPr>
              <w:jc w:val="center"/>
              <w:rPr>
                <w:b/>
                <w:bCs/>
                <w:strike/>
              </w:rPr>
            </w:pPr>
            <w:r w:rsidRPr="00D678FB">
              <w:rPr>
                <w:bCs/>
              </w:rPr>
              <w:t>2017</w:t>
            </w:r>
          </w:p>
        </w:tc>
      </w:tr>
      <w:tr w:rsidR="00D678FB" w:rsidRPr="00D678FB" w:rsidTr="00753377">
        <w:tc>
          <w:tcPr>
            <w:tcW w:w="3582" w:type="dxa"/>
            <w:gridSpan w:val="2"/>
          </w:tcPr>
          <w:p w:rsidR="00D678FB" w:rsidRPr="00D678FB" w:rsidRDefault="00D678FB" w:rsidP="00D678FB">
            <w:pPr>
              <w:rPr>
                <w:b/>
                <w:strike/>
              </w:rPr>
            </w:pPr>
            <w:r w:rsidRPr="00D678FB">
              <w:t xml:space="preserve">Viešosios komunalinių atliekų surinkimo paslaugos teikimo aprėptis (savivaldybės teritorijos asmenų, kuriems toje teritorijoje nuosavybės teise priklauso nekilnojamojo turto objektai (išskyrus žemės sklypus be </w:t>
            </w:r>
            <w:r w:rsidRPr="00D678FB">
              <w:lastRenderedPageBreak/>
              <w:t>pastatų) ar kurie kitu pagrindu teisėtai valdo ar naudoja šiuos objektus, procentas)</w:t>
            </w:r>
          </w:p>
        </w:tc>
        <w:tc>
          <w:tcPr>
            <w:tcW w:w="2977" w:type="dxa"/>
          </w:tcPr>
          <w:p w:rsidR="00D678FB" w:rsidRPr="00D678FB" w:rsidRDefault="00D678FB" w:rsidP="00D678FB">
            <w:pPr>
              <w:rPr>
                <w:b/>
                <w:bCs/>
                <w:strike/>
              </w:rPr>
            </w:pPr>
            <w:r w:rsidRPr="00D678FB">
              <w:rPr>
                <w:bCs/>
              </w:rPr>
              <w:lastRenderedPageBreak/>
              <w:t>Miesto ūkio departamentas</w:t>
            </w:r>
          </w:p>
        </w:tc>
        <w:tc>
          <w:tcPr>
            <w:tcW w:w="866" w:type="dxa"/>
            <w:vAlign w:val="center"/>
          </w:tcPr>
          <w:p w:rsidR="00D678FB" w:rsidRPr="00D678FB" w:rsidRDefault="00D678FB" w:rsidP="00D678FB">
            <w:pPr>
              <w:jc w:val="center"/>
              <w:rPr>
                <w:b/>
                <w:strike/>
              </w:rPr>
            </w:pPr>
            <w:r w:rsidRPr="00D678FB">
              <w:t>100</w:t>
            </w:r>
          </w:p>
        </w:tc>
        <w:tc>
          <w:tcPr>
            <w:tcW w:w="825" w:type="dxa"/>
            <w:gridSpan w:val="3"/>
            <w:vAlign w:val="center"/>
          </w:tcPr>
          <w:p w:rsidR="00D678FB" w:rsidRPr="00D678FB" w:rsidRDefault="00D678FB" w:rsidP="00D678FB">
            <w:pPr>
              <w:jc w:val="center"/>
              <w:rPr>
                <w:b/>
                <w:strike/>
              </w:rPr>
            </w:pPr>
            <w:r w:rsidRPr="00D678FB">
              <w:t>100</w:t>
            </w:r>
          </w:p>
        </w:tc>
        <w:tc>
          <w:tcPr>
            <w:tcW w:w="825" w:type="dxa"/>
            <w:gridSpan w:val="3"/>
            <w:vAlign w:val="center"/>
          </w:tcPr>
          <w:p w:rsidR="00D678FB" w:rsidRPr="00D678FB" w:rsidRDefault="00D678FB" w:rsidP="00D678FB">
            <w:pPr>
              <w:jc w:val="center"/>
              <w:rPr>
                <w:b/>
                <w:strike/>
              </w:rPr>
            </w:pPr>
            <w:r w:rsidRPr="00D678FB">
              <w:t>100</w:t>
            </w:r>
          </w:p>
        </w:tc>
        <w:tc>
          <w:tcPr>
            <w:tcW w:w="825" w:type="dxa"/>
            <w:vAlign w:val="center"/>
          </w:tcPr>
          <w:p w:rsidR="00D678FB" w:rsidRPr="00D678FB" w:rsidRDefault="00D678FB" w:rsidP="00D678FB">
            <w:pPr>
              <w:jc w:val="center"/>
              <w:rPr>
                <w:b/>
                <w:strike/>
              </w:rPr>
            </w:pPr>
            <w:r w:rsidRPr="00D678FB">
              <w:t>100</w:t>
            </w:r>
          </w:p>
        </w:tc>
      </w:tr>
      <w:tr w:rsidR="00D678FB" w:rsidRPr="00D678FB" w:rsidTr="00753377">
        <w:trPr>
          <w:trHeight w:val="1095"/>
        </w:trPr>
        <w:tc>
          <w:tcPr>
            <w:tcW w:w="3582" w:type="dxa"/>
            <w:gridSpan w:val="2"/>
          </w:tcPr>
          <w:p w:rsidR="00D678FB" w:rsidRPr="00D678FB" w:rsidRDefault="00D678FB" w:rsidP="00D678FB">
            <w:pPr>
              <w:keepNext/>
              <w:rPr>
                <w:b/>
                <w:strike/>
              </w:rPr>
            </w:pPr>
            <w:r w:rsidRPr="00D678FB">
              <w:rPr>
                <w:shd w:val="clear" w:color="auto" w:fill="FFFFFF"/>
              </w:rPr>
              <w:lastRenderedPageBreak/>
              <w:t>Bendras perdirbimui surinktas ir paruoštas komunalinių atliekų kiekis (proc. nuo bendro susidariusių komunalinių atliekų kiekio)</w:t>
            </w:r>
          </w:p>
        </w:tc>
        <w:tc>
          <w:tcPr>
            <w:tcW w:w="2977" w:type="dxa"/>
          </w:tcPr>
          <w:p w:rsidR="00D678FB" w:rsidRPr="00D678FB" w:rsidRDefault="00D678FB" w:rsidP="00D678FB">
            <w:pPr>
              <w:rPr>
                <w:b/>
                <w:bCs/>
                <w:strike/>
              </w:rPr>
            </w:pPr>
            <w:r w:rsidRPr="00D678FB">
              <w:rPr>
                <w:bCs/>
              </w:rPr>
              <w:t>Miesto ūkio departamentas</w:t>
            </w:r>
          </w:p>
        </w:tc>
        <w:tc>
          <w:tcPr>
            <w:tcW w:w="866" w:type="dxa"/>
            <w:vAlign w:val="center"/>
          </w:tcPr>
          <w:p w:rsidR="00D678FB" w:rsidRPr="00D678FB" w:rsidRDefault="00D678FB" w:rsidP="00D678FB">
            <w:pPr>
              <w:jc w:val="center"/>
              <w:rPr>
                <w:b/>
                <w:strike/>
              </w:rPr>
            </w:pPr>
            <w:r w:rsidRPr="00D678FB">
              <w:t>15</w:t>
            </w:r>
          </w:p>
        </w:tc>
        <w:tc>
          <w:tcPr>
            <w:tcW w:w="825" w:type="dxa"/>
            <w:gridSpan w:val="3"/>
            <w:vAlign w:val="center"/>
          </w:tcPr>
          <w:p w:rsidR="00D678FB" w:rsidRPr="00D678FB" w:rsidRDefault="00D678FB" w:rsidP="00D678FB">
            <w:pPr>
              <w:jc w:val="center"/>
              <w:rPr>
                <w:b/>
                <w:strike/>
              </w:rPr>
            </w:pPr>
            <w:r w:rsidRPr="00D678FB">
              <w:t>Didė-jimas</w:t>
            </w:r>
          </w:p>
        </w:tc>
        <w:tc>
          <w:tcPr>
            <w:tcW w:w="825" w:type="dxa"/>
            <w:gridSpan w:val="3"/>
            <w:vAlign w:val="center"/>
          </w:tcPr>
          <w:p w:rsidR="00D678FB" w:rsidRPr="00D678FB" w:rsidRDefault="00D678FB" w:rsidP="00D678FB">
            <w:pPr>
              <w:jc w:val="center"/>
              <w:rPr>
                <w:b/>
                <w:strike/>
              </w:rPr>
            </w:pPr>
            <w:r w:rsidRPr="00D678FB">
              <w:t>Didė-jimas</w:t>
            </w:r>
          </w:p>
        </w:tc>
        <w:tc>
          <w:tcPr>
            <w:tcW w:w="825" w:type="dxa"/>
            <w:vAlign w:val="center"/>
          </w:tcPr>
          <w:p w:rsidR="00D678FB" w:rsidRPr="00D678FB" w:rsidRDefault="00D678FB" w:rsidP="00D678FB">
            <w:pPr>
              <w:jc w:val="center"/>
              <w:rPr>
                <w:b/>
                <w:strike/>
              </w:rPr>
            </w:pPr>
            <w:r w:rsidRPr="00D678FB">
              <w:t>Didė-jimas</w:t>
            </w:r>
          </w:p>
        </w:tc>
      </w:tr>
      <w:tr w:rsidR="00D678FB" w:rsidRPr="00D678FB" w:rsidTr="00753377">
        <w:tc>
          <w:tcPr>
            <w:tcW w:w="3582" w:type="dxa"/>
            <w:gridSpan w:val="2"/>
          </w:tcPr>
          <w:p w:rsidR="00D678FB" w:rsidRPr="00D678FB" w:rsidRDefault="00D678FB" w:rsidP="00D678FB">
            <w:pPr>
              <w:keepNext/>
              <w:rPr>
                <w:b/>
                <w:strike/>
              </w:rPr>
            </w:pPr>
            <w:r w:rsidRPr="00D678FB">
              <w:t>Pašalintų sąvartyne komunalinių atliekų kiekis (proc. nuo bendro komunalinių atliekų kiekio)</w:t>
            </w:r>
          </w:p>
        </w:tc>
        <w:tc>
          <w:tcPr>
            <w:tcW w:w="2977" w:type="dxa"/>
          </w:tcPr>
          <w:p w:rsidR="00D678FB" w:rsidRPr="00D678FB" w:rsidRDefault="00D678FB" w:rsidP="00D678FB">
            <w:pPr>
              <w:rPr>
                <w:strike/>
              </w:rPr>
            </w:pPr>
            <w:r w:rsidRPr="00D678FB">
              <w:rPr>
                <w:bCs/>
              </w:rPr>
              <w:t>Miesto ūkio departamentas</w:t>
            </w:r>
          </w:p>
        </w:tc>
        <w:tc>
          <w:tcPr>
            <w:tcW w:w="866" w:type="dxa"/>
          </w:tcPr>
          <w:p w:rsidR="00D678FB" w:rsidRPr="00D678FB" w:rsidRDefault="00D678FB" w:rsidP="00D678FB">
            <w:pPr>
              <w:jc w:val="center"/>
              <w:rPr>
                <w:b/>
                <w:strike/>
              </w:rPr>
            </w:pPr>
            <w:r w:rsidRPr="00D678FB">
              <w:t>≤50</w:t>
            </w:r>
          </w:p>
        </w:tc>
        <w:tc>
          <w:tcPr>
            <w:tcW w:w="825" w:type="dxa"/>
            <w:gridSpan w:val="3"/>
          </w:tcPr>
          <w:p w:rsidR="00D678FB" w:rsidRPr="00D678FB" w:rsidRDefault="00D678FB" w:rsidP="00D678FB">
            <w:pPr>
              <w:jc w:val="center"/>
              <w:rPr>
                <w:b/>
                <w:bCs/>
                <w:strike/>
              </w:rPr>
            </w:pPr>
            <w:r w:rsidRPr="00D678FB">
              <w:rPr>
                <w:bCs/>
              </w:rPr>
              <w:t>&lt;50</w:t>
            </w:r>
          </w:p>
        </w:tc>
        <w:tc>
          <w:tcPr>
            <w:tcW w:w="825" w:type="dxa"/>
            <w:gridSpan w:val="3"/>
          </w:tcPr>
          <w:p w:rsidR="00D678FB" w:rsidRPr="00D678FB" w:rsidRDefault="00D678FB" w:rsidP="00D678FB">
            <w:pPr>
              <w:tabs>
                <w:tab w:val="left" w:pos="684"/>
              </w:tabs>
              <w:jc w:val="center"/>
              <w:rPr>
                <w:b/>
                <w:bCs/>
                <w:strike/>
              </w:rPr>
            </w:pPr>
            <w:r w:rsidRPr="00D678FB">
              <w:rPr>
                <w:bCs/>
              </w:rPr>
              <w:t>&lt;50</w:t>
            </w:r>
          </w:p>
        </w:tc>
        <w:tc>
          <w:tcPr>
            <w:tcW w:w="825" w:type="dxa"/>
          </w:tcPr>
          <w:p w:rsidR="00D678FB" w:rsidRPr="00D678FB" w:rsidRDefault="00D678FB" w:rsidP="00D678FB">
            <w:pPr>
              <w:jc w:val="center"/>
              <w:rPr>
                <w:b/>
                <w:bCs/>
                <w:strike/>
              </w:rPr>
            </w:pPr>
            <w:r w:rsidRPr="00D678FB">
              <w:rPr>
                <w:bCs/>
              </w:rPr>
              <w:t>&lt;50</w:t>
            </w:r>
          </w:p>
        </w:tc>
      </w:tr>
      <w:tr w:rsidR="00D678FB" w:rsidRPr="00D678FB" w:rsidTr="00753377">
        <w:tc>
          <w:tcPr>
            <w:tcW w:w="3582" w:type="dxa"/>
            <w:gridSpan w:val="2"/>
          </w:tcPr>
          <w:p w:rsidR="00D678FB" w:rsidRPr="00D678FB" w:rsidRDefault="00D678FB" w:rsidP="00D678FB">
            <w:pPr>
              <w:keepNext/>
              <w:rPr>
                <w:b/>
                <w:strike/>
              </w:rPr>
            </w:pPr>
            <w:r w:rsidRPr="00D678FB">
              <w:t>Dienų skaičius, kai viršijamos ribinės teršalų (KD</w:t>
            </w:r>
            <w:r w:rsidRPr="00D678FB">
              <w:rPr>
                <w:vertAlign w:val="subscript"/>
              </w:rPr>
              <w:t>10</w:t>
            </w:r>
            <w:r w:rsidRPr="00D678FB">
              <w:t>) vertės per metus</w:t>
            </w:r>
          </w:p>
        </w:tc>
        <w:tc>
          <w:tcPr>
            <w:tcW w:w="2977" w:type="dxa"/>
          </w:tcPr>
          <w:p w:rsidR="00D678FB" w:rsidRPr="00D678FB" w:rsidRDefault="00D678FB" w:rsidP="00D678FB">
            <w:pPr>
              <w:rPr>
                <w:b/>
                <w:bCs/>
                <w:strike/>
              </w:rPr>
            </w:pPr>
            <w:r w:rsidRPr="00D678FB">
              <w:rPr>
                <w:bCs/>
              </w:rPr>
              <w:t>Miesto ūkio departamentas</w:t>
            </w:r>
          </w:p>
        </w:tc>
        <w:tc>
          <w:tcPr>
            <w:tcW w:w="866" w:type="dxa"/>
          </w:tcPr>
          <w:p w:rsidR="00D678FB" w:rsidRPr="00D678FB" w:rsidRDefault="00D678FB" w:rsidP="00D678FB">
            <w:pPr>
              <w:jc w:val="center"/>
              <w:rPr>
                <w:b/>
                <w:bCs/>
                <w:strike/>
              </w:rPr>
            </w:pPr>
            <w:r w:rsidRPr="00D678FB">
              <w:rPr>
                <w:bCs/>
              </w:rPr>
              <w:t>&lt;35</w:t>
            </w:r>
          </w:p>
        </w:tc>
        <w:tc>
          <w:tcPr>
            <w:tcW w:w="825" w:type="dxa"/>
            <w:gridSpan w:val="3"/>
          </w:tcPr>
          <w:p w:rsidR="00D678FB" w:rsidRPr="00D678FB" w:rsidRDefault="00D678FB" w:rsidP="00D678FB">
            <w:pPr>
              <w:jc w:val="center"/>
              <w:rPr>
                <w:b/>
                <w:bCs/>
                <w:strike/>
              </w:rPr>
            </w:pPr>
            <w:r w:rsidRPr="00D678FB">
              <w:rPr>
                <w:bCs/>
              </w:rPr>
              <w:t>&lt;35</w:t>
            </w:r>
          </w:p>
        </w:tc>
        <w:tc>
          <w:tcPr>
            <w:tcW w:w="825" w:type="dxa"/>
            <w:gridSpan w:val="3"/>
          </w:tcPr>
          <w:p w:rsidR="00D678FB" w:rsidRPr="00D678FB" w:rsidRDefault="00D678FB" w:rsidP="00D678FB">
            <w:pPr>
              <w:tabs>
                <w:tab w:val="left" w:pos="684"/>
              </w:tabs>
              <w:jc w:val="center"/>
              <w:rPr>
                <w:b/>
                <w:bCs/>
                <w:strike/>
              </w:rPr>
            </w:pPr>
            <w:r w:rsidRPr="00D678FB">
              <w:rPr>
                <w:bCs/>
              </w:rPr>
              <w:t>&lt;35</w:t>
            </w:r>
          </w:p>
        </w:tc>
        <w:tc>
          <w:tcPr>
            <w:tcW w:w="825" w:type="dxa"/>
          </w:tcPr>
          <w:p w:rsidR="00D678FB" w:rsidRPr="00D678FB" w:rsidRDefault="00D678FB" w:rsidP="00D678FB">
            <w:pPr>
              <w:jc w:val="center"/>
              <w:rPr>
                <w:b/>
                <w:bCs/>
                <w:strike/>
              </w:rPr>
            </w:pPr>
            <w:r w:rsidRPr="00D678FB">
              <w:rPr>
                <w:bCs/>
              </w:rPr>
              <w:t>&lt;35</w:t>
            </w:r>
          </w:p>
        </w:tc>
      </w:tr>
      <w:tr w:rsidR="00D678FB" w:rsidRPr="00D678FB" w:rsidTr="00753377">
        <w:tc>
          <w:tcPr>
            <w:tcW w:w="3582" w:type="dxa"/>
            <w:gridSpan w:val="2"/>
          </w:tcPr>
          <w:p w:rsidR="00D678FB" w:rsidRPr="00D678FB" w:rsidRDefault="00D678FB" w:rsidP="00D678FB">
            <w:pPr>
              <w:rPr>
                <w:b/>
                <w:strike/>
              </w:rPr>
            </w:pPr>
            <w:r w:rsidRPr="00D678FB">
              <w:t>Dviračių takų ilgis, km</w:t>
            </w:r>
          </w:p>
        </w:tc>
        <w:tc>
          <w:tcPr>
            <w:tcW w:w="2977" w:type="dxa"/>
          </w:tcPr>
          <w:p w:rsidR="00D678FB" w:rsidRPr="00D678FB" w:rsidRDefault="00D678FB" w:rsidP="00D678FB">
            <w:pPr>
              <w:rPr>
                <w:b/>
                <w:bCs/>
                <w:strike/>
              </w:rPr>
            </w:pPr>
            <w:r w:rsidRPr="00D678FB">
              <w:rPr>
                <w:bCs/>
              </w:rPr>
              <w:t>Miesto ūkio departamentas</w:t>
            </w:r>
          </w:p>
        </w:tc>
        <w:tc>
          <w:tcPr>
            <w:tcW w:w="866" w:type="dxa"/>
          </w:tcPr>
          <w:p w:rsidR="00D678FB" w:rsidRPr="00D678FB" w:rsidRDefault="00D678FB" w:rsidP="00D678FB">
            <w:pPr>
              <w:jc w:val="center"/>
              <w:rPr>
                <w:b/>
                <w:bCs/>
                <w:strike/>
              </w:rPr>
            </w:pPr>
            <w:r w:rsidRPr="00D678FB">
              <w:rPr>
                <w:bCs/>
              </w:rPr>
              <w:t>91</w:t>
            </w:r>
          </w:p>
        </w:tc>
        <w:tc>
          <w:tcPr>
            <w:tcW w:w="825" w:type="dxa"/>
            <w:gridSpan w:val="3"/>
          </w:tcPr>
          <w:p w:rsidR="00D678FB" w:rsidRPr="00D678FB" w:rsidRDefault="00D678FB" w:rsidP="00D678FB">
            <w:pPr>
              <w:jc w:val="center"/>
              <w:rPr>
                <w:b/>
                <w:bCs/>
                <w:strike/>
              </w:rPr>
            </w:pPr>
          </w:p>
        </w:tc>
        <w:tc>
          <w:tcPr>
            <w:tcW w:w="825" w:type="dxa"/>
            <w:gridSpan w:val="3"/>
          </w:tcPr>
          <w:p w:rsidR="00D678FB" w:rsidRPr="00D678FB" w:rsidRDefault="00D678FB" w:rsidP="00D678FB">
            <w:pPr>
              <w:tabs>
                <w:tab w:val="left" w:pos="684"/>
              </w:tabs>
              <w:jc w:val="center"/>
              <w:rPr>
                <w:b/>
                <w:bCs/>
                <w:strike/>
              </w:rPr>
            </w:pPr>
          </w:p>
        </w:tc>
        <w:tc>
          <w:tcPr>
            <w:tcW w:w="825" w:type="dxa"/>
          </w:tcPr>
          <w:p w:rsidR="00D678FB" w:rsidRPr="00D678FB" w:rsidRDefault="00D678FB" w:rsidP="00D678FB">
            <w:pPr>
              <w:jc w:val="center"/>
              <w:rPr>
                <w:b/>
                <w:bCs/>
                <w:strike/>
              </w:rPr>
            </w:pPr>
          </w:p>
        </w:tc>
      </w:tr>
      <w:tr w:rsidR="00D678FB" w:rsidRPr="00D678FB" w:rsidTr="00753377">
        <w:tc>
          <w:tcPr>
            <w:tcW w:w="9900" w:type="dxa"/>
            <w:gridSpan w:val="11"/>
          </w:tcPr>
          <w:p w:rsidR="00D678FB" w:rsidRPr="00D678FB" w:rsidRDefault="00D678FB" w:rsidP="00D678FB">
            <w:pPr>
              <w:ind w:firstLine="639"/>
              <w:jc w:val="both"/>
              <w:rPr>
                <w:b/>
                <w:strike/>
              </w:rPr>
            </w:pPr>
            <w:r w:rsidRPr="00D678FB">
              <w:rPr>
                <w:b/>
              </w:rPr>
              <w:t xml:space="preserve">Numatomas programos įgyvendinimo rezultatas: </w:t>
            </w:r>
          </w:p>
          <w:p w:rsidR="00D678FB" w:rsidRPr="00D678FB" w:rsidRDefault="00D678FB" w:rsidP="00D678FB">
            <w:pPr>
              <w:ind w:firstLine="639"/>
              <w:jc w:val="both"/>
              <w:rPr>
                <w:b/>
                <w:bCs/>
                <w:strike/>
                <w:szCs w:val="18"/>
              </w:rPr>
            </w:pPr>
            <w:r w:rsidRPr="00D678FB">
              <w:t>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D678FB" w:rsidRPr="00D678FB" w:rsidTr="00753377">
        <w:tc>
          <w:tcPr>
            <w:tcW w:w="9900" w:type="dxa"/>
            <w:gridSpan w:val="11"/>
          </w:tcPr>
          <w:p w:rsidR="00D678FB" w:rsidRPr="00D678FB" w:rsidRDefault="00D678FB" w:rsidP="00D678FB">
            <w:pPr>
              <w:ind w:firstLine="639"/>
              <w:jc w:val="both"/>
              <w:rPr>
                <w:b/>
                <w:strike/>
              </w:rPr>
            </w:pPr>
            <w:r w:rsidRPr="00D678FB">
              <w:rPr>
                <w:b/>
              </w:rPr>
              <w:t>Galimi programos vykdymo ir finansavimo variantai:</w:t>
            </w:r>
          </w:p>
          <w:p w:rsidR="00D678FB" w:rsidRPr="00D678FB" w:rsidRDefault="00D678FB" w:rsidP="00D678FB">
            <w:pPr>
              <w:ind w:firstLine="639"/>
              <w:jc w:val="both"/>
              <w:rPr>
                <w:strike/>
              </w:rPr>
            </w:pPr>
            <w:r w:rsidRPr="00D678FB">
              <w:t>Klaipėdos miesto savivaldybės aplinkos apsaugos rėmimo specialiosios programos, savivaldybės biudžeto, paskolos, valstybės, Europos Sąjungos paramos bei kitos lėšos</w:t>
            </w:r>
          </w:p>
        </w:tc>
      </w:tr>
      <w:tr w:rsidR="00D678FB" w:rsidRPr="00D678FB" w:rsidTr="00753377">
        <w:tc>
          <w:tcPr>
            <w:tcW w:w="9900" w:type="dxa"/>
            <w:gridSpan w:val="11"/>
          </w:tcPr>
          <w:p w:rsidR="00D678FB" w:rsidRPr="00D678FB" w:rsidRDefault="00D678FB" w:rsidP="00D678FB">
            <w:pPr>
              <w:ind w:firstLine="639"/>
              <w:jc w:val="both"/>
              <w:rPr>
                <w:b/>
                <w:strike/>
              </w:rPr>
            </w:pPr>
            <w:r w:rsidRPr="00D678FB">
              <w:rPr>
                <w:b/>
              </w:rPr>
              <w:t>Klaipėdos miesto savivaldybės 2013–2020 metų strateginio plėtros plano dalys, susijusios su vykdoma programa:</w:t>
            </w:r>
          </w:p>
          <w:p w:rsidR="00D678FB" w:rsidRPr="00D678FB" w:rsidRDefault="00D678FB" w:rsidP="00D678FB">
            <w:pPr>
              <w:ind w:firstLine="639"/>
              <w:jc w:val="both"/>
              <w:rPr>
                <w:rFonts w:eastAsia="SimSun"/>
                <w:lang w:eastAsia="lt-LT"/>
              </w:rPr>
            </w:pPr>
            <w:r w:rsidRPr="00D678FB">
              <w:rPr>
                <w:rFonts w:eastAsia="SimSun"/>
                <w:caps/>
              </w:rPr>
              <w:t xml:space="preserve">2.1.2 </w:t>
            </w:r>
            <w:r w:rsidRPr="00D678FB">
              <w:rPr>
                <w:rFonts w:eastAsia="SimSun"/>
              </w:rPr>
              <w:t>uždavinys</w:t>
            </w:r>
            <w:r w:rsidRPr="00D678FB">
              <w:rPr>
                <w:rFonts w:eastAsia="SimSun"/>
                <w:caps/>
              </w:rPr>
              <w:t xml:space="preserve">. </w:t>
            </w:r>
            <w:r w:rsidRPr="00D678FB">
              <w:rPr>
                <w:rFonts w:eastAsia="SimSun"/>
                <w:lang w:eastAsia="lt-LT"/>
              </w:rPr>
              <w:t>Įdiegti darnaus judumo principus susisiekimo sistemoje.</w:t>
            </w:r>
          </w:p>
          <w:p w:rsidR="00D678FB" w:rsidRPr="00D678FB" w:rsidRDefault="00D678FB" w:rsidP="00D678FB">
            <w:pPr>
              <w:ind w:firstLine="639"/>
              <w:jc w:val="both"/>
              <w:rPr>
                <w:rFonts w:eastAsia="SimSun"/>
                <w:b/>
                <w:strike/>
                <w:lang w:eastAsia="lt-LT"/>
              </w:rPr>
            </w:pPr>
            <w:r w:rsidRPr="00D678FB">
              <w:rPr>
                <w:rFonts w:eastAsia="SimSun"/>
                <w:lang w:eastAsia="lt-LT"/>
              </w:rPr>
              <w:t>2.1.3 uždavinys. Efektyviai naudoti ir vystyti inžinerinę infrastruktūrą.</w:t>
            </w:r>
          </w:p>
          <w:p w:rsidR="00D678FB" w:rsidRPr="00D678FB" w:rsidRDefault="00D678FB" w:rsidP="00D678FB">
            <w:pPr>
              <w:ind w:firstLine="639"/>
              <w:jc w:val="both"/>
              <w:rPr>
                <w:rFonts w:eastAsia="SimSun"/>
                <w:b/>
                <w:strike/>
                <w:lang w:eastAsia="lt-LT"/>
              </w:rPr>
            </w:pPr>
            <w:r w:rsidRPr="00D678FB">
              <w:rPr>
                <w:rFonts w:eastAsia="SimSun"/>
                <w:caps/>
              </w:rPr>
              <w:t xml:space="preserve">2.3.1 </w:t>
            </w:r>
            <w:r w:rsidRPr="00D678FB">
              <w:rPr>
                <w:rFonts w:eastAsia="SimSun"/>
              </w:rPr>
              <w:t>uždavinys</w:t>
            </w:r>
            <w:r w:rsidRPr="00D678FB">
              <w:rPr>
                <w:rFonts w:eastAsia="SimSun"/>
                <w:caps/>
              </w:rPr>
              <w:t>. U</w:t>
            </w:r>
            <w:r w:rsidRPr="00D678FB">
              <w:rPr>
                <w:rFonts w:eastAsia="SimSun"/>
                <w:lang w:eastAsia="lt-LT"/>
              </w:rPr>
              <w:t>žtikrinti tvarų kraštovaizdžio vystymą.</w:t>
            </w:r>
          </w:p>
          <w:p w:rsidR="00D678FB" w:rsidRPr="00D678FB" w:rsidRDefault="00D678FB" w:rsidP="00D678FB">
            <w:pPr>
              <w:ind w:firstLine="639"/>
              <w:jc w:val="both"/>
              <w:rPr>
                <w:strike/>
              </w:rPr>
            </w:pPr>
            <w:r w:rsidRPr="00D678FB">
              <w:rPr>
                <w:rFonts w:eastAsia="SimSun"/>
                <w:caps/>
              </w:rPr>
              <w:t xml:space="preserve">2.3.3 </w:t>
            </w:r>
            <w:r w:rsidRPr="00D678FB">
              <w:rPr>
                <w:rFonts w:eastAsia="SimSun"/>
              </w:rPr>
              <w:t>uždavinys</w:t>
            </w:r>
            <w:r w:rsidRPr="00D678FB">
              <w:rPr>
                <w:rFonts w:eastAsia="SimSun"/>
                <w:caps/>
              </w:rPr>
              <w:t xml:space="preserve">. </w:t>
            </w:r>
            <w:r w:rsidRPr="00D678FB">
              <w:rPr>
                <w:rFonts w:eastAsia="SimSun"/>
                <w:lang w:eastAsia="lt-LT"/>
              </w:rPr>
              <w:t>Vykdyti prevencines aplinkosaugos priemones</w:t>
            </w:r>
          </w:p>
        </w:tc>
      </w:tr>
      <w:tr w:rsidR="00D678FB" w:rsidRPr="00D678FB" w:rsidTr="00753377">
        <w:tc>
          <w:tcPr>
            <w:tcW w:w="9900" w:type="dxa"/>
            <w:gridSpan w:val="11"/>
          </w:tcPr>
          <w:p w:rsidR="00D678FB" w:rsidRPr="00D678FB" w:rsidRDefault="00D678FB" w:rsidP="00D678FB">
            <w:pPr>
              <w:ind w:firstLine="639"/>
              <w:jc w:val="both"/>
              <w:rPr>
                <w:b/>
                <w:bCs/>
                <w:strike/>
              </w:rPr>
            </w:pPr>
            <w:r w:rsidRPr="00D678FB">
              <w:rPr>
                <w:b/>
              </w:rPr>
              <w:t>Susiję Lietuvos Respublikos ir savivaldybės teisės aktai:</w:t>
            </w:r>
          </w:p>
          <w:p w:rsidR="00D678FB" w:rsidRPr="00D678FB" w:rsidRDefault="00D678FB" w:rsidP="00D678FB">
            <w:pPr>
              <w:ind w:firstLine="639"/>
              <w:jc w:val="both"/>
              <w:rPr>
                <w:strike/>
              </w:rPr>
            </w:pPr>
            <w:r w:rsidRPr="00D678FB">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 aplinkos monitoringo įstatymas, Lietuvos Respublikos s</w:t>
            </w:r>
            <w:r w:rsidRPr="00D678FB">
              <w:rPr>
                <w:color w:val="000000"/>
              </w:rPr>
              <w:t>avivaldybių a</w:t>
            </w:r>
            <w:r w:rsidRPr="00D678FB">
              <w:t xml:space="preserve">plinkos apsaugos rėmimo specialiosios programos įstatymas, Lietuvos Respublikos atliekų tvarkymo įstatymas ir Atliekų tvarkymo taisyklės, Klaipėdos miesto savivaldybės tarybos sprendimais patvirtinti: </w:t>
            </w:r>
            <w:r w:rsidRPr="00D678FB">
              <w:rPr>
                <w:bCs/>
              </w:rPr>
              <w:t>Klaipėdos miesto savivaldybės atliekų tvarkymo planas 2009–2018 m.</w:t>
            </w:r>
            <w:r w:rsidRPr="00D678FB">
              <w:t>,</w:t>
            </w:r>
            <w:r w:rsidRPr="00D678FB">
              <w:rPr>
                <w:color w:val="000000"/>
              </w:rPr>
              <w:t xml:space="preserve"> Klaipėdos miesto savivaldybės komunalinių atliekų tvarkymo taisyklės, </w:t>
            </w:r>
            <w:r w:rsidRPr="00D678FB">
              <w:t xml:space="preserve">Klaipėdos miesto savivaldybės tarybos 2010 m. rugsėjo 8 d. sprendimas Nr. T2-246 „Dėl pritarimo dalyvauti projektuose pagal Europos kaimynystės ir partnerystės priemonės Lietuvos, Lenkijos ir Rusijos federacijos (Kaliningrado srities) bendradarbiavimo per sieną programą“, </w:t>
            </w:r>
            <w:r w:rsidRPr="00D678FB">
              <w:rPr>
                <w:bCs/>
              </w:rPr>
              <w:t>Klaipėdos miesto savivaldybės 2013–2020 m. strateginis plėtros planas</w:t>
            </w:r>
          </w:p>
        </w:tc>
      </w:tr>
    </w:tbl>
    <w:p w:rsidR="00D678FB" w:rsidRPr="00D678FB" w:rsidRDefault="00D678FB" w:rsidP="00D678FB">
      <w:pPr>
        <w:rPr>
          <w:b/>
          <w:strike/>
        </w:rPr>
      </w:pPr>
    </w:p>
    <w:p w:rsidR="00D678FB" w:rsidRPr="00D678FB" w:rsidRDefault="00D678FB" w:rsidP="00D678FB">
      <w:pPr>
        <w:jc w:val="center"/>
      </w:pPr>
      <w:r w:rsidRPr="00D678FB">
        <w:t>_________________________</w:t>
      </w:r>
    </w:p>
    <w:p w:rsidR="00D57F27" w:rsidRPr="00832CC9" w:rsidRDefault="00D57F27" w:rsidP="00D678F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54" w:rsidRDefault="00CF4454" w:rsidP="00D57F27">
      <w:r>
        <w:separator/>
      </w:r>
    </w:p>
  </w:endnote>
  <w:endnote w:type="continuationSeparator" w:id="0">
    <w:p w:rsidR="00CF4454" w:rsidRDefault="00CF44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54" w:rsidRDefault="00CF4454" w:rsidP="00D57F27">
      <w:r>
        <w:separator/>
      </w:r>
    </w:p>
  </w:footnote>
  <w:footnote w:type="continuationSeparator" w:id="0">
    <w:p w:rsidR="00CF4454" w:rsidRDefault="00CF445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960DC">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495C"/>
    <w:rsid w:val="007467A8"/>
    <w:rsid w:val="007960DC"/>
    <w:rsid w:val="00832CC9"/>
    <w:rsid w:val="008354D5"/>
    <w:rsid w:val="008E6E82"/>
    <w:rsid w:val="00AF7D08"/>
    <w:rsid w:val="00B750B6"/>
    <w:rsid w:val="00CA4D3B"/>
    <w:rsid w:val="00CB5F80"/>
    <w:rsid w:val="00CF4454"/>
    <w:rsid w:val="00CF5C99"/>
    <w:rsid w:val="00D42B72"/>
    <w:rsid w:val="00D57F27"/>
    <w:rsid w:val="00D678FB"/>
    <w:rsid w:val="00E33871"/>
    <w:rsid w:val="00E54067"/>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46AD756C-D305-4FDA-9DC4-76204A58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7461</Words>
  <Characters>4253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2015-12-01T13:41:00Z</dcterms:created>
  <dcterms:modified xsi:type="dcterms:W3CDTF">2015-12-01T13:41:00Z</dcterms:modified>
</cp:coreProperties>
</file>