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92BB1" w:rsidRPr="001D3C7E" w:rsidRDefault="003C354C" w:rsidP="00A92BB1">
      <w:pPr>
        <w:jc w:val="center"/>
      </w:pPr>
      <w:r>
        <w:rPr>
          <w:b/>
          <w:caps/>
        </w:rPr>
        <w:t xml:space="preserve">Dėl </w:t>
      </w:r>
      <w:r w:rsidR="00A92BB1">
        <w:rPr>
          <w:b/>
          <w:caps/>
        </w:rPr>
        <w:t>KLAIPĖDOS MIESTO SAVIVALDYBĖS TARYBOS 2015 M. LIEPOS 30 D. SPRENDIMO nR. t2-185 „dĖL KLAIPĖDOS MIESTO SAVIVALDYBĖS NEFORMALIOJO VAIKŲ ŠVIETIMO MOKYKLŲ IR FORMALŲJĮ ŠVIETIMĄ PAPILDANČIO UGDYMO MOKYKLŲ VEIKLOS ORGANIZAVIMO TVARKOS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lapkričio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92BB1" w:rsidRDefault="00A92BB1" w:rsidP="00A92BB1">
      <w:pPr>
        <w:ind w:firstLine="748"/>
        <w:jc w:val="both"/>
      </w:pPr>
      <w:r w:rsidRPr="00D0213F">
        <w:t xml:space="preserve">Vadovaudamasi </w:t>
      </w:r>
      <w:r w:rsidRPr="00CA392F">
        <w:t>Lietuvos Respublikos vietos savivaldos įstatymo 18 straipsnio 1 dalimi</w:t>
      </w:r>
      <w:r>
        <w:t xml:space="preserve">,  </w:t>
      </w:r>
      <w:r w:rsidRPr="002203E9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92BB1" w:rsidRDefault="00A92BB1" w:rsidP="00A92BB1">
      <w:pPr>
        <w:ind w:firstLine="709"/>
        <w:jc w:val="both"/>
      </w:pPr>
      <w:r>
        <w:t>1. Pakeisti K</w:t>
      </w:r>
      <w:r w:rsidRPr="002F6221">
        <w:t>laipėdos miesto savivaldybės neformaliojo vaikų švietimo mokyklų ir formalųjį švietimą papildančio ugdymo mokyklų vei</w:t>
      </w:r>
      <w:r>
        <w:t>klos organizavimo tvarkos aprašą, patvirtintą Klaipėdos miesto savivaldybės tarybos 2015 m. liepos 30 d. sprendimu Nr. T2-185 „Dėl K</w:t>
      </w:r>
      <w:r w:rsidRPr="002F6221">
        <w:t>laipėdos miesto savivaldybės neformaliojo vaikų švietimo mokyklų ir formalųjį švietimą papildančio ugdymo mokyklų vei</w:t>
      </w:r>
      <w:r>
        <w:t>klos organizavimo tvarkos aprašo“:</w:t>
      </w:r>
    </w:p>
    <w:p w:rsidR="00A92BB1" w:rsidRDefault="00A92BB1" w:rsidP="00A92BB1">
      <w:pPr>
        <w:ind w:firstLine="709"/>
        <w:jc w:val="both"/>
      </w:pPr>
      <w:r>
        <w:t>1.1. pakeisti 3.4.2 papunktį ir jį išdėstyti taip:</w:t>
      </w:r>
    </w:p>
    <w:p w:rsidR="00A92BB1" w:rsidRDefault="00A92BB1" w:rsidP="00A92BB1">
      <w:pPr>
        <w:ind w:firstLine="709"/>
        <w:jc w:val="both"/>
      </w:pPr>
      <w:r>
        <w:t>„3.4.2.</w:t>
      </w:r>
      <w:r w:rsidRPr="00186011">
        <w:t xml:space="preserve"> </w:t>
      </w:r>
      <w:r w:rsidRPr="00405EFE">
        <w:t xml:space="preserve">mokinys, Mokykloje </w:t>
      </w:r>
      <w:r w:rsidRPr="00186011">
        <w:t>ar Centre pagal įstaigos patvirtintą tvarką</w:t>
      </w:r>
      <w:r>
        <w:t xml:space="preserve"> </w:t>
      </w:r>
      <w:r w:rsidRPr="00405EFE">
        <w:t xml:space="preserve">turintis gerus ir labai gerus </w:t>
      </w:r>
      <w:r w:rsidRPr="00186011">
        <w:t>įvertinimus</w:t>
      </w:r>
      <w:r>
        <w:t xml:space="preserve"> </w:t>
      </w:r>
      <w:r w:rsidRPr="00405EFE">
        <w:t xml:space="preserve">(gali būti atsižvelgiama į </w:t>
      </w:r>
      <w:r w:rsidRPr="00186011">
        <w:t>I ir II pusmečio, individualius veiklos,</w:t>
      </w:r>
      <w:r w:rsidRPr="005E26F3">
        <w:rPr>
          <w:b/>
        </w:rPr>
        <w:t xml:space="preserve"> </w:t>
      </w:r>
      <w:r w:rsidRPr="00405EFE">
        <w:t>fiksuotus peržiūrų ar viešų atsiskaitymų rezultatus)</w:t>
      </w:r>
      <w:r>
        <w:t>.“;</w:t>
      </w:r>
    </w:p>
    <w:p w:rsidR="00A92BB1" w:rsidRDefault="00A92BB1" w:rsidP="00A92BB1">
      <w:pPr>
        <w:ind w:firstLine="709"/>
        <w:jc w:val="both"/>
      </w:pPr>
      <w:r>
        <w:t>1.2. papildyti 45.4 papunkčiu ir jį išdėstyti taip:</w:t>
      </w:r>
    </w:p>
    <w:p w:rsidR="00A92BB1" w:rsidRDefault="00A92BB1" w:rsidP="00A92BB1">
      <w:pPr>
        <w:pStyle w:val="Betarp"/>
        <w:ind w:firstLine="709"/>
        <w:jc w:val="both"/>
      </w:pPr>
      <w:r>
        <w:t>„45.4.</w:t>
      </w:r>
      <w:r w:rsidRPr="00FD4A8C">
        <w:t xml:space="preserve"> </w:t>
      </w:r>
      <w:r>
        <w:t>naujai priimtiems vaikams atlyginimo dydis Mokykloje</w:t>
      </w:r>
      <w:r w:rsidRPr="00B3187C">
        <w:t xml:space="preserve"> </w:t>
      </w:r>
      <w:r>
        <w:t>ar Centre už einamąjį mėnesį nustatomas taip: pradėję lankyti užsiėmimus</w:t>
      </w:r>
      <w:r w:rsidRPr="007C04EC">
        <w:t xml:space="preserve"> </w:t>
      </w:r>
      <w:r>
        <w:t>iki einamojo mėnesio 15 dienos moka visą nustatytą atlyginimo dydį, pradėjusiems lankyti užsiėmimus</w:t>
      </w:r>
      <w:r w:rsidRPr="007C04EC">
        <w:t xml:space="preserve"> </w:t>
      </w:r>
      <w:r>
        <w:t>nuo einamojo mėnesio 16 dienos ir vėliau atlyginimo dydis mažinamas 50 procentų. Išvykstantiems vaikams atlyginimas už teikiamą neformalųjį vaikų švietimą skaičiuojamas iki išvykimo dienos.“</w:t>
      </w:r>
    </w:p>
    <w:p w:rsidR="00A92BB1" w:rsidRDefault="00A92BB1" w:rsidP="00A92BB1">
      <w:pPr>
        <w:ind w:firstLine="709"/>
        <w:jc w:val="both"/>
      </w:pPr>
      <w:r>
        <w:t>2. 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92BB1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55A" w:rsidRDefault="000D155A" w:rsidP="00E014C1">
      <w:r>
        <w:separator/>
      </w:r>
    </w:p>
  </w:endnote>
  <w:endnote w:type="continuationSeparator" w:id="0">
    <w:p w:rsidR="000D155A" w:rsidRDefault="000D155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55A" w:rsidRDefault="000D155A" w:rsidP="00E014C1">
      <w:r>
        <w:separator/>
      </w:r>
    </w:p>
  </w:footnote>
  <w:footnote w:type="continuationSeparator" w:id="0">
    <w:p w:rsidR="000D155A" w:rsidRDefault="000D155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4EB2"/>
    <w:rsid w:val="000D155A"/>
    <w:rsid w:val="001E7FB1"/>
    <w:rsid w:val="003222B4"/>
    <w:rsid w:val="003C354C"/>
    <w:rsid w:val="004476DD"/>
    <w:rsid w:val="004916C6"/>
    <w:rsid w:val="00597EE8"/>
    <w:rsid w:val="005F495C"/>
    <w:rsid w:val="008354D5"/>
    <w:rsid w:val="00894D6F"/>
    <w:rsid w:val="00922CD4"/>
    <w:rsid w:val="00A12691"/>
    <w:rsid w:val="00A36B16"/>
    <w:rsid w:val="00A92BB1"/>
    <w:rsid w:val="00AF7D08"/>
    <w:rsid w:val="00C56F56"/>
    <w:rsid w:val="00CA4D3B"/>
    <w:rsid w:val="00E014C1"/>
    <w:rsid w:val="00E33871"/>
    <w:rsid w:val="00F10A9C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FD94B-13A8-4CA2-BA9E-9B0CEBFD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basedOn w:val="prastasis"/>
    <w:uiPriority w:val="1"/>
    <w:qFormat/>
    <w:rsid w:val="00A92BB1"/>
    <w:rPr>
      <w:rFonts w:eastAsiaTheme="minorHAns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2015-12-02T06:32:00Z</dcterms:created>
  <dcterms:modified xsi:type="dcterms:W3CDTF">2015-12-02T06:32:00Z</dcterms:modified>
</cp:coreProperties>
</file>