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BD" w:rsidRDefault="00E16ABD" w:rsidP="002203E4">
      <w:pPr>
        <w:rPr>
          <w:sz w:val="24"/>
          <w:szCs w:val="24"/>
        </w:rPr>
      </w:pPr>
      <w:bookmarkStart w:id="0" w:name="_GoBack"/>
      <w:bookmarkEnd w:id="0"/>
    </w:p>
    <w:p w:rsidR="00E16ABD" w:rsidRPr="00AD50F9" w:rsidRDefault="00E16ABD" w:rsidP="002203E4">
      <w:pPr>
        <w:jc w:val="center"/>
        <w:rPr>
          <w:b/>
          <w:sz w:val="28"/>
          <w:szCs w:val="28"/>
        </w:rPr>
      </w:pPr>
      <w:r w:rsidRPr="00AD50F9">
        <w:rPr>
          <w:b/>
          <w:sz w:val="28"/>
          <w:szCs w:val="28"/>
        </w:rPr>
        <w:t>AIŠKINAMASIS RAŠTAS</w:t>
      </w:r>
    </w:p>
    <w:p w:rsidR="00E16ABD" w:rsidRPr="00616109" w:rsidRDefault="00E16ABD" w:rsidP="005A53BC">
      <w:pPr>
        <w:jc w:val="center"/>
        <w:rPr>
          <w:sz w:val="24"/>
          <w:szCs w:val="24"/>
        </w:rPr>
      </w:pPr>
      <w:r w:rsidRPr="00616109">
        <w:rPr>
          <w:sz w:val="24"/>
          <w:szCs w:val="24"/>
        </w:rPr>
        <w:t>PRIE SAVIVALDYBĖS TARYBOS SPRENDIMO</w:t>
      </w:r>
    </w:p>
    <w:p w:rsidR="00E16ABD" w:rsidRPr="00616109" w:rsidRDefault="00E16ABD" w:rsidP="005A53BC">
      <w:pPr>
        <w:jc w:val="center"/>
        <w:rPr>
          <w:sz w:val="24"/>
          <w:szCs w:val="24"/>
        </w:rPr>
      </w:pPr>
      <w:r w:rsidRPr="00616109">
        <w:rPr>
          <w:sz w:val="24"/>
          <w:szCs w:val="24"/>
        </w:rPr>
        <w:t xml:space="preserve">DĖL </w:t>
      </w:r>
      <w:r w:rsidR="00117C0A" w:rsidRPr="00117C0A">
        <w:rPr>
          <w:sz w:val="24"/>
          <w:szCs w:val="24"/>
        </w:rPr>
        <w:t xml:space="preserve">PAVIRŠINIŲ (LIETAUS) NUOTEKŲ TINKLŲ IR ĮRENGINIŲ TVARKYTOJO PASKYRIMO </w:t>
      </w:r>
      <w:r w:rsidRPr="00616109">
        <w:rPr>
          <w:sz w:val="24"/>
          <w:szCs w:val="24"/>
        </w:rPr>
        <w:t>PROJEKTO</w:t>
      </w:r>
    </w:p>
    <w:p w:rsidR="00E16ABD" w:rsidRPr="00554466" w:rsidRDefault="00E16ABD" w:rsidP="002203E4">
      <w:pPr>
        <w:jc w:val="center"/>
      </w:pPr>
    </w:p>
    <w:p w:rsidR="00E16ABD" w:rsidRDefault="00E16ABD" w:rsidP="00895B91">
      <w:pPr>
        <w:ind w:firstLine="720"/>
        <w:jc w:val="both"/>
        <w:rPr>
          <w:b/>
          <w:sz w:val="24"/>
          <w:szCs w:val="24"/>
        </w:rPr>
      </w:pPr>
      <w:r w:rsidRPr="00A02B6B">
        <w:rPr>
          <w:b/>
          <w:sz w:val="24"/>
          <w:szCs w:val="24"/>
        </w:rPr>
        <w:t>1. Sprendimo projekto esmė, tikslai ir uždaviniai.</w:t>
      </w:r>
    </w:p>
    <w:p w:rsidR="00117C0A" w:rsidRDefault="00E16ABD" w:rsidP="003562E0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Tarybos s</w:t>
      </w:r>
      <w:r w:rsidRPr="004D2EDE">
        <w:rPr>
          <w:sz w:val="24"/>
          <w:szCs w:val="24"/>
        </w:rPr>
        <w:t xml:space="preserve">prendimo projektu siūloma </w:t>
      </w:r>
      <w:r w:rsidR="00117C0A">
        <w:rPr>
          <w:bCs/>
          <w:sz w:val="24"/>
          <w:szCs w:val="24"/>
        </w:rPr>
        <w:t>paskirti</w:t>
      </w:r>
      <w:r w:rsidRPr="004D2EDE">
        <w:rPr>
          <w:bCs/>
          <w:sz w:val="24"/>
          <w:szCs w:val="24"/>
        </w:rPr>
        <w:t xml:space="preserve"> </w:t>
      </w:r>
      <w:r w:rsidR="003666F3" w:rsidRPr="003666F3">
        <w:rPr>
          <w:bCs/>
          <w:sz w:val="24"/>
          <w:szCs w:val="24"/>
        </w:rPr>
        <w:t>akcinę bendrovę „Klaipėdos vanduo“ paviršinių (lietaus) nuotekų tinklų ir įrenginių tvarkytoja Klaipėdos mieste, Klaipėdos miesto savivaldybės teritorijoje.</w:t>
      </w:r>
    </w:p>
    <w:p w:rsidR="007A23F6" w:rsidRDefault="007A23F6" w:rsidP="003562E0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Paviršinių nuotekų tvarkymo reguliavimą numato Geriamojo vandens tiekimo ir nuotekų tvarkymo įstatymas ir kiti teisės aktai.</w:t>
      </w:r>
    </w:p>
    <w:p w:rsidR="00ED3D92" w:rsidRDefault="00ED3D92" w:rsidP="003562E0">
      <w:pPr>
        <w:ind w:firstLine="720"/>
        <w:jc w:val="both"/>
        <w:rPr>
          <w:bCs/>
          <w:sz w:val="24"/>
          <w:szCs w:val="24"/>
        </w:rPr>
      </w:pPr>
    </w:p>
    <w:p w:rsidR="00E16ABD" w:rsidRDefault="00E16ABD" w:rsidP="003666F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4D2EDE">
        <w:rPr>
          <w:b/>
          <w:sz w:val="24"/>
          <w:szCs w:val="24"/>
        </w:rPr>
        <w:t>2. Projekto rengimo priežastys ir kuo remiantis parengtas sprendimo projektas.</w:t>
      </w:r>
    </w:p>
    <w:p w:rsidR="00B4439F" w:rsidRDefault="009D0B74" w:rsidP="00B4439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4439F">
        <w:rPr>
          <w:sz w:val="24"/>
          <w:szCs w:val="24"/>
        </w:rPr>
        <w:t>Vadovaujantis LR Geriamo vandens tiekimo  ir nuotekų tvarkymo įstatymo Nr. X-764 10 straipsnio 4 dalimi, savivaldybių tarybos paskiria  paviršinių nuotekų  tvarkytojus ir paveda vykdyti paviršinių nuotekų tvarkymą. Tokia praktika jau yra įgyvendinta kai kuriose kitose savivaldybėse (Alytaus, Kauno, Šiaulių, Šilutės, Vilniaus ir kt.)</w:t>
      </w:r>
      <w:r w:rsidR="007A23F6">
        <w:rPr>
          <w:sz w:val="24"/>
          <w:szCs w:val="24"/>
        </w:rPr>
        <w:t>.</w:t>
      </w:r>
    </w:p>
    <w:p w:rsidR="007A23F6" w:rsidRDefault="007A23F6" w:rsidP="00B4439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8D47FB" w:rsidRDefault="009D0B74" w:rsidP="008D47F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D0B74">
        <w:rPr>
          <w:sz w:val="24"/>
          <w:szCs w:val="24"/>
        </w:rPr>
        <w:t>Šiuo metu</w:t>
      </w:r>
      <w:r>
        <w:rPr>
          <w:b/>
          <w:sz w:val="24"/>
          <w:szCs w:val="24"/>
        </w:rPr>
        <w:t xml:space="preserve"> </w:t>
      </w:r>
      <w:r w:rsidRPr="009D0B74">
        <w:rPr>
          <w:sz w:val="24"/>
          <w:szCs w:val="24"/>
        </w:rPr>
        <w:t xml:space="preserve">Savivaldybė </w:t>
      </w:r>
      <w:r>
        <w:rPr>
          <w:sz w:val="24"/>
          <w:szCs w:val="24"/>
        </w:rPr>
        <w:t>kaip savininkė pati organizuoja paviršinio vandens (lietaus) nuotekų remontą</w:t>
      </w:r>
      <w:r w:rsidR="00AD1109">
        <w:rPr>
          <w:sz w:val="24"/>
          <w:szCs w:val="24"/>
        </w:rPr>
        <w:t xml:space="preserve">. </w:t>
      </w:r>
    </w:p>
    <w:p w:rsidR="00BE4C00" w:rsidRDefault="001365B3" w:rsidP="00BE4C0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AB „Klaipėdos vanduo“</w:t>
      </w:r>
      <w:r w:rsidR="008D47FB">
        <w:rPr>
          <w:sz w:val="24"/>
          <w:szCs w:val="24"/>
        </w:rPr>
        <w:t xml:space="preserve"> eksploatuoja, t.y. pagal sutartį atlieka technines lietaus tinklų</w:t>
      </w:r>
      <w:r w:rsidR="00B4439F">
        <w:rPr>
          <w:sz w:val="24"/>
          <w:szCs w:val="24"/>
        </w:rPr>
        <w:t xml:space="preserve"> apžiūras, valo lietaus tinklus. T</w:t>
      </w:r>
      <w:r w:rsidR="008D47FB">
        <w:rPr>
          <w:sz w:val="24"/>
          <w:szCs w:val="24"/>
        </w:rPr>
        <w:t>aip pat</w:t>
      </w:r>
      <w:r>
        <w:rPr>
          <w:sz w:val="24"/>
          <w:szCs w:val="24"/>
        </w:rPr>
        <w:t xml:space="preserve"> </w:t>
      </w:r>
      <w:r w:rsidR="00BE4C00" w:rsidRPr="00BE4C00">
        <w:rPr>
          <w:sz w:val="24"/>
          <w:szCs w:val="24"/>
        </w:rPr>
        <w:t xml:space="preserve">AB „Klaipėdos vanduo“ </w:t>
      </w:r>
      <w:r w:rsidR="008D47FB">
        <w:rPr>
          <w:sz w:val="24"/>
          <w:szCs w:val="24"/>
        </w:rPr>
        <w:t>N</w:t>
      </w:r>
      <w:r>
        <w:rPr>
          <w:sz w:val="24"/>
          <w:szCs w:val="24"/>
        </w:rPr>
        <w:t xml:space="preserve">uotekų </w:t>
      </w:r>
      <w:r w:rsidR="00AD1109">
        <w:rPr>
          <w:sz w:val="24"/>
          <w:szCs w:val="24"/>
        </w:rPr>
        <w:t>tarnyba</w:t>
      </w:r>
      <w:r w:rsidR="008D47FB">
        <w:rPr>
          <w:sz w:val="24"/>
          <w:szCs w:val="24"/>
        </w:rPr>
        <w:t xml:space="preserve"> </w:t>
      </w:r>
      <w:r w:rsidR="00AD1109">
        <w:rPr>
          <w:sz w:val="24"/>
          <w:szCs w:val="24"/>
        </w:rPr>
        <w:t xml:space="preserve"> vyksta į kiekvieną </w:t>
      </w:r>
      <w:r w:rsidR="004843F9">
        <w:rPr>
          <w:sz w:val="24"/>
          <w:szCs w:val="24"/>
        </w:rPr>
        <w:t>gyventojų ir</w:t>
      </w:r>
      <w:r w:rsidR="008D47FB">
        <w:rPr>
          <w:sz w:val="24"/>
          <w:szCs w:val="24"/>
        </w:rPr>
        <w:t xml:space="preserve"> įvairių tarnybų </w:t>
      </w:r>
      <w:r w:rsidR="00AD1109">
        <w:rPr>
          <w:sz w:val="24"/>
          <w:szCs w:val="24"/>
        </w:rPr>
        <w:t>pranešamą avarinę vietą nustatyti nuotekų tinklų  pažaidas,</w:t>
      </w:r>
      <w:r w:rsidR="008D47FB">
        <w:rPr>
          <w:sz w:val="24"/>
          <w:szCs w:val="24"/>
        </w:rPr>
        <w:t xml:space="preserve"> jei nustato, kad reikalingas </w:t>
      </w:r>
      <w:r w:rsidR="004843F9">
        <w:rPr>
          <w:sz w:val="24"/>
          <w:szCs w:val="24"/>
        </w:rPr>
        <w:t xml:space="preserve">lietaus </w:t>
      </w:r>
      <w:r w:rsidR="008D47FB">
        <w:rPr>
          <w:sz w:val="24"/>
          <w:szCs w:val="24"/>
        </w:rPr>
        <w:t xml:space="preserve">tinklų remontas, </w:t>
      </w:r>
      <w:r w:rsidR="00AD1109">
        <w:rPr>
          <w:sz w:val="24"/>
          <w:szCs w:val="24"/>
        </w:rPr>
        <w:t>pateikia</w:t>
      </w:r>
      <w:r w:rsidR="001275FC">
        <w:rPr>
          <w:sz w:val="24"/>
          <w:szCs w:val="24"/>
        </w:rPr>
        <w:t xml:space="preserve"> informaciją apie avarinę vietą</w:t>
      </w:r>
      <w:r w:rsidR="00AD1109">
        <w:rPr>
          <w:sz w:val="24"/>
          <w:szCs w:val="24"/>
        </w:rPr>
        <w:t xml:space="preserve"> registruotu </w:t>
      </w:r>
      <w:r w:rsidR="001275FC">
        <w:rPr>
          <w:sz w:val="24"/>
          <w:szCs w:val="24"/>
        </w:rPr>
        <w:t>pranešimu</w:t>
      </w:r>
      <w:r w:rsidR="00AD1109">
        <w:rPr>
          <w:sz w:val="24"/>
          <w:szCs w:val="24"/>
        </w:rPr>
        <w:t xml:space="preserve"> su GIS schema</w:t>
      </w:r>
      <w:r w:rsidR="00FF3775">
        <w:rPr>
          <w:sz w:val="24"/>
          <w:szCs w:val="24"/>
        </w:rPr>
        <w:t xml:space="preserve"> Miesto</w:t>
      </w:r>
      <w:r w:rsidR="00AD1109">
        <w:rPr>
          <w:sz w:val="24"/>
          <w:szCs w:val="24"/>
        </w:rPr>
        <w:t xml:space="preserve"> Ūkio departamentui</w:t>
      </w:r>
      <w:r w:rsidR="004843F9">
        <w:rPr>
          <w:sz w:val="24"/>
          <w:szCs w:val="24"/>
        </w:rPr>
        <w:t xml:space="preserve">, </w:t>
      </w:r>
      <w:r w:rsidR="00FF3775">
        <w:rPr>
          <w:sz w:val="24"/>
          <w:szCs w:val="24"/>
        </w:rPr>
        <w:t>atlieka</w:t>
      </w:r>
      <w:r w:rsidR="004843F9">
        <w:rPr>
          <w:sz w:val="24"/>
          <w:szCs w:val="24"/>
        </w:rPr>
        <w:t xml:space="preserve"> avari</w:t>
      </w:r>
      <w:r w:rsidR="00FF3775">
        <w:rPr>
          <w:sz w:val="24"/>
          <w:szCs w:val="24"/>
        </w:rPr>
        <w:t>nių vietų tinklų diagnostiką</w:t>
      </w:r>
      <w:r w:rsidR="00AD1109">
        <w:rPr>
          <w:sz w:val="24"/>
          <w:szCs w:val="24"/>
        </w:rPr>
        <w:t>.</w:t>
      </w:r>
    </w:p>
    <w:p w:rsidR="003666F3" w:rsidRDefault="00AD1109" w:rsidP="00BE4C0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Klaipėdos miesto savivaldybės administracija</w:t>
      </w:r>
      <w:r w:rsidR="008971A7">
        <w:rPr>
          <w:sz w:val="24"/>
          <w:szCs w:val="24"/>
        </w:rPr>
        <w:t xml:space="preserve"> atsako už paviršinių nuotekų tinklų remontą ir rekonstrav</w:t>
      </w:r>
      <w:r w:rsidR="00FF3775">
        <w:rPr>
          <w:sz w:val="24"/>
          <w:szCs w:val="24"/>
        </w:rPr>
        <w:t>imą, tinklų plėtrą ir išvystymą. Š</w:t>
      </w:r>
      <w:r>
        <w:rPr>
          <w:sz w:val="24"/>
          <w:szCs w:val="24"/>
        </w:rPr>
        <w:t>iuo metu</w:t>
      </w:r>
      <w:r w:rsidR="008971A7">
        <w:rPr>
          <w:sz w:val="24"/>
          <w:szCs w:val="24"/>
        </w:rPr>
        <w:t xml:space="preserve"> Savivaldybė</w:t>
      </w:r>
      <w:r w:rsidR="00FF3775">
        <w:rPr>
          <w:sz w:val="24"/>
          <w:szCs w:val="24"/>
        </w:rPr>
        <w:t>s administracija</w:t>
      </w:r>
      <w:r w:rsidR="001275FC">
        <w:rPr>
          <w:sz w:val="24"/>
          <w:szCs w:val="24"/>
        </w:rPr>
        <w:t xml:space="preserve"> </w:t>
      </w:r>
      <w:r>
        <w:rPr>
          <w:sz w:val="24"/>
          <w:szCs w:val="24"/>
        </w:rPr>
        <w:t>yra sudariusi lietaus nuotekų tinklų remonto darbų sutartį</w:t>
      </w:r>
      <w:r w:rsidR="006A1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su UAB „Delagida“ (apmokėjimo šaltinis- biudžeto lėšos).</w:t>
      </w:r>
      <w:r w:rsidR="001275FC">
        <w:rPr>
          <w:sz w:val="24"/>
          <w:szCs w:val="24"/>
        </w:rPr>
        <w:t xml:space="preserve"> </w:t>
      </w:r>
      <w:r w:rsidR="008D47FB">
        <w:rPr>
          <w:sz w:val="24"/>
          <w:szCs w:val="24"/>
        </w:rPr>
        <w:t xml:space="preserve">Lietaus tinklai remontuojami pagal Miesto tvarkymo skyriaus rašytinį nurodymą Savivaldybės rangovui, </w:t>
      </w:r>
      <w:r w:rsidR="004843F9">
        <w:rPr>
          <w:sz w:val="24"/>
          <w:szCs w:val="24"/>
        </w:rPr>
        <w:t xml:space="preserve">pagal </w:t>
      </w:r>
      <w:r w:rsidR="008D47FB">
        <w:rPr>
          <w:sz w:val="24"/>
          <w:szCs w:val="24"/>
        </w:rPr>
        <w:t>pridedamą schemą bei defektinį aktą, gautus iš AB “Klaipėdos vanduo“.</w:t>
      </w:r>
      <w:r w:rsidR="004843F9">
        <w:rPr>
          <w:sz w:val="24"/>
          <w:szCs w:val="24"/>
        </w:rPr>
        <w:t xml:space="preserve"> </w:t>
      </w:r>
      <w:r w:rsidR="001275FC">
        <w:rPr>
          <w:sz w:val="24"/>
          <w:szCs w:val="24"/>
        </w:rPr>
        <w:t xml:space="preserve">Sugaištama procedūroms </w:t>
      </w:r>
      <w:r w:rsidR="00FF3775">
        <w:rPr>
          <w:sz w:val="24"/>
          <w:szCs w:val="24"/>
        </w:rPr>
        <w:t>2-3</w:t>
      </w:r>
      <w:r w:rsidR="001275FC">
        <w:rPr>
          <w:sz w:val="24"/>
          <w:szCs w:val="24"/>
        </w:rPr>
        <w:t xml:space="preserve"> ir daugiau dienų</w:t>
      </w:r>
      <w:r w:rsidR="00FF3775">
        <w:rPr>
          <w:sz w:val="24"/>
          <w:szCs w:val="24"/>
        </w:rPr>
        <w:t>,</w:t>
      </w:r>
      <w:r w:rsidR="001275FC">
        <w:rPr>
          <w:sz w:val="24"/>
          <w:szCs w:val="24"/>
        </w:rPr>
        <w:t xml:space="preserve"> kol paviršinių nuotekų avarinį atvejį gali pradėti remontuoti rangovas.</w:t>
      </w:r>
      <w:r w:rsidR="004843F9">
        <w:rPr>
          <w:sz w:val="24"/>
          <w:szCs w:val="24"/>
        </w:rPr>
        <w:t xml:space="preserve"> </w:t>
      </w:r>
    </w:p>
    <w:p w:rsidR="00C80B0C" w:rsidRDefault="004843F9" w:rsidP="00C80B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2015-09-29 gautas raštas Nr. 2015/S.01-3345 iš AB „Klaipėdos vanduo</w:t>
      </w:r>
      <w:r w:rsidR="00C80B0C">
        <w:rPr>
          <w:sz w:val="24"/>
          <w:szCs w:val="24"/>
        </w:rPr>
        <w:t xml:space="preserve">” su pasiūlymu kaip pagerinti lietaus nuotekų priežiūrą Klaipėdos miesto </w:t>
      </w:r>
      <w:r w:rsidR="00BE4C00">
        <w:rPr>
          <w:sz w:val="24"/>
          <w:szCs w:val="24"/>
        </w:rPr>
        <w:t>savivaldybės teritorijoje bei</w:t>
      </w:r>
      <w:r w:rsidR="002450E8">
        <w:rPr>
          <w:sz w:val="24"/>
          <w:szCs w:val="24"/>
        </w:rPr>
        <w:t xml:space="preserve"> </w:t>
      </w:r>
      <w:r w:rsidR="00C80B0C">
        <w:rPr>
          <w:sz w:val="24"/>
          <w:szCs w:val="24"/>
        </w:rPr>
        <w:t xml:space="preserve"> </w:t>
      </w:r>
      <w:r w:rsidR="00BE4C00">
        <w:rPr>
          <w:sz w:val="24"/>
          <w:szCs w:val="24"/>
        </w:rPr>
        <w:t xml:space="preserve">su pageidavimu </w:t>
      </w:r>
      <w:r w:rsidR="00C80B0C">
        <w:rPr>
          <w:sz w:val="24"/>
          <w:szCs w:val="24"/>
        </w:rPr>
        <w:t>tapti paviršinių nuotek</w:t>
      </w:r>
      <w:r w:rsidR="002450E8">
        <w:rPr>
          <w:sz w:val="24"/>
          <w:szCs w:val="24"/>
        </w:rPr>
        <w:t>ų tvarkytoju Klaipėdos mieste ir informacija apie AB “Klaipėdos vanduo“</w:t>
      </w:r>
      <w:r w:rsidR="00BE4C00">
        <w:rPr>
          <w:sz w:val="24"/>
          <w:szCs w:val="24"/>
        </w:rPr>
        <w:t xml:space="preserve"> </w:t>
      </w:r>
      <w:r w:rsidR="002450E8">
        <w:rPr>
          <w:sz w:val="24"/>
          <w:szCs w:val="24"/>
        </w:rPr>
        <w:t>pasiruošimą tapti paviršinių nuotekų tvarkytoju Klaipėdos mieste.</w:t>
      </w:r>
      <w:r w:rsidR="00C80B0C">
        <w:rPr>
          <w:sz w:val="24"/>
          <w:szCs w:val="24"/>
        </w:rPr>
        <w:t xml:space="preserve"> </w:t>
      </w:r>
      <w:r w:rsidR="002450E8" w:rsidRPr="002450E8">
        <w:rPr>
          <w:sz w:val="24"/>
          <w:szCs w:val="24"/>
        </w:rPr>
        <w:t xml:space="preserve">AB „Klaipėdos vanduo” </w:t>
      </w:r>
      <w:r w:rsidR="002450E8">
        <w:rPr>
          <w:sz w:val="24"/>
          <w:szCs w:val="24"/>
        </w:rPr>
        <w:t>pateikė išsamią informaciją</w:t>
      </w:r>
      <w:r w:rsidR="00C80B0C">
        <w:rPr>
          <w:sz w:val="24"/>
          <w:szCs w:val="24"/>
        </w:rPr>
        <w:t xml:space="preserve"> apie paviršinių nuotekų infras</w:t>
      </w:r>
      <w:r w:rsidR="002450E8">
        <w:rPr>
          <w:sz w:val="24"/>
          <w:szCs w:val="24"/>
        </w:rPr>
        <w:t>truktūrą Klaipėdos mieste, esamas sąnauda</w:t>
      </w:r>
      <w:r w:rsidR="00C80B0C">
        <w:rPr>
          <w:sz w:val="24"/>
          <w:szCs w:val="24"/>
        </w:rPr>
        <w:t>s paviršinių nuotekų infrastruktūros priežiūrai,</w:t>
      </w:r>
      <w:r w:rsidR="002450E8">
        <w:rPr>
          <w:sz w:val="24"/>
          <w:szCs w:val="24"/>
        </w:rPr>
        <w:t xml:space="preserve"> pajamų šaltinius</w:t>
      </w:r>
      <w:r w:rsidR="00C80B0C">
        <w:rPr>
          <w:sz w:val="24"/>
          <w:szCs w:val="24"/>
        </w:rPr>
        <w:t>, teisės aktų reglamentuojančių paviršinių</w:t>
      </w:r>
      <w:r w:rsidR="002450E8">
        <w:rPr>
          <w:sz w:val="24"/>
          <w:szCs w:val="24"/>
        </w:rPr>
        <w:t xml:space="preserve"> nuotekų tvarkymą santrauką</w:t>
      </w:r>
      <w:r w:rsidR="00C80B0C">
        <w:rPr>
          <w:sz w:val="24"/>
          <w:szCs w:val="24"/>
        </w:rPr>
        <w:t>.</w:t>
      </w:r>
      <w:r w:rsidR="00BE4C00">
        <w:rPr>
          <w:sz w:val="24"/>
          <w:szCs w:val="24"/>
        </w:rPr>
        <w:t xml:space="preserve"> </w:t>
      </w:r>
    </w:p>
    <w:p w:rsidR="00C80B0C" w:rsidRDefault="00C80B0C" w:rsidP="00C80B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E16ABD" w:rsidRDefault="00C80B0C" w:rsidP="00C80B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E16ABD" w:rsidRPr="004D2EDE">
        <w:rPr>
          <w:b/>
          <w:bCs/>
          <w:sz w:val="24"/>
          <w:szCs w:val="24"/>
        </w:rPr>
        <w:t>3. Kokių rezultatų laukiama.</w:t>
      </w:r>
    </w:p>
    <w:p w:rsidR="00B23E2C" w:rsidRDefault="004A5EE5" w:rsidP="00C80B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Paskyrus</w:t>
      </w:r>
      <w:r w:rsidRPr="004A5E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paviršinių nuotekų  tvarkytoją ir pavedus</w:t>
      </w:r>
      <w:r w:rsidRPr="004A5EE5">
        <w:rPr>
          <w:bCs/>
          <w:sz w:val="24"/>
          <w:szCs w:val="24"/>
        </w:rPr>
        <w:t xml:space="preserve"> vykdyti paviršinių nuotekų tvarkymą</w:t>
      </w:r>
      <w:r>
        <w:rPr>
          <w:bCs/>
          <w:sz w:val="24"/>
          <w:szCs w:val="24"/>
        </w:rPr>
        <w:t xml:space="preserve"> būtų</w:t>
      </w:r>
      <w:r w:rsidR="00B23E2C">
        <w:rPr>
          <w:bCs/>
          <w:sz w:val="24"/>
          <w:szCs w:val="24"/>
        </w:rPr>
        <w:t>:</w:t>
      </w:r>
    </w:p>
    <w:p w:rsidR="004A5EE5" w:rsidRDefault="00B23E2C" w:rsidP="00B23E2C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4A5EE5">
        <w:rPr>
          <w:bCs/>
          <w:sz w:val="24"/>
          <w:szCs w:val="24"/>
        </w:rPr>
        <w:t xml:space="preserve"> operatyviau tvarkomi lietaus nuotekų tinklai avarinėse ir remonto reikalaujančiose vietose</w:t>
      </w:r>
      <w:r>
        <w:rPr>
          <w:bCs/>
          <w:sz w:val="24"/>
          <w:szCs w:val="24"/>
        </w:rPr>
        <w:t>;</w:t>
      </w:r>
      <w:r w:rsidR="004A5EE5">
        <w:rPr>
          <w:bCs/>
          <w:sz w:val="24"/>
          <w:szCs w:val="24"/>
        </w:rPr>
        <w:t xml:space="preserve"> </w:t>
      </w:r>
    </w:p>
    <w:p w:rsidR="009079DE" w:rsidRDefault="00B23E2C" w:rsidP="00B23E2C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E2141C">
        <w:rPr>
          <w:bCs/>
          <w:sz w:val="24"/>
          <w:szCs w:val="24"/>
        </w:rPr>
        <w:t>vykdomi</w:t>
      </w:r>
      <w:r>
        <w:rPr>
          <w:bCs/>
          <w:sz w:val="24"/>
          <w:szCs w:val="24"/>
        </w:rPr>
        <w:t xml:space="preserve"> paviršinių nuotekų tvarkymo kokybės reikalavimai</w:t>
      </w:r>
      <w:r w:rsidR="00AC288E">
        <w:rPr>
          <w:bCs/>
          <w:sz w:val="24"/>
          <w:szCs w:val="24"/>
        </w:rPr>
        <w:t>,</w:t>
      </w:r>
      <w:r w:rsidR="00DA0D99">
        <w:rPr>
          <w:bCs/>
          <w:sz w:val="24"/>
          <w:szCs w:val="24"/>
        </w:rPr>
        <w:t xml:space="preserve"> atitinkantys LR Aplinkos</w:t>
      </w:r>
    </w:p>
    <w:p w:rsidR="001A0091" w:rsidRDefault="00DA0D99" w:rsidP="009079D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ministro 2013-01-09 įsakymo Nr. D1-24 (</w:t>
      </w:r>
      <w:r w:rsidR="00AC288E">
        <w:rPr>
          <w:bCs/>
          <w:sz w:val="24"/>
          <w:szCs w:val="24"/>
        </w:rPr>
        <w:t>kurio 30 punkte</w:t>
      </w:r>
      <w:r>
        <w:rPr>
          <w:bCs/>
          <w:sz w:val="24"/>
          <w:szCs w:val="24"/>
        </w:rPr>
        <w:t xml:space="preserve"> numatyta</w:t>
      </w:r>
      <w:r w:rsidR="00E2141C">
        <w:rPr>
          <w:bCs/>
          <w:sz w:val="24"/>
          <w:szCs w:val="24"/>
        </w:rPr>
        <w:t xml:space="preserve"> dar</w:t>
      </w:r>
      <w:r>
        <w:rPr>
          <w:bCs/>
          <w:sz w:val="24"/>
          <w:szCs w:val="24"/>
        </w:rPr>
        <w:t xml:space="preserve"> iki 2018 m. atidėti apli</w:t>
      </w:r>
      <w:r w:rsidR="00E2141C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kosauginius reikalavimus paviršinių nuotekų išleidimui į nuotakyną ir aplinką</w:t>
      </w:r>
      <w:r w:rsidR="00AC288E">
        <w:rPr>
          <w:bCs/>
          <w:sz w:val="24"/>
          <w:szCs w:val="24"/>
        </w:rPr>
        <w:t>,</w:t>
      </w:r>
      <w:r w:rsidR="00E2141C">
        <w:rPr>
          <w:bCs/>
          <w:sz w:val="24"/>
          <w:szCs w:val="24"/>
        </w:rPr>
        <w:t>o</w:t>
      </w:r>
      <w:r w:rsidR="00AC288E">
        <w:rPr>
          <w:bCs/>
          <w:sz w:val="24"/>
          <w:szCs w:val="24"/>
        </w:rPr>
        <w:t xml:space="preserve"> po to bus taikomos baudos)</w:t>
      </w:r>
      <w:r>
        <w:rPr>
          <w:bCs/>
          <w:sz w:val="24"/>
          <w:szCs w:val="24"/>
        </w:rPr>
        <w:t>;</w:t>
      </w:r>
    </w:p>
    <w:p w:rsidR="009079DE" w:rsidRDefault="001A0091" w:rsidP="00B23E2C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bCs/>
          <w:sz w:val="24"/>
          <w:szCs w:val="24"/>
        </w:rPr>
      </w:pPr>
      <w:r w:rsidRPr="001A009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 kontroliuojami abonentų išleidžiamos paviršinės nuotekos, atliekant nuotekų laboratorinę</w:t>
      </w:r>
    </w:p>
    <w:p w:rsidR="00B23E2C" w:rsidRDefault="001A0091" w:rsidP="009079D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analizę;</w:t>
      </w:r>
    </w:p>
    <w:p w:rsidR="009079DE" w:rsidRDefault="00B23E2C" w:rsidP="00B23E2C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- pagal Savivaldybės ar abonentų prašymus rengiamos ir išduodamos techninės sąlygos</w:t>
      </w:r>
    </w:p>
    <w:p w:rsidR="00B23E2C" w:rsidRDefault="00B23E2C" w:rsidP="009079D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teritorijų planavimo dokumentų rengimui;</w:t>
      </w:r>
    </w:p>
    <w:p w:rsidR="00B23E2C" w:rsidRPr="004A5EE5" w:rsidRDefault="00B23E2C" w:rsidP="00B23E2C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bCs/>
          <w:sz w:val="24"/>
          <w:szCs w:val="24"/>
        </w:rPr>
      </w:pPr>
    </w:p>
    <w:p w:rsidR="00E16ABD" w:rsidRDefault="00E16ABD" w:rsidP="00B23E2C">
      <w:pPr>
        <w:ind w:firstLine="720"/>
        <w:jc w:val="both"/>
        <w:rPr>
          <w:b/>
          <w:bCs/>
          <w:sz w:val="24"/>
          <w:szCs w:val="24"/>
        </w:rPr>
      </w:pPr>
      <w:r w:rsidRPr="004D2EDE">
        <w:rPr>
          <w:b/>
          <w:bCs/>
          <w:sz w:val="24"/>
          <w:szCs w:val="24"/>
        </w:rPr>
        <w:t>4. </w:t>
      </w:r>
      <w:r w:rsidR="004C36FA">
        <w:rPr>
          <w:b/>
          <w:bCs/>
          <w:sz w:val="24"/>
          <w:szCs w:val="24"/>
        </w:rPr>
        <w:t>Sprendimo projekto rengimo metu gauti specialistų vertinimai.</w:t>
      </w:r>
    </w:p>
    <w:p w:rsidR="005C72AE" w:rsidRDefault="008F5B3B" w:rsidP="005C72A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</w:t>
      </w:r>
      <w:r w:rsidR="005C72AE">
        <w:rPr>
          <w:bCs/>
          <w:sz w:val="24"/>
          <w:szCs w:val="24"/>
        </w:rPr>
        <w:t>igiami:</w:t>
      </w:r>
    </w:p>
    <w:p w:rsidR="00A13979" w:rsidRDefault="00AC288E" w:rsidP="005C72AE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sumažės laiko sąnaudos,</w:t>
      </w:r>
      <w:r w:rsidRPr="00AC288E">
        <w:t xml:space="preserve"> </w:t>
      </w:r>
      <w:r w:rsidR="006B4920">
        <w:rPr>
          <w:bCs/>
          <w:sz w:val="24"/>
          <w:szCs w:val="24"/>
        </w:rPr>
        <w:t xml:space="preserve">bus operatyviau  </w:t>
      </w:r>
      <w:r w:rsidR="006B2319">
        <w:rPr>
          <w:bCs/>
          <w:sz w:val="24"/>
          <w:szCs w:val="24"/>
        </w:rPr>
        <w:t>likviduojami avariniai paviršinių nuotekų</w:t>
      </w:r>
    </w:p>
    <w:p w:rsidR="005C72AE" w:rsidRPr="00A13979" w:rsidRDefault="006B2319" w:rsidP="00A13979">
      <w:pPr>
        <w:jc w:val="both"/>
        <w:rPr>
          <w:bCs/>
          <w:sz w:val="24"/>
          <w:szCs w:val="24"/>
        </w:rPr>
      </w:pPr>
      <w:r w:rsidRPr="00A13979">
        <w:rPr>
          <w:bCs/>
          <w:sz w:val="24"/>
          <w:szCs w:val="24"/>
        </w:rPr>
        <w:t xml:space="preserve"> tinklų gedimai</w:t>
      </w:r>
      <w:r w:rsidR="005C72AE" w:rsidRPr="00A13979">
        <w:rPr>
          <w:bCs/>
          <w:sz w:val="24"/>
          <w:szCs w:val="24"/>
        </w:rPr>
        <w:t>;</w:t>
      </w:r>
    </w:p>
    <w:p w:rsidR="00A13979" w:rsidRDefault="00AC288E" w:rsidP="005C72AE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AC288E">
        <w:rPr>
          <w:bCs/>
          <w:sz w:val="24"/>
          <w:szCs w:val="24"/>
        </w:rPr>
        <w:t xml:space="preserve">bus </w:t>
      </w:r>
      <w:r w:rsidR="006B4920">
        <w:rPr>
          <w:bCs/>
          <w:sz w:val="24"/>
          <w:szCs w:val="24"/>
        </w:rPr>
        <w:t>vykdomi</w:t>
      </w:r>
      <w:r w:rsidRPr="00AC288E">
        <w:rPr>
          <w:bCs/>
          <w:sz w:val="24"/>
          <w:szCs w:val="24"/>
        </w:rPr>
        <w:t xml:space="preserve"> paviršinių nuotekų tvarkymo </w:t>
      </w:r>
      <w:r w:rsidR="00E2141C">
        <w:rPr>
          <w:bCs/>
          <w:sz w:val="24"/>
          <w:szCs w:val="24"/>
        </w:rPr>
        <w:t xml:space="preserve">aplinkosauginiai </w:t>
      </w:r>
      <w:r w:rsidR="00A13979">
        <w:rPr>
          <w:bCs/>
          <w:sz w:val="24"/>
          <w:szCs w:val="24"/>
        </w:rPr>
        <w:t>kokybės reikalavimai</w:t>
      </w:r>
    </w:p>
    <w:p w:rsidR="005C72AE" w:rsidRPr="00A13979" w:rsidRDefault="00AC288E" w:rsidP="00A13979">
      <w:pPr>
        <w:jc w:val="both"/>
        <w:rPr>
          <w:bCs/>
          <w:sz w:val="24"/>
          <w:szCs w:val="24"/>
        </w:rPr>
      </w:pPr>
      <w:r w:rsidRPr="00A13979">
        <w:rPr>
          <w:bCs/>
          <w:sz w:val="24"/>
          <w:szCs w:val="24"/>
        </w:rPr>
        <w:t>atitinkantys LR Aplinkos minist</w:t>
      </w:r>
      <w:r w:rsidR="005C72AE" w:rsidRPr="00A13979">
        <w:rPr>
          <w:bCs/>
          <w:sz w:val="24"/>
          <w:szCs w:val="24"/>
        </w:rPr>
        <w:t>ro 2013-01-09 įsakymo Nr. D1-24;</w:t>
      </w:r>
    </w:p>
    <w:p w:rsidR="00841D1B" w:rsidRDefault="006B2319" w:rsidP="00841D1B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A13979">
        <w:rPr>
          <w:bCs/>
          <w:sz w:val="24"/>
          <w:szCs w:val="24"/>
        </w:rPr>
        <w:t>už visą</w:t>
      </w:r>
      <w:r w:rsidR="005C72AE" w:rsidRPr="00A13979">
        <w:rPr>
          <w:bCs/>
          <w:sz w:val="24"/>
          <w:szCs w:val="24"/>
        </w:rPr>
        <w:t xml:space="preserve"> </w:t>
      </w:r>
      <w:r w:rsidRPr="00A13979">
        <w:rPr>
          <w:bCs/>
          <w:sz w:val="24"/>
          <w:szCs w:val="24"/>
        </w:rPr>
        <w:t xml:space="preserve">Klaipėdos </w:t>
      </w:r>
      <w:r w:rsidR="005C72AE" w:rsidRPr="00A13979">
        <w:rPr>
          <w:bCs/>
          <w:sz w:val="24"/>
          <w:szCs w:val="24"/>
        </w:rPr>
        <w:t xml:space="preserve">miesto </w:t>
      </w:r>
      <w:r w:rsidRPr="00A13979">
        <w:rPr>
          <w:bCs/>
          <w:sz w:val="24"/>
          <w:szCs w:val="24"/>
        </w:rPr>
        <w:t>paviršinių (</w:t>
      </w:r>
      <w:r w:rsidR="005C72AE" w:rsidRPr="00A13979">
        <w:rPr>
          <w:bCs/>
          <w:sz w:val="24"/>
          <w:szCs w:val="24"/>
        </w:rPr>
        <w:t>lietaus</w:t>
      </w:r>
      <w:r w:rsidRPr="00A13979">
        <w:rPr>
          <w:bCs/>
          <w:sz w:val="24"/>
          <w:szCs w:val="24"/>
        </w:rPr>
        <w:t>) nuotekų tinklą</w:t>
      </w:r>
      <w:r w:rsidR="005C72AE" w:rsidRPr="00A13979">
        <w:rPr>
          <w:bCs/>
          <w:sz w:val="24"/>
          <w:szCs w:val="24"/>
        </w:rPr>
        <w:t xml:space="preserve"> </w:t>
      </w:r>
      <w:r w:rsidR="00841D1B">
        <w:rPr>
          <w:bCs/>
          <w:sz w:val="24"/>
          <w:szCs w:val="24"/>
        </w:rPr>
        <w:t>bus atsakinga AB</w:t>
      </w:r>
    </w:p>
    <w:p w:rsidR="00ED3D92" w:rsidRDefault="006B2319" w:rsidP="00841D1B">
      <w:pPr>
        <w:jc w:val="both"/>
        <w:rPr>
          <w:bCs/>
          <w:sz w:val="24"/>
          <w:szCs w:val="24"/>
        </w:rPr>
      </w:pPr>
      <w:r w:rsidRPr="00A13979">
        <w:rPr>
          <w:bCs/>
          <w:sz w:val="24"/>
          <w:szCs w:val="24"/>
        </w:rPr>
        <w:t xml:space="preserve">„Klaipėdos vanduo“ </w:t>
      </w:r>
      <w:r w:rsidR="005C72AE" w:rsidRPr="00A13979">
        <w:rPr>
          <w:bCs/>
          <w:sz w:val="24"/>
          <w:szCs w:val="24"/>
        </w:rPr>
        <w:t>(</w:t>
      </w:r>
      <w:r w:rsidRPr="00A13979">
        <w:rPr>
          <w:bCs/>
          <w:sz w:val="24"/>
          <w:szCs w:val="24"/>
        </w:rPr>
        <w:t xml:space="preserve">taip pat ir </w:t>
      </w:r>
      <w:r w:rsidR="002A0EE0" w:rsidRPr="00A13979">
        <w:rPr>
          <w:bCs/>
          <w:sz w:val="24"/>
          <w:szCs w:val="24"/>
        </w:rPr>
        <w:t>visos siurblinės, atviri grioviai,</w:t>
      </w:r>
      <w:r w:rsidR="005C72AE" w:rsidRPr="00A13979">
        <w:rPr>
          <w:bCs/>
          <w:sz w:val="24"/>
          <w:szCs w:val="24"/>
        </w:rPr>
        <w:t xml:space="preserve"> nuotekų valyklos</w:t>
      </w:r>
      <w:r w:rsidR="00496F90" w:rsidRPr="00A13979">
        <w:rPr>
          <w:bCs/>
          <w:sz w:val="24"/>
          <w:szCs w:val="24"/>
        </w:rPr>
        <w:t>,</w:t>
      </w:r>
      <w:r w:rsidR="00496F90" w:rsidRPr="00496F90">
        <w:t xml:space="preserve"> </w:t>
      </w:r>
      <w:r w:rsidR="00496F90" w:rsidRPr="00A13979">
        <w:rPr>
          <w:bCs/>
          <w:sz w:val="24"/>
          <w:szCs w:val="24"/>
        </w:rPr>
        <w:t>naftos gaudyklės</w:t>
      </w:r>
      <w:r w:rsidR="00A13979" w:rsidRPr="00A13979">
        <w:rPr>
          <w:bCs/>
          <w:sz w:val="24"/>
          <w:szCs w:val="24"/>
        </w:rPr>
        <w:t>,</w:t>
      </w:r>
      <w:r w:rsidR="005C72AE" w:rsidRPr="00A13979">
        <w:rPr>
          <w:bCs/>
          <w:sz w:val="24"/>
          <w:szCs w:val="24"/>
        </w:rPr>
        <w:t xml:space="preserve"> </w:t>
      </w:r>
      <w:r w:rsidR="00A13979" w:rsidRPr="00A13979">
        <w:rPr>
          <w:bCs/>
          <w:sz w:val="24"/>
          <w:szCs w:val="24"/>
        </w:rPr>
        <w:t>neregistruoti nuotekų tinklai, bešeimininkis tinklas</w:t>
      </w:r>
      <w:r w:rsidR="00A13979">
        <w:rPr>
          <w:bCs/>
          <w:sz w:val="24"/>
          <w:szCs w:val="24"/>
        </w:rPr>
        <w:t>).</w:t>
      </w:r>
    </w:p>
    <w:p w:rsidR="00841D1B" w:rsidRPr="00A13979" w:rsidRDefault="00841D1B" w:rsidP="00841D1B">
      <w:pPr>
        <w:ind w:left="1080"/>
        <w:jc w:val="both"/>
        <w:rPr>
          <w:bCs/>
          <w:sz w:val="24"/>
          <w:szCs w:val="24"/>
        </w:rPr>
      </w:pPr>
    </w:p>
    <w:p w:rsidR="00E16ABD" w:rsidRDefault="00E16ABD" w:rsidP="002203E4">
      <w:pPr>
        <w:ind w:firstLine="720"/>
        <w:jc w:val="both"/>
        <w:rPr>
          <w:b/>
          <w:bCs/>
          <w:sz w:val="24"/>
          <w:szCs w:val="24"/>
        </w:rPr>
      </w:pPr>
      <w:r w:rsidRPr="004D2EDE">
        <w:rPr>
          <w:b/>
          <w:bCs/>
          <w:sz w:val="24"/>
          <w:szCs w:val="24"/>
        </w:rPr>
        <w:t>5. Išlaidų sąmatos, skaičiavimai, reikalingi pagrindimai ir paaiškinimai.</w:t>
      </w:r>
    </w:p>
    <w:p w:rsidR="00CD40D5" w:rsidRDefault="00CD40D5" w:rsidP="00B4439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B4439F">
        <w:rPr>
          <w:bCs/>
          <w:sz w:val="24"/>
          <w:szCs w:val="24"/>
        </w:rPr>
        <w:t xml:space="preserve">  Yra ruošiamas naujas Paviršinių nuotekų tvarkymo paslaugų teikimo Klaipėdos mieste sutarties projektas, kuriame bus numatyta paviršinių nuotekų infrastruktūros naudojimo ir priežiūros  </w:t>
      </w:r>
      <w:r w:rsidR="007A23F6">
        <w:rPr>
          <w:bCs/>
          <w:sz w:val="24"/>
          <w:szCs w:val="24"/>
        </w:rPr>
        <w:t>įsipareigojimai, teisės ir atsakomybė.</w:t>
      </w:r>
    </w:p>
    <w:p w:rsidR="00CD40D5" w:rsidRPr="00B4439F" w:rsidRDefault="00A13979" w:rsidP="00A13979">
      <w:pPr>
        <w:ind w:firstLine="720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</w:t>
      </w:r>
      <w:r w:rsidR="00430CD5">
        <w:rPr>
          <w:bCs/>
          <w:sz w:val="24"/>
          <w:szCs w:val="24"/>
        </w:rPr>
        <w:t>Iki bus pasirašyta Sutartis su AB</w:t>
      </w:r>
      <w:r w:rsidR="009E43A4">
        <w:rPr>
          <w:bCs/>
          <w:sz w:val="24"/>
          <w:szCs w:val="24"/>
        </w:rPr>
        <w:t xml:space="preserve"> </w:t>
      </w:r>
      <w:r w:rsidR="00430CD5" w:rsidRPr="00430CD5">
        <w:rPr>
          <w:bCs/>
          <w:sz w:val="24"/>
          <w:szCs w:val="24"/>
        </w:rPr>
        <w:t>„Klaipėdos vanduo“</w:t>
      </w:r>
      <w:r w:rsidR="009E43A4">
        <w:rPr>
          <w:bCs/>
          <w:sz w:val="24"/>
          <w:szCs w:val="24"/>
        </w:rPr>
        <w:t>,</w:t>
      </w:r>
      <w:r w:rsidR="00430CD5" w:rsidRPr="00430CD5">
        <w:rPr>
          <w:bCs/>
          <w:sz w:val="24"/>
          <w:szCs w:val="24"/>
        </w:rPr>
        <w:t xml:space="preserve"> </w:t>
      </w:r>
      <w:r w:rsidR="00430CD5">
        <w:rPr>
          <w:bCs/>
          <w:sz w:val="24"/>
          <w:szCs w:val="24"/>
        </w:rPr>
        <w:t xml:space="preserve">kaip </w:t>
      </w:r>
      <w:r w:rsidR="00430CD5" w:rsidRPr="00430CD5">
        <w:rPr>
          <w:bCs/>
          <w:sz w:val="24"/>
          <w:szCs w:val="24"/>
        </w:rPr>
        <w:t>paviršinių (lietaus) nuotekų tinklų ir įrenginių tvarkytoja Klaipėdos mieste</w:t>
      </w:r>
      <w:r w:rsidR="00430CD5">
        <w:rPr>
          <w:bCs/>
          <w:sz w:val="24"/>
          <w:szCs w:val="24"/>
        </w:rPr>
        <w:t xml:space="preserve">, </w:t>
      </w:r>
      <w:r w:rsidR="00430CD5" w:rsidRPr="00430CD5">
        <w:rPr>
          <w:bCs/>
          <w:sz w:val="24"/>
          <w:szCs w:val="24"/>
        </w:rPr>
        <w:t xml:space="preserve"> </w:t>
      </w:r>
      <w:r w:rsidR="009E43A4">
        <w:rPr>
          <w:bCs/>
          <w:sz w:val="24"/>
          <w:szCs w:val="24"/>
        </w:rPr>
        <w:t>paviršinių nuotekų tvarkymas</w:t>
      </w:r>
      <w:r w:rsidR="00430CD5" w:rsidRPr="00430CD5">
        <w:rPr>
          <w:bCs/>
          <w:sz w:val="24"/>
          <w:szCs w:val="24"/>
        </w:rPr>
        <w:t xml:space="preserve"> </w:t>
      </w:r>
      <w:r w:rsidR="009E43A4">
        <w:rPr>
          <w:bCs/>
          <w:sz w:val="24"/>
          <w:szCs w:val="24"/>
        </w:rPr>
        <w:t xml:space="preserve">bus </w:t>
      </w:r>
      <w:r w:rsidR="00BC1BFB">
        <w:rPr>
          <w:bCs/>
          <w:sz w:val="24"/>
          <w:szCs w:val="24"/>
        </w:rPr>
        <w:t>vykdomas</w:t>
      </w:r>
      <w:r w:rsidR="009E43A4">
        <w:rPr>
          <w:bCs/>
          <w:sz w:val="24"/>
          <w:szCs w:val="24"/>
        </w:rPr>
        <w:t xml:space="preserve"> kaip</w:t>
      </w:r>
      <w:r w:rsidR="00430CD5" w:rsidRPr="00430CD5">
        <w:rPr>
          <w:bCs/>
          <w:sz w:val="24"/>
          <w:szCs w:val="24"/>
        </w:rPr>
        <w:t xml:space="preserve"> numato Geriamojo vandens tiekimo ir nuotekų tvarkymo įstatymas ir kiti teisės aktai.</w:t>
      </w:r>
      <w:r>
        <w:rPr>
          <w:bCs/>
          <w:sz w:val="24"/>
          <w:szCs w:val="24"/>
        </w:rPr>
        <w:t xml:space="preserve">                        </w:t>
      </w:r>
      <w:r w:rsidRPr="00B4439F">
        <w:rPr>
          <w:bCs/>
          <w:sz w:val="24"/>
          <w:szCs w:val="24"/>
          <w:u w:val="single"/>
        </w:rPr>
        <w:t xml:space="preserve">                                                                       </w:t>
      </w:r>
    </w:p>
    <w:p w:rsidR="00E2141C" w:rsidRPr="005C72AE" w:rsidRDefault="00E2141C" w:rsidP="00E2141C">
      <w:pPr>
        <w:ind w:left="7260"/>
        <w:jc w:val="both"/>
        <w:rPr>
          <w:bCs/>
          <w:sz w:val="24"/>
          <w:szCs w:val="24"/>
        </w:rPr>
      </w:pPr>
    </w:p>
    <w:p w:rsidR="00FF02E9" w:rsidRPr="008456C8" w:rsidRDefault="00E16ABD" w:rsidP="008456C8">
      <w:pPr>
        <w:ind w:firstLine="720"/>
        <w:jc w:val="both"/>
        <w:rPr>
          <w:b/>
          <w:bCs/>
          <w:sz w:val="24"/>
          <w:szCs w:val="24"/>
        </w:rPr>
      </w:pPr>
      <w:r w:rsidRPr="004D2EDE">
        <w:rPr>
          <w:b/>
          <w:sz w:val="24"/>
          <w:szCs w:val="24"/>
        </w:rPr>
        <w:t>6. Lėšų poreikis šio sprendimo įgyvendinimui</w:t>
      </w:r>
      <w:r w:rsidRPr="004D2EDE">
        <w:rPr>
          <w:b/>
          <w:bCs/>
          <w:sz w:val="24"/>
          <w:szCs w:val="24"/>
        </w:rPr>
        <w:t>.</w:t>
      </w:r>
    </w:p>
    <w:p w:rsidR="007A23F6" w:rsidRDefault="00FF02E9" w:rsidP="00FF02E9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Šiuo metu esami abonentai moka po </w:t>
      </w:r>
      <w:r w:rsidRPr="00FF02E9">
        <w:rPr>
          <w:bCs/>
          <w:sz w:val="24"/>
          <w:szCs w:val="24"/>
        </w:rPr>
        <w:t>0,12 Eur už 1 m</w:t>
      </w:r>
      <w:r w:rsidRPr="00FF02E9">
        <w:rPr>
          <w:bCs/>
          <w:sz w:val="24"/>
          <w:szCs w:val="24"/>
          <w:vertAlign w:val="superscript"/>
        </w:rPr>
        <w:t>3</w:t>
      </w:r>
      <w:r>
        <w:rPr>
          <w:bCs/>
          <w:sz w:val="24"/>
          <w:szCs w:val="24"/>
          <w:vertAlign w:val="superscript"/>
        </w:rPr>
        <w:t xml:space="preserve"> </w:t>
      </w:r>
      <w:r>
        <w:rPr>
          <w:bCs/>
          <w:sz w:val="24"/>
          <w:szCs w:val="24"/>
        </w:rPr>
        <w:t xml:space="preserve">paviršinių nuotekų. </w:t>
      </w:r>
    </w:p>
    <w:p w:rsidR="00FF02E9" w:rsidRDefault="00FF02E9" w:rsidP="00FF02E9">
      <w:pPr>
        <w:ind w:firstLine="720"/>
        <w:jc w:val="both"/>
        <w:rPr>
          <w:bCs/>
          <w:sz w:val="24"/>
          <w:szCs w:val="24"/>
        </w:rPr>
      </w:pPr>
      <w:r w:rsidRPr="004C5840">
        <w:rPr>
          <w:bCs/>
          <w:sz w:val="24"/>
          <w:szCs w:val="24"/>
        </w:rPr>
        <w:t>Už paviršines nuo</w:t>
      </w:r>
      <w:r>
        <w:rPr>
          <w:bCs/>
          <w:sz w:val="24"/>
          <w:szCs w:val="24"/>
        </w:rPr>
        <w:t xml:space="preserve">tekas </w:t>
      </w:r>
      <w:r w:rsidR="008456C8">
        <w:rPr>
          <w:bCs/>
          <w:sz w:val="24"/>
          <w:szCs w:val="24"/>
        </w:rPr>
        <w:t xml:space="preserve">šiuo metu </w:t>
      </w:r>
      <w:r>
        <w:rPr>
          <w:bCs/>
          <w:sz w:val="24"/>
          <w:szCs w:val="24"/>
        </w:rPr>
        <w:t xml:space="preserve">yra apmokestintos  534 įmonės. </w:t>
      </w:r>
    </w:p>
    <w:p w:rsidR="008456C8" w:rsidRDefault="008456C8" w:rsidP="008456C8">
      <w:pPr>
        <w:ind w:firstLine="720"/>
        <w:jc w:val="both"/>
        <w:rPr>
          <w:bCs/>
          <w:sz w:val="24"/>
          <w:szCs w:val="24"/>
        </w:rPr>
      </w:pPr>
      <w:r w:rsidRPr="00ED3D92">
        <w:rPr>
          <w:bCs/>
          <w:sz w:val="24"/>
          <w:szCs w:val="24"/>
        </w:rPr>
        <w:t>Savivaldybės</w:t>
      </w:r>
      <w:r>
        <w:rPr>
          <w:bCs/>
          <w:sz w:val="24"/>
          <w:szCs w:val="24"/>
        </w:rPr>
        <w:t xml:space="preserve"> išlaidos paviršinių nuotekų tinklų remontui apytiksliai yra  per metus </w:t>
      </w:r>
      <w:r w:rsidRPr="00FF02E9">
        <w:rPr>
          <w:bCs/>
          <w:sz w:val="24"/>
          <w:szCs w:val="24"/>
          <w:u w:val="single"/>
        </w:rPr>
        <w:t>90 tūkst.</w:t>
      </w:r>
      <w:r>
        <w:rPr>
          <w:bCs/>
          <w:sz w:val="24"/>
          <w:szCs w:val="24"/>
        </w:rPr>
        <w:t xml:space="preserve"> Eur. </w:t>
      </w:r>
    </w:p>
    <w:p w:rsidR="008456C8" w:rsidRDefault="008456C8" w:rsidP="008456C8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Paskyrus paviršinių nuotekų infrastruktūros tvarkytoją, lėšų poreikis Savivaldybei apytiksliai būtų </w:t>
      </w:r>
      <w:r w:rsidRPr="00FF02E9">
        <w:rPr>
          <w:bCs/>
          <w:sz w:val="24"/>
          <w:szCs w:val="24"/>
          <w:u w:val="single"/>
        </w:rPr>
        <w:t>120 tūkst. Eur</w:t>
      </w:r>
      <w:r>
        <w:rPr>
          <w:bCs/>
          <w:sz w:val="24"/>
          <w:szCs w:val="24"/>
        </w:rPr>
        <w:t xml:space="preserve"> per metus, skaičiuojant mokestį už išleidžiamo paviršinio vandens kiekį nuo teritorijų visoms miesto įmonėms.</w:t>
      </w:r>
    </w:p>
    <w:p w:rsidR="00FF02E9" w:rsidRPr="00ED3D92" w:rsidRDefault="00FF02E9" w:rsidP="002203E4">
      <w:pPr>
        <w:ind w:firstLine="720"/>
        <w:jc w:val="both"/>
        <w:rPr>
          <w:bCs/>
          <w:sz w:val="24"/>
          <w:szCs w:val="24"/>
        </w:rPr>
      </w:pPr>
    </w:p>
    <w:p w:rsidR="004C36FA" w:rsidRDefault="004C36FA" w:rsidP="002203E4">
      <w:pPr>
        <w:ind w:firstLine="720"/>
        <w:jc w:val="both"/>
        <w:rPr>
          <w:sz w:val="24"/>
          <w:szCs w:val="24"/>
        </w:rPr>
      </w:pPr>
    </w:p>
    <w:p w:rsidR="00E16ABD" w:rsidRPr="004D2EDE" w:rsidRDefault="00E16ABD" w:rsidP="002203E4">
      <w:pPr>
        <w:ind w:firstLine="720"/>
        <w:jc w:val="both"/>
        <w:rPr>
          <w:b/>
          <w:bCs/>
          <w:sz w:val="24"/>
          <w:szCs w:val="24"/>
        </w:rPr>
      </w:pPr>
      <w:r w:rsidRPr="004D2EDE">
        <w:rPr>
          <w:b/>
          <w:bCs/>
          <w:sz w:val="24"/>
          <w:szCs w:val="24"/>
        </w:rPr>
        <w:t>7. Galimos teigiamos ar neigiamos sprendimo priėmimo pasekmės.</w:t>
      </w:r>
    </w:p>
    <w:p w:rsidR="00E16ABD" w:rsidRDefault="00E16ABD" w:rsidP="00157474">
      <w:pPr>
        <w:ind w:firstLine="720"/>
        <w:jc w:val="both"/>
        <w:rPr>
          <w:sz w:val="24"/>
          <w:szCs w:val="22"/>
          <w:lang w:eastAsia="en-US"/>
        </w:rPr>
      </w:pPr>
      <w:r>
        <w:rPr>
          <w:bCs/>
          <w:sz w:val="24"/>
          <w:szCs w:val="24"/>
        </w:rPr>
        <w:t>Teigiama sprendimo priėmimo pasekmė yra ta, kad</w:t>
      </w:r>
      <w:r>
        <w:rPr>
          <w:sz w:val="24"/>
          <w:szCs w:val="22"/>
          <w:lang w:eastAsia="en-US"/>
        </w:rPr>
        <w:t xml:space="preserve"> </w:t>
      </w:r>
      <w:r w:rsidR="0001681D">
        <w:rPr>
          <w:sz w:val="24"/>
          <w:szCs w:val="22"/>
          <w:lang w:eastAsia="en-US"/>
        </w:rPr>
        <w:t>bus operatyviau</w:t>
      </w:r>
      <w:r w:rsidR="00916338">
        <w:rPr>
          <w:sz w:val="24"/>
          <w:szCs w:val="22"/>
          <w:lang w:eastAsia="en-US"/>
        </w:rPr>
        <w:t xml:space="preserve"> ir kokybiškiau</w:t>
      </w:r>
      <w:r w:rsidR="0001681D">
        <w:rPr>
          <w:sz w:val="24"/>
          <w:szCs w:val="22"/>
          <w:lang w:eastAsia="en-US"/>
        </w:rPr>
        <w:t xml:space="preserve"> </w:t>
      </w:r>
      <w:r w:rsidR="00916338">
        <w:rPr>
          <w:sz w:val="24"/>
          <w:szCs w:val="22"/>
          <w:lang w:eastAsia="en-US"/>
        </w:rPr>
        <w:t>tv</w:t>
      </w:r>
      <w:r w:rsidR="00AC288E">
        <w:rPr>
          <w:sz w:val="24"/>
          <w:szCs w:val="22"/>
          <w:lang w:eastAsia="en-US"/>
        </w:rPr>
        <w:t xml:space="preserve">arkomos paviršinės nuotekos bei bus </w:t>
      </w:r>
      <w:r w:rsidR="00AC288E" w:rsidRPr="00AC288E">
        <w:rPr>
          <w:sz w:val="24"/>
          <w:szCs w:val="22"/>
          <w:lang w:eastAsia="en-US"/>
        </w:rPr>
        <w:t>užtikrinti paviršinių nuotekų tvarkymo kokybės reikalavimai, atitinkantys LR Aplinkos ministro 2013-01-09 įsakymo Nr. D1-24</w:t>
      </w:r>
      <w:r w:rsidR="00AC288E">
        <w:rPr>
          <w:sz w:val="24"/>
          <w:szCs w:val="22"/>
          <w:lang w:eastAsia="en-US"/>
        </w:rPr>
        <w:t>.</w:t>
      </w:r>
    </w:p>
    <w:p w:rsidR="006F79D0" w:rsidRDefault="006F79D0" w:rsidP="00157474">
      <w:pPr>
        <w:ind w:firstLine="720"/>
        <w:jc w:val="both"/>
        <w:rPr>
          <w:sz w:val="24"/>
          <w:szCs w:val="22"/>
          <w:lang w:eastAsia="en-US"/>
        </w:rPr>
      </w:pPr>
    </w:p>
    <w:p w:rsidR="00E16ABD" w:rsidRDefault="00E16ABD" w:rsidP="002203E4">
      <w:pPr>
        <w:jc w:val="both"/>
        <w:rPr>
          <w:sz w:val="24"/>
          <w:szCs w:val="24"/>
        </w:rPr>
      </w:pPr>
    </w:p>
    <w:p w:rsidR="00E16ABD" w:rsidRDefault="00E16ABD" w:rsidP="004C6DD8">
      <w:pPr>
        <w:tabs>
          <w:tab w:val="left" w:pos="7560"/>
        </w:tabs>
        <w:ind w:right="-82"/>
        <w:rPr>
          <w:sz w:val="24"/>
          <w:szCs w:val="24"/>
        </w:rPr>
      </w:pPr>
      <w:r w:rsidRPr="00C66E69">
        <w:rPr>
          <w:sz w:val="24"/>
          <w:szCs w:val="24"/>
        </w:rPr>
        <w:t xml:space="preserve">Miesto tvarkymo skyriaus vedėja </w:t>
      </w:r>
      <w:r w:rsidRPr="00C66E69">
        <w:rPr>
          <w:sz w:val="24"/>
          <w:szCs w:val="24"/>
        </w:rPr>
        <w:tab/>
        <w:t>Irena Šakalienė</w:t>
      </w:r>
    </w:p>
    <w:sectPr w:rsidR="00E16ABD" w:rsidSect="006C77F7">
      <w:headerReference w:type="even" r:id="rId7"/>
      <w:headerReference w:type="default" r:id="rId8"/>
      <w:pgSz w:w="11906" w:h="16838" w:code="9"/>
      <w:pgMar w:top="1134" w:right="566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F9F" w:rsidRDefault="00934F9F" w:rsidP="00F41647">
      <w:r>
        <w:separator/>
      </w:r>
    </w:p>
  </w:endnote>
  <w:endnote w:type="continuationSeparator" w:id="0">
    <w:p w:rsidR="00934F9F" w:rsidRDefault="00934F9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F9F" w:rsidRDefault="00934F9F" w:rsidP="00F41647">
      <w:r>
        <w:separator/>
      </w:r>
    </w:p>
  </w:footnote>
  <w:footnote w:type="continuationSeparator" w:id="0">
    <w:p w:rsidR="00934F9F" w:rsidRDefault="00934F9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BD" w:rsidRDefault="00E16ABD" w:rsidP="00951A2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16ABD" w:rsidRDefault="00E16AB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BD" w:rsidRDefault="00E16ABD" w:rsidP="00951A2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B39F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16ABD" w:rsidRDefault="00E16AB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E45CE"/>
    <w:multiLevelType w:val="hybridMultilevel"/>
    <w:tmpl w:val="CF56D51A"/>
    <w:lvl w:ilvl="0" w:tplc="16AAE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18DC"/>
    <w:multiLevelType w:val="hybridMultilevel"/>
    <w:tmpl w:val="39FE21E0"/>
    <w:lvl w:ilvl="0" w:tplc="4356C56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E667C"/>
    <w:multiLevelType w:val="hybridMultilevel"/>
    <w:tmpl w:val="C9EE3E50"/>
    <w:lvl w:ilvl="0" w:tplc="322652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377170"/>
    <w:multiLevelType w:val="hybridMultilevel"/>
    <w:tmpl w:val="6A6E7166"/>
    <w:lvl w:ilvl="0" w:tplc="48C03F72">
      <w:start w:val="5"/>
      <w:numFmt w:val="bullet"/>
      <w:lvlText w:val="-"/>
      <w:lvlJc w:val="left"/>
      <w:pPr>
        <w:ind w:left="72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11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2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3020" w:hanging="360"/>
      </w:pPr>
      <w:rPr>
        <w:rFonts w:ascii="Wingdings" w:hAnsi="Wingdings" w:hint="default"/>
      </w:rPr>
    </w:lvl>
  </w:abstractNum>
  <w:abstractNum w:abstractNumId="4">
    <w:nsid w:val="68CA4FDE"/>
    <w:multiLevelType w:val="hybridMultilevel"/>
    <w:tmpl w:val="1CBCE0E4"/>
    <w:lvl w:ilvl="0" w:tplc="0A70EC06">
      <w:start w:val="1"/>
      <w:numFmt w:val="decimal"/>
      <w:lvlText w:val="%1."/>
      <w:lvlJc w:val="left"/>
      <w:pPr>
        <w:ind w:left="2460" w:hanging="102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681D"/>
    <w:rsid w:val="000238E2"/>
    <w:rsid w:val="00024730"/>
    <w:rsid w:val="00030008"/>
    <w:rsid w:val="00071EBB"/>
    <w:rsid w:val="000944BF"/>
    <w:rsid w:val="000E62E2"/>
    <w:rsid w:val="000E62F6"/>
    <w:rsid w:val="000E6C34"/>
    <w:rsid w:val="000F5170"/>
    <w:rsid w:val="00101367"/>
    <w:rsid w:val="0010738A"/>
    <w:rsid w:val="00114AFE"/>
    <w:rsid w:val="00117C0A"/>
    <w:rsid w:val="00127498"/>
    <w:rsid w:val="001275FC"/>
    <w:rsid w:val="001365B3"/>
    <w:rsid w:val="001444C8"/>
    <w:rsid w:val="001456CE"/>
    <w:rsid w:val="00153B33"/>
    <w:rsid w:val="00157474"/>
    <w:rsid w:val="00163473"/>
    <w:rsid w:val="001849E6"/>
    <w:rsid w:val="001A0091"/>
    <w:rsid w:val="001A3C79"/>
    <w:rsid w:val="001B01B1"/>
    <w:rsid w:val="001B39FA"/>
    <w:rsid w:val="001C5587"/>
    <w:rsid w:val="001D1AE7"/>
    <w:rsid w:val="001E22AE"/>
    <w:rsid w:val="002203E4"/>
    <w:rsid w:val="002241D0"/>
    <w:rsid w:val="0023585D"/>
    <w:rsid w:val="00237B69"/>
    <w:rsid w:val="00242B88"/>
    <w:rsid w:val="002450E8"/>
    <w:rsid w:val="00245A38"/>
    <w:rsid w:val="00247775"/>
    <w:rsid w:val="00260885"/>
    <w:rsid w:val="002656F3"/>
    <w:rsid w:val="00276520"/>
    <w:rsid w:val="00276B28"/>
    <w:rsid w:val="002861D2"/>
    <w:rsid w:val="00291226"/>
    <w:rsid w:val="002A0EE0"/>
    <w:rsid w:val="002A1789"/>
    <w:rsid w:val="002C4877"/>
    <w:rsid w:val="002E281C"/>
    <w:rsid w:val="002F5E80"/>
    <w:rsid w:val="00300EC7"/>
    <w:rsid w:val="00304530"/>
    <w:rsid w:val="0031507D"/>
    <w:rsid w:val="00324750"/>
    <w:rsid w:val="00327B59"/>
    <w:rsid w:val="00330FDA"/>
    <w:rsid w:val="00331C7D"/>
    <w:rsid w:val="00347F54"/>
    <w:rsid w:val="003562E0"/>
    <w:rsid w:val="003621EC"/>
    <w:rsid w:val="00363750"/>
    <w:rsid w:val="003666F3"/>
    <w:rsid w:val="003724AC"/>
    <w:rsid w:val="00384543"/>
    <w:rsid w:val="00396482"/>
    <w:rsid w:val="003A3546"/>
    <w:rsid w:val="003A7400"/>
    <w:rsid w:val="003C09F9"/>
    <w:rsid w:val="003D00BB"/>
    <w:rsid w:val="003E519C"/>
    <w:rsid w:val="003E5D65"/>
    <w:rsid w:val="003E603A"/>
    <w:rsid w:val="004021D5"/>
    <w:rsid w:val="004059DA"/>
    <w:rsid w:val="00405B54"/>
    <w:rsid w:val="00405E5D"/>
    <w:rsid w:val="00413D85"/>
    <w:rsid w:val="00430CD5"/>
    <w:rsid w:val="00433CCC"/>
    <w:rsid w:val="00445CA9"/>
    <w:rsid w:val="00446B31"/>
    <w:rsid w:val="0045222D"/>
    <w:rsid w:val="00452873"/>
    <w:rsid w:val="004545AD"/>
    <w:rsid w:val="00462CE8"/>
    <w:rsid w:val="00472954"/>
    <w:rsid w:val="00477978"/>
    <w:rsid w:val="004812DF"/>
    <w:rsid w:val="00481A29"/>
    <w:rsid w:val="004843F9"/>
    <w:rsid w:val="004859E5"/>
    <w:rsid w:val="00487027"/>
    <w:rsid w:val="00496F90"/>
    <w:rsid w:val="004A05AB"/>
    <w:rsid w:val="004A5EE5"/>
    <w:rsid w:val="004C36FA"/>
    <w:rsid w:val="004C5840"/>
    <w:rsid w:val="004C6DD8"/>
    <w:rsid w:val="004D2EDE"/>
    <w:rsid w:val="00502B22"/>
    <w:rsid w:val="00524DA3"/>
    <w:rsid w:val="00531174"/>
    <w:rsid w:val="00554466"/>
    <w:rsid w:val="0057443A"/>
    <w:rsid w:val="00576CF7"/>
    <w:rsid w:val="005850AD"/>
    <w:rsid w:val="005867F7"/>
    <w:rsid w:val="005A3D21"/>
    <w:rsid w:val="005A53BC"/>
    <w:rsid w:val="005B1E34"/>
    <w:rsid w:val="005C29DF"/>
    <w:rsid w:val="005C72AE"/>
    <w:rsid w:val="005C73A8"/>
    <w:rsid w:val="005D0868"/>
    <w:rsid w:val="005F651E"/>
    <w:rsid w:val="00603AF7"/>
    <w:rsid w:val="00606132"/>
    <w:rsid w:val="00616109"/>
    <w:rsid w:val="00643918"/>
    <w:rsid w:val="006501CD"/>
    <w:rsid w:val="006562CD"/>
    <w:rsid w:val="006623DA"/>
    <w:rsid w:val="00664949"/>
    <w:rsid w:val="00672EF4"/>
    <w:rsid w:val="00673CE4"/>
    <w:rsid w:val="00677681"/>
    <w:rsid w:val="006A09D2"/>
    <w:rsid w:val="006A10D2"/>
    <w:rsid w:val="006B175F"/>
    <w:rsid w:val="006B2319"/>
    <w:rsid w:val="006B429F"/>
    <w:rsid w:val="006B4920"/>
    <w:rsid w:val="006B73D7"/>
    <w:rsid w:val="006C77F7"/>
    <w:rsid w:val="006E106A"/>
    <w:rsid w:val="006F416F"/>
    <w:rsid w:val="006F4715"/>
    <w:rsid w:val="006F79D0"/>
    <w:rsid w:val="00710820"/>
    <w:rsid w:val="0074498D"/>
    <w:rsid w:val="007708F4"/>
    <w:rsid w:val="007744D4"/>
    <w:rsid w:val="007775F7"/>
    <w:rsid w:val="007A23F6"/>
    <w:rsid w:val="007A4F21"/>
    <w:rsid w:val="007A5A89"/>
    <w:rsid w:val="007A5BC3"/>
    <w:rsid w:val="007B34D4"/>
    <w:rsid w:val="007D0427"/>
    <w:rsid w:val="007E19AA"/>
    <w:rsid w:val="007F46B0"/>
    <w:rsid w:val="00801E4F"/>
    <w:rsid w:val="00810A0C"/>
    <w:rsid w:val="008238A1"/>
    <w:rsid w:val="00825E33"/>
    <w:rsid w:val="008333C4"/>
    <w:rsid w:val="00841D1B"/>
    <w:rsid w:val="008456C8"/>
    <w:rsid w:val="008505A9"/>
    <w:rsid w:val="008623E9"/>
    <w:rsid w:val="00864F6F"/>
    <w:rsid w:val="00871DCB"/>
    <w:rsid w:val="00893A17"/>
    <w:rsid w:val="00895B91"/>
    <w:rsid w:val="008971A7"/>
    <w:rsid w:val="008B4010"/>
    <w:rsid w:val="008C6BDA"/>
    <w:rsid w:val="008D3E3C"/>
    <w:rsid w:val="008D47FB"/>
    <w:rsid w:val="008D69DD"/>
    <w:rsid w:val="008E2C01"/>
    <w:rsid w:val="008E411C"/>
    <w:rsid w:val="008F1DA1"/>
    <w:rsid w:val="008F54DE"/>
    <w:rsid w:val="008F5B3B"/>
    <w:rsid w:val="008F665C"/>
    <w:rsid w:val="00906438"/>
    <w:rsid w:val="009079DE"/>
    <w:rsid w:val="00914AFE"/>
    <w:rsid w:val="00916338"/>
    <w:rsid w:val="00926890"/>
    <w:rsid w:val="00932DDD"/>
    <w:rsid w:val="00934F9F"/>
    <w:rsid w:val="009419D3"/>
    <w:rsid w:val="00951A26"/>
    <w:rsid w:val="009577D4"/>
    <w:rsid w:val="00973DBC"/>
    <w:rsid w:val="0098240F"/>
    <w:rsid w:val="00987B85"/>
    <w:rsid w:val="009B7EEE"/>
    <w:rsid w:val="009D0B74"/>
    <w:rsid w:val="009D2F74"/>
    <w:rsid w:val="009E27A8"/>
    <w:rsid w:val="009E43A4"/>
    <w:rsid w:val="00A02B6B"/>
    <w:rsid w:val="00A03637"/>
    <w:rsid w:val="00A058B5"/>
    <w:rsid w:val="00A07C2B"/>
    <w:rsid w:val="00A12775"/>
    <w:rsid w:val="00A13979"/>
    <w:rsid w:val="00A30315"/>
    <w:rsid w:val="00A30DBA"/>
    <w:rsid w:val="00A3260E"/>
    <w:rsid w:val="00A400EB"/>
    <w:rsid w:val="00A416CF"/>
    <w:rsid w:val="00A41BEC"/>
    <w:rsid w:val="00A44DC7"/>
    <w:rsid w:val="00A52467"/>
    <w:rsid w:val="00A56070"/>
    <w:rsid w:val="00A66E1C"/>
    <w:rsid w:val="00A8670A"/>
    <w:rsid w:val="00A9003C"/>
    <w:rsid w:val="00A90D5E"/>
    <w:rsid w:val="00A90D62"/>
    <w:rsid w:val="00A9592B"/>
    <w:rsid w:val="00A95C0B"/>
    <w:rsid w:val="00AA5DFD"/>
    <w:rsid w:val="00AA6046"/>
    <w:rsid w:val="00AB3BDD"/>
    <w:rsid w:val="00AB3EA9"/>
    <w:rsid w:val="00AC288E"/>
    <w:rsid w:val="00AD1109"/>
    <w:rsid w:val="00AD2EE1"/>
    <w:rsid w:val="00AD50F9"/>
    <w:rsid w:val="00AD61E2"/>
    <w:rsid w:val="00AD6B15"/>
    <w:rsid w:val="00B00207"/>
    <w:rsid w:val="00B071EE"/>
    <w:rsid w:val="00B23E2C"/>
    <w:rsid w:val="00B374C8"/>
    <w:rsid w:val="00B40258"/>
    <w:rsid w:val="00B4439F"/>
    <w:rsid w:val="00B7320C"/>
    <w:rsid w:val="00B907EA"/>
    <w:rsid w:val="00B9553C"/>
    <w:rsid w:val="00B96DBC"/>
    <w:rsid w:val="00BA411C"/>
    <w:rsid w:val="00BB07E2"/>
    <w:rsid w:val="00BB314D"/>
    <w:rsid w:val="00BC1BFB"/>
    <w:rsid w:val="00BC33A6"/>
    <w:rsid w:val="00BD10AF"/>
    <w:rsid w:val="00BE4C00"/>
    <w:rsid w:val="00C010AC"/>
    <w:rsid w:val="00C01F57"/>
    <w:rsid w:val="00C15F23"/>
    <w:rsid w:val="00C16C8F"/>
    <w:rsid w:val="00C26CDB"/>
    <w:rsid w:val="00C41304"/>
    <w:rsid w:val="00C44BB6"/>
    <w:rsid w:val="00C45FEE"/>
    <w:rsid w:val="00C4625B"/>
    <w:rsid w:val="00C56D7A"/>
    <w:rsid w:val="00C60CC1"/>
    <w:rsid w:val="00C66E69"/>
    <w:rsid w:val="00C70A51"/>
    <w:rsid w:val="00C73DF4"/>
    <w:rsid w:val="00C80B0C"/>
    <w:rsid w:val="00CA3708"/>
    <w:rsid w:val="00CA5FCB"/>
    <w:rsid w:val="00CA7B58"/>
    <w:rsid w:val="00CB3E22"/>
    <w:rsid w:val="00CD1841"/>
    <w:rsid w:val="00CD3FFE"/>
    <w:rsid w:val="00CD40D5"/>
    <w:rsid w:val="00CD6D64"/>
    <w:rsid w:val="00CF6445"/>
    <w:rsid w:val="00D06A80"/>
    <w:rsid w:val="00D11651"/>
    <w:rsid w:val="00D11B69"/>
    <w:rsid w:val="00D1313D"/>
    <w:rsid w:val="00D15317"/>
    <w:rsid w:val="00D309B7"/>
    <w:rsid w:val="00D30C33"/>
    <w:rsid w:val="00D54854"/>
    <w:rsid w:val="00D65CF3"/>
    <w:rsid w:val="00D660E1"/>
    <w:rsid w:val="00D81831"/>
    <w:rsid w:val="00DA0D99"/>
    <w:rsid w:val="00DA36C4"/>
    <w:rsid w:val="00DA7FE3"/>
    <w:rsid w:val="00DB156D"/>
    <w:rsid w:val="00DB4566"/>
    <w:rsid w:val="00DB59D5"/>
    <w:rsid w:val="00DB7BF1"/>
    <w:rsid w:val="00DE09FD"/>
    <w:rsid w:val="00DE0B60"/>
    <w:rsid w:val="00DE0BFB"/>
    <w:rsid w:val="00DE0E63"/>
    <w:rsid w:val="00DF25CB"/>
    <w:rsid w:val="00E14985"/>
    <w:rsid w:val="00E16ABD"/>
    <w:rsid w:val="00E2141C"/>
    <w:rsid w:val="00E37B92"/>
    <w:rsid w:val="00E641DC"/>
    <w:rsid w:val="00E65B25"/>
    <w:rsid w:val="00E713D5"/>
    <w:rsid w:val="00E85B3D"/>
    <w:rsid w:val="00E92C27"/>
    <w:rsid w:val="00E96582"/>
    <w:rsid w:val="00EA48E5"/>
    <w:rsid w:val="00EA65AF"/>
    <w:rsid w:val="00EB7479"/>
    <w:rsid w:val="00EC10BA"/>
    <w:rsid w:val="00EC5237"/>
    <w:rsid w:val="00EC60BF"/>
    <w:rsid w:val="00EC7517"/>
    <w:rsid w:val="00ED1DA5"/>
    <w:rsid w:val="00ED3397"/>
    <w:rsid w:val="00ED3D92"/>
    <w:rsid w:val="00ED4ED4"/>
    <w:rsid w:val="00EF6C36"/>
    <w:rsid w:val="00F150E9"/>
    <w:rsid w:val="00F3189C"/>
    <w:rsid w:val="00F36D51"/>
    <w:rsid w:val="00F41647"/>
    <w:rsid w:val="00F4204D"/>
    <w:rsid w:val="00F47B3F"/>
    <w:rsid w:val="00F53F77"/>
    <w:rsid w:val="00F5610C"/>
    <w:rsid w:val="00F60107"/>
    <w:rsid w:val="00F6084E"/>
    <w:rsid w:val="00F71567"/>
    <w:rsid w:val="00F81D45"/>
    <w:rsid w:val="00F82DC2"/>
    <w:rsid w:val="00F83F33"/>
    <w:rsid w:val="00F86E32"/>
    <w:rsid w:val="00FA0476"/>
    <w:rsid w:val="00FA58D3"/>
    <w:rsid w:val="00FD622A"/>
    <w:rsid w:val="00FE2321"/>
    <w:rsid w:val="00FE273D"/>
    <w:rsid w:val="00FE4A7A"/>
    <w:rsid w:val="00FF02E9"/>
    <w:rsid w:val="00FF377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02F5A4-C128-4C25-8280-C35F9BF6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6084E"/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893A17"/>
    <w:pPr>
      <w:keepNext/>
      <w:jc w:val="center"/>
      <w:outlineLvl w:val="1"/>
    </w:pPr>
    <w:rPr>
      <w:b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semiHidden/>
    <w:locked/>
    <w:rsid w:val="004059DA"/>
    <w:rPr>
      <w:rFonts w:ascii="Cambria" w:hAnsi="Cambria" w:cs="Times New Roman"/>
      <w:b/>
      <w:bCs/>
      <w:i/>
      <w:iCs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character" w:styleId="Puslapionumeris">
    <w:name w:val="page number"/>
    <w:uiPriority w:val="99"/>
    <w:rsid w:val="002203E4"/>
    <w:rPr>
      <w:rFonts w:cs="Times New Roman"/>
    </w:rPr>
  </w:style>
  <w:style w:type="character" w:customStyle="1" w:styleId="st1">
    <w:name w:val="st1"/>
    <w:uiPriority w:val="99"/>
    <w:rsid w:val="00330F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3532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2015-11-16T07:14:00Z</cp:lastPrinted>
  <dcterms:created xsi:type="dcterms:W3CDTF">2015-11-20T07:07:00Z</dcterms:created>
  <dcterms:modified xsi:type="dcterms:W3CDTF">2015-11-20T07:07:00Z</dcterms:modified>
</cp:coreProperties>
</file>