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03" w:rsidRDefault="00F37203" w:rsidP="00F37203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AE32E5" w:rsidRDefault="00F37203" w:rsidP="00AE32E5">
      <w:pPr>
        <w:ind w:right="-3"/>
        <w:jc w:val="center"/>
        <w:rPr>
          <w:b/>
        </w:rPr>
      </w:pPr>
      <w:r>
        <w:rPr>
          <w:b/>
        </w:rPr>
        <w:t>PRIE SAVIVALDYBĖS TARYBOS SPRENDIMO „</w:t>
      </w:r>
      <w:r w:rsidR="00AE32E5" w:rsidRPr="001D3C7E">
        <w:rPr>
          <w:b/>
          <w:caps/>
        </w:rPr>
        <w:t xml:space="preserve">DĖL </w:t>
      </w:r>
      <w:r w:rsidR="00AE32E5" w:rsidRPr="00FC585D">
        <w:rPr>
          <w:b/>
        </w:rPr>
        <w:t>KLAIPĖDOS MIESTO SAVIVALDYBĖS TARYBOS 201</w:t>
      </w:r>
      <w:r w:rsidR="00AE32E5">
        <w:rPr>
          <w:b/>
        </w:rPr>
        <w:t>3</w:t>
      </w:r>
      <w:r w:rsidR="00AE32E5" w:rsidRPr="00FC585D">
        <w:rPr>
          <w:b/>
        </w:rPr>
        <w:t xml:space="preserve"> M. </w:t>
      </w:r>
      <w:r w:rsidR="00AE32E5">
        <w:rPr>
          <w:b/>
        </w:rPr>
        <w:t>VSARIO</w:t>
      </w:r>
      <w:r w:rsidR="00AE32E5" w:rsidRPr="00FC585D">
        <w:rPr>
          <w:b/>
        </w:rPr>
        <w:t xml:space="preserve"> </w:t>
      </w:r>
      <w:r w:rsidR="00AE32E5">
        <w:rPr>
          <w:b/>
        </w:rPr>
        <w:t>28</w:t>
      </w:r>
      <w:r w:rsidR="00AE32E5" w:rsidRPr="00FC585D">
        <w:rPr>
          <w:b/>
        </w:rPr>
        <w:t xml:space="preserve"> D. SPRENDIMO NR. T2-</w:t>
      </w:r>
      <w:r w:rsidR="00AE32E5">
        <w:rPr>
          <w:b/>
        </w:rPr>
        <w:t>36</w:t>
      </w:r>
      <w:r w:rsidR="00AE32E5" w:rsidRPr="00FC585D">
        <w:rPr>
          <w:b/>
        </w:rPr>
        <w:t xml:space="preserve"> </w:t>
      </w:r>
      <w:r w:rsidR="00AE32E5">
        <w:rPr>
          <w:b/>
        </w:rPr>
        <w:t>„</w:t>
      </w:r>
      <w:r w:rsidR="00AE32E5" w:rsidRPr="002708D3">
        <w:rPr>
          <w:b/>
        </w:rPr>
        <w:t xml:space="preserve">DĖL KLAIPĖDOS MIESTO SAVIVALDYBĖS ADMINISTRACIJOS DIREKTORIAUS REZERVO NAUDOJIMO TAISYKLIŲ </w:t>
      </w:r>
      <w:r w:rsidR="00AE32E5">
        <w:rPr>
          <w:b/>
        </w:rPr>
        <w:t>PA</w:t>
      </w:r>
      <w:r w:rsidR="00AE32E5" w:rsidRPr="002708D3">
        <w:rPr>
          <w:b/>
        </w:rPr>
        <w:t>TVIRTINIMO</w:t>
      </w:r>
      <w:r w:rsidR="00AE32E5">
        <w:rPr>
          <w:b/>
        </w:rPr>
        <w:t xml:space="preserve">“ </w:t>
      </w:r>
      <w:r w:rsidR="00AE32E5" w:rsidRPr="00FC585D">
        <w:rPr>
          <w:b/>
        </w:rPr>
        <w:t xml:space="preserve"> PAKEITIMO</w:t>
      </w:r>
      <w:r>
        <w:rPr>
          <w:b/>
        </w:rPr>
        <w:t>“</w:t>
      </w:r>
    </w:p>
    <w:p w:rsidR="00F37203" w:rsidRPr="006D09AF" w:rsidRDefault="00F37203" w:rsidP="00AE32E5">
      <w:pPr>
        <w:ind w:right="-3"/>
        <w:jc w:val="center"/>
        <w:rPr>
          <w:b/>
        </w:rPr>
      </w:pPr>
      <w:r>
        <w:rPr>
          <w:b/>
        </w:rPr>
        <w:t xml:space="preserve"> PROJEKTO</w:t>
      </w:r>
    </w:p>
    <w:p w:rsidR="00F37203" w:rsidRDefault="00F37203" w:rsidP="00F37203">
      <w:pPr>
        <w:jc w:val="center"/>
        <w:rPr>
          <w:b/>
        </w:rPr>
      </w:pPr>
    </w:p>
    <w:p w:rsidR="00F37203" w:rsidRDefault="00F37203" w:rsidP="00F37203">
      <w:pPr>
        <w:jc w:val="both"/>
        <w:rPr>
          <w:b/>
        </w:rPr>
      </w:pPr>
    </w:p>
    <w:p w:rsidR="00F37203" w:rsidRPr="00E879A8" w:rsidRDefault="00F37203" w:rsidP="00F37203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F37203" w:rsidRPr="003251DE" w:rsidRDefault="00F37203" w:rsidP="00F37203">
      <w:pPr>
        <w:ind w:firstLine="720"/>
        <w:jc w:val="both"/>
        <w:rPr>
          <w:i/>
        </w:rPr>
      </w:pPr>
      <w:r>
        <w:t xml:space="preserve">Šiuo Tarybos sprendimo projektu siekiama </w:t>
      </w:r>
      <w:r w:rsidR="00951E86">
        <w:t>pa</w:t>
      </w:r>
      <w:r w:rsidR="00F42704">
        <w:t>keisti</w:t>
      </w:r>
      <w:r>
        <w:t xml:space="preserve"> Klaipėdos miesto savivaldybės </w:t>
      </w:r>
      <w:r w:rsidR="00951E86">
        <w:t>administracijos direktoriaus rezervo naudojimo taisykles.</w:t>
      </w:r>
      <w:r w:rsidR="00D2233D">
        <w:t xml:space="preserve"> Sprendimo projekto tikslas – nustatyti, kad r</w:t>
      </w:r>
      <w:r w:rsidR="00D2233D" w:rsidRPr="003A6C0A">
        <w:t xml:space="preserve">ezervo lėšos naudojamos </w:t>
      </w:r>
      <w:r w:rsidR="00F42704">
        <w:t xml:space="preserve">ne </w:t>
      </w:r>
      <w:r w:rsidR="00D2233D" w:rsidRPr="003A6C0A">
        <w:t>tik ekstremalioms situacijoms ir (arba) ekstremaliems įvykiams likviduoti, jų padariniams šalinti ir padarytiems nuostoliams iš dalies apmokėti</w:t>
      </w:r>
      <w:r w:rsidR="00F42704">
        <w:t xml:space="preserve">, </w:t>
      </w:r>
      <w:r w:rsidR="00F42704" w:rsidRPr="00535621">
        <w:rPr>
          <w:i/>
        </w:rPr>
        <w:t>bet ir</w:t>
      </w:r>
      <w:r w:rsidR="00474F30" w:rsidRPr="00535621">
        <w:rPr>
          <w:i/>
        </w:rPr>
        <w:t xml:space="preserve"> gaisrų ir stichinių nelaimių</w:t>
      </w:r>
      <w:r w:rsidR="003251DE">
        <w:t xml:space="preserve">: </w:t>
      </w:r>
      <w:r w:rsidR="003251DE" w:rsidRPr="003251DE">
        <w:rPr>
          <w:i/>
        </w:rPr>
        <w:t>smarkių audrų, ciklonų, žemės drebėjimų, jūrų ar upių potvynių, žaibų,</w:t>
      </w:r>
      <w:r w:rsidR="00474F30" w:rsidRPr="003251DE">
        <w:rPr>
          <w:i/>
        </w:rPr>
        <w:t xml:space="preserve"> padariniams likviduoti ir jų padarytiems nuostoliams iš dalies apmokėti</w:t>
      </w:r>
      <w:r w:rsidR="00D2233D" w:rsidRPr="003251DE">
        <w:rPr>
          <w:i/>
        </w:rPr>
        <w:t>.</w:t>
      </w:r>
    </w:p>
    <w:p w:rsidR="00F37203" w:rsidRPr="00E879A8" w:rsidRDefault="00F37203" w:rsidP="00F37203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AA00E2" w:rsidRDefault="00AA00E2" w:rsidP="00535621">
      <w:pPr>
        <w:tabs>
          <w:tab w:val="left" w:pos="720"/>
        </w:tabs>
        <w:ind w:firstLine="709"/>
        <w:jc w:val="both"/>
      </w:pPr>
      <w:r w:rsidRPr="00D2233D">
        <w:t>201</w:t>
      </w:r>
      <w:r w:rsidR="00474F30">
        <w:t>5</w:t>
      </w:r>
      <w:r w:rsidRPr="00D2233D">
        <w:t xml:space="preserve"> m. birželio </w:t>
      </w:r>
      <w:r w:rsidR="00474F30">
        <w:t>25</w:t>
      </w:r>
      <w:r w:rsidRPr="00D2233D">
        <w:t xml:space="preserve"> d. </w:t>
      </w:r>
      <w:r w:rsidR="00D2233D" w:rsidRPr="00D2233D">
        <w:t xml:space="preserve">Lietuvos Respublikos biudžeto sandaros įstatymo 25 straipsnio </w:t>
      </w:r>
      <w:r>
        <w:t xml:space="preserve">pakeitimo įstatymu </w:t>
      </w:r>
      <w:r w:rsidRPr="00D2233D">
        <w:t>Nr. XI</w:t>
      </w:r>
      <w:r w:rsidR="00BF36BB">
        <w:t>I1884</w:t>
      </w:r>
      <w:r w:rsidRPr="00D2233D">
        <w:t xml:space="preserve">  </w:t>
      </w:r>
      <w:r>
        <w:t xml:space="preserve">(Žin., 2012, Nr. 76-3923) pakeista </w:t>
      </w:r>
      <w:r w:rsidRPr="00D2233D">
        <w:t xml:space="preserve">Lietuvos Respublikos biudžeto sandaros įstatymo </w:t>
      </w:r>
      <w:r>
        <w:t xml:space="preserve">25 straipsnio </w:t>
      </w:r>
      <w:r w:rsidR="00D2233D" w:rsidRPr="00D2233D">
        <w:t>2 dali</w:t>
      </w:r>
      <w:r>
        <w:t>s</w:t>
      </w:r>
      <w:r w:rsidR="00D2233D" w:rsidRPr="00D2233D">
        <w:t xml:space="preserve">, </w:t>
      </w:r>
      <w:r>
        <w:t>nustatant, kad savivaldybės administracijos direktoriaus r</w:t>
      </w:r>
      <w:r w:rsidR="00535621">
        <w:t xml:space="preserve">ezervo lėšos naudojamos:  </w:t>
      </w:r>
      <w:r w:rsidRPr="003A6C0A">
        <w:t>ekstremalioms situacijoms ir (arba) ekstremaliems įvykiams likviduoti, jų padariniams šalinti ir padarytiems nuostoliams iš dalies apmokėti</w:t>
      </w:r>
      <w:r>
        <w:t xml:space="preserve"> </w:t>
      </w:r>
      <w:r w:rsidR="00535621">
        <w:t xml:space="preserve">bei </w:t>
      </w:r>
      <w:r w:rsidR="00535621" w:rsidRPr="00535621">
        <w:rPr>
          <w:i/>
        </w:rPr>
        <w:t>gaisrų ir stichinių nelaimių</w:t>
      </w:r>
      <w:r w:rsidR="003251DE">
        <w:t xml:space="preserve">: </w:t>
      </w:r>
      <w:r w:rsidR="003251DE" w:rsidRPr="003251DE">
        <w:rPr>
          <w:i/>
        </w:rPr>
        <w:t>smarkių audrų, ciklonų, žemės drebėjimų, jūrų ar upių potvynių, žaibų,</w:t>
      </w:r>
      <w:r w:rsidR="00535621" w:rsidRPr="003251DE">
        <w:rPr>
          <w:i/>
        </w:rPr>
        <w:t xml:space="preserve"> padariniams likviduoti ir jų</w:t>
      </w:r>
      <w:r w:rsidR="00535621" w:rsidRPr="00535621">
        <w:rPr>
          <w:i/>
        </w:rPr>
        <w:t xml:space="preserve"> padarytiems nuostoliams iš dalies apmokėti</w:t>
      </w:r>
      <w:r w:rsidR="00535621">
        <w:rPr>
          <w:b/>
        </w:rPr>
        <w:t xml:space="preserve"> </w:t>
      </w:r>
      <w:r>
        <w:t>savivaldybių tarybų nustatyta tvarka</w:t>
      </w:r>
      <w:r w:rsidRPr="00AA00E2">
        <w:t xml:space="preserve">. </w:t>
      </w:r>
    </w:p>
    <w:p w:rsidR="00535621" w:rsidRDefault="00AA00E2" w:rsidP="00535621">
      <w:pPr>
        <w:tabs>
          <w:tab w:val="left" w:pos="900"/>
        </w:tabs>
        <w:ind w:firstLine="720"/>
        <w:jc w:val="both"/>
        <w:rPr>
          <w:b/>
        </w:rPr>
      </w:pPr>
      <w:r w:rsidRPr="00AA00E2">
        <w:rPr>
          <w:color w:val="000000"/>
        </w:rPr>
        <w:t>Iki šio</w:t>
      </w:r>
      <w:r>
        <w:rPr>
          <w:color w:val="000000"/>
        </w:rPr>
        <w:t xml:space="preserve"> pakeitimo</w:t>
      </w:r>
      <w:r w:rsidRPr="00AA00E2">
        <w:rPr>
          <w:color w:val="000000"/>
        </w:rPr>
        <w:t xml:space="preserve"> rezervo lėšos buvo naudojamos </w:t>
      </w:r>
      <w:r w:rsidRPr="00535621">
        <w:rPr>
          <w:i/>
          <w:color w:val="000000"/>
        </w:rPr>
        <w:t>t</w:t>
      </w:r>
      <w:r w:rsidR="00535621" w:rsidRPr="00535621">
        <w:rPr>
          <w:i/>
          <w:color w:val="000000"/>
        </w:rPr>
        <w:t>ik</w:t>
      </w:r>
      <w:r w:rsidRPr="00AA00E2">
        <w:rPr>
          <w:color w:val="000000"/>
        </w:rPr>
        <w:t xml:space="preserve"> </w:t>
      </w:r>
      <w:r w:rsidR="00535621" w:rsidRPr="003A6C0A">
        <w:t>ekstremalioms situacijoms ir (arba) ekstremaliems įvykiams likviduoti, jų padariniams šalinti ir padarytiems nuostoliams iš dalies apmokėti</w:t>
      </w:r>
      <w:r w:rsidR="00535621">
        <w:rPr>
          <w:b/>
        </w:rPr>
        <w:t xml:space="preserve"> </w:t>
      </w:r>
    </w:p>
    <w:p w:rsidR="00F37203" w:rsidRPr="00E879A8" w:rsidRDefault="00F37203" w:rsidP="00535621">
      <w:pPr>
        <w:tabs>
          <w:tab w:val="left" w:pos="900"/>
        </w:tabs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F37203" w:rsidRDefault="00D34EDA" w:rsidP="00F37203">
      <w:pPr>
        <w:ind w:firstLine="720"/>
        <w:jc w:val="both"/>
      </w:pPr>
      <w:r>
        <w:rPr>
          <w:lang w:val="en-US"/>
        </w:rPr>
        <w:t xml:space="preserve">Priėmus šį </w:t>
      </w:r>
      <w:r>
        <w:t xml:space="preserve">Tarybos sprendimo projektą, bus </w:t>
      </w:r>
      <w:r w:rsidR="00535621">
        <w:t xml:space="preserve">įgyvendintos Lietuvos respublikos </w:t>
      </w:r>
      <w:r w:rsidR="00535621" w:rsidRPr="00D2233D">
        <w:t xml:space="preserve">biudžeto sandaros įstatymo </w:t>
      </w:r>
      <w:r w:rsidR="00535621">
        <w:t xml:space="preserve"> nuostatos, </w:t>
      </w:r>
      <w:r>
        <w:rPr>
          <w:lang w:val="en-US"/>
        </w:rPr>
        <w:t>užtikrintas racionalus ir efektyvus savivaldybės biudžeto lėšų panaudojimas.</w:t>
      </w:r>
    </w:p>
    <w:p w:rsidR="003B2AEE" w:rsidRDefault="00F37203" w:rsidP="003950E7">
      <w:pPr>
        <w:ind w:firstLine="720"/>
        <w:jc w:val="both"/>
      </w:pPr>
      <w:r>
        <w:rPr>
          <w:b/>
        </w:rPr>
        <w:t>4. Sprendimo  projekto rengimo metu gauti specialistų vertinimai.</w:t>
      </w:r>
      <w:r w:rsidR="003950E7" w:rsidRPr="003950E7">
        <w:t xml:space="preserve"> </w:t>
      </w:r>
    </w:p>
    <w:p w:rsidR="00F37203" w:rsidRDefault="003950E7" w:rsidP="003950E7">
      <w:pPr>
        <w:ind w:firstLine="720"/>
        <w:jc w:val="both"/>
      </w:pPr>
      <w:r>
        <w:t>Negauta</w:t>
      </w:r>
      <w:r w:rsidR="00F37203">
        <w:t>.</w:t>
      </w:r>
    </w:p>
    <w:p w:rsidR="00906783" w:rsidRPr="00B1148A" w:rsidRDefault="00906783" w:rsidP="00906783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906783" w:rsidRPr="00734DD9" w:rsidRDefault="00906783" w:rsidP="00906783">
      <w:pPr>
        <w:ind w:firstLine="720"/>
        <w:jc w:val="both"/>
        <w:rPr>
          <w:bCs/>
        </w:rPr>
      </w:pPr>
      <w:r>
        <w:rPr>
          <w:bCs/>
        </w:rPr>
        <w:t xml:space="preserve">Nėra. </w:t>
      </w:r>
    </w:p>
    <w:p w:rsidR="003B2AEE" w:rsidRDefault="00906783" w:rsidP="00F37203">
      <w:pPr>
        <w:ind w:firstLine="720"/>
        <w:jc w:val="both"/>
        <w:rPr>
          <w:b/>
        </w:rPr>
      </w:pPr>
      <w:r>
        <w:rPr>
          <w:b/>
        </w:rPr>
        <w:t>6</w:t>
      </w:r>
      <w:r w:rsidR="003B2AEE">
        <w:rPr>
          <w:b/>
        </w:rPr>
        <w:t xml:space="preserve">. </w:t>
      </w:r>
      <w:r w:rsidR="00215E29">
        <w:rPr>
          <w:b/>
        </w:rPr>
        <w:t>Lėšų poreikis sprendimo įgyvendinimui.</w:t>
      </w:r>
      <w:r w:rsidR="00730369">
        <w:rPr>
          <w:b/>
        </w:rPr>
        <w:t xml:space="preserve"> </w:t>
      </w:r>
    </w:p>
    <w:p w:rsidR="003950E7" w:rsidRDefault="00730369" w:rsidP="00F37203">
      <w:pPr>
        <w:ind w:firstLine="720"/>
        <w:jc w:val="both"/>
        <w:rPr>
          <w:b/>
        </w:rPr>
      </w:pPr>
      <w:r w:rsidRPr="000E6632">
        <w:t xml:space="preserve">Savivaldybė gali sudaryti </w:t>
      </w:r>
      <w:r>
        <w:t>s</w:t>
      </w:r>
      <w:r w:rsidRPr="000E6632">
        <w:t>avivaldybės administracijos direktoriaus rezervą, kuris turi būti ne didesnis kaip 1 procentas patvirtintų savivaldybės biudžeto asignavimų sumos. Konkretų  savivaldybės administracijos direktoriaus rezervo dydį kasmet nustato savivaldybės taryba, tvirtindama atitinkamų metų savivaldybės biudžetą.</w:t>
      </w:r>
    </w:p>
    <w:p w:rsidR="00F37203" w:rsidRPr="00E879A8" w:rsidRDefault="00906783" w:rsidP="00F37203">
      <w:pPr>
        <w:ind w:firstLine="720"/>
        <w:jc w:val="both"/>
        <w:rPr>
          <w:b/>
        </w:rPr>
      </w:pPr>
      <w:r>
        <w:rPr>
          <w:b/>
        </w:rPr>
        <w:t>7</w:t>
      </w:r>
      <w:r w:rsidR="00F37203">
        <w:rPr>
          <w:b/>
        </w:rPr>
        <w:t>. Galimos teigiamos ar neigiamos sprendimo priėmimo pasekmės.</w:t>
      </w:r>
    </w:p>
    <w:p w:rsidR="00C011D1" w:rsidRDefault="00F37203" w:rsidP="00F37203">
      <w:pPr>
        <w:ind w:firstLine="720"/>
        <w:jc w:val="both"/>
      </w:pPr>
      <w:r>
        <w:t xml:space="preserve">Įgyvendinant šį sprendimą neigiamų pasekmių nenumatoma, teigiamos pasekmės – </w:t>
      </w:r>
      <w:r w:rsidR="00C011D1">
        <w:t>patikslinama</w:t>
      </w:r>
      <w:r w:rsidR="00730369">
        <w:t xml:space="preserve"> </w:t>
      </w:r>
      <w:r w:rsidR="00C011D1">
        <w:t xml:space="preserve">nustatyta savivaldybės administracijos direktoriaus rezervo </w:t>
      </w:r>
      <w:r w:rsidR="003B2AEE">
        <w:t xml:space="preserve">lėšų </w:t>
      </w:r>
      <w:r w:rsidR="00C011D1">
        <w:t xml:space="preserve">naudojimo ir </w:t>
      </w:r>
      <w:r w:rsidR="003B2AEE">
        <w:t xml:space="preserve">skyrimo </w:t>
      </w:r>
      <w:r w:rsidR="00730369">
        <w:t>tvarka</w:t>
      </w:r>
      <w:r w:rsidR="00C011D1">
        <w:t>.</w:t>
      </w:r>
    </w:p>
    <w:p w:rsidR="00E84038" w:rsidRDefault="00E84038" w:rsidP="00E84038">
      <w:pPr>
        <w:ind w:firstLine="720"/>
        <w:jc w:val="both"/>
        <w:rPr>
          <w:color w:val="000000"/>
        </w:rPr>
      </w:pPr>
      <w:r w:rsidRPr="00787DF4">
        <w:rPr>
          <w:color w:val="000000"/>
        </w:rPr>
        <w:t>Neigiamų sprendimo priėmimo pasekmių nenumatoma.</w:t>
      </w:r>
    </w:p>
    <w:p w:rsidR="00F37203" w:rsidRDefault="00F37203" w:rsidP="00F37203">
      <w:pPr>
        <w:jc w:val="both"/>
      </w:pPr>
    </w:p>
    <w:p w:rsidR="00F37203" w:rsidRDefault="00F37203" w:rsidP="00F37203">
      <w:pPr>
        <w:jc w:val="both"/>
      </w:pPr>
    </w:p>
    <w:p w:rsidR="00CF2360" w:rsidRDefault="00CF2360" w:rsidP="00CF2360">
      <w:r>
        <w:t xml:space="preserve">Apskaitos skyriaus Savivaldybės </w:t>
      </w:r>
    </w:p>
    <w:p w:rsidR="00CF2360" w:rsidRDefault="00CF2360" w:rsidP="00CF2360">
      <w:r>
        <w:t>administracijos apskaitos poskyrio vedėja</w:t>
      </w:r>
      <w:r>
        <w:tab/>
        <w:t xml:space="preserve">                                           Daiva Gaudiešiutė</w:t>
      </w:r>
    </w:p>
    <w:p w:rsidR="003950E7" w:rsidRDefault="003950E7"/>
    <w:sectPr w:rsidR="003950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3"/>
    <w:rsid w:val="001D014E"/>
    <w:rsid w:val="00215E29"/>
    <w:rsid w:val="003251DE"/>
    <w:rsid w:val="003950E7"/>
    <w:rsid w:val="003B2AEE"/>
    <w:rsid w:val="003D658B"/>
    <w:rsid w:val="00474F30"/>
    <w:rsid w:val="00535621"/>
    <w:rsid w:val="00730369"/>
    <w:rsid w:val="007C2D12"/>
    <w:rsid w:val="00906783"/>
    <w:rsid w:val="00951E86"/>
    <w:rsid w:val="00AA00E2"/>
    <w:rsid w:val="00AE32E5"/>
    <w:rsid w:val="00BF36BB"/>
    <w:rsid w:val="00C011D1"/>
    <w:rsid w:val="00C1024B"/>
    <w:rsid w:val="00C46288"/>
    <w:rsid w:val="00CD3259"/>
    <w:rsid w:val="00CF2360"/>
    <w:rsid w:val="00D2233D"/>
    <w:rsid w:val="00D34EDA"/>
    <w:rsid w:val="00E84038"/>
    <w:rsid w:val="00EB3B05"/>
    <w:rsid w:val="00F37203"/>
    <w:rsid w:val="00F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7590-5964-441B-8495-FACDFB3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950E7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950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Ceponiene</dc:creator>
  <cp:lastModifiedBy>Virginija Palaimiene</cp:lastModifiedBy>
  <cp:revision>2</cp:revision>
  <cp:lastPrinted>2015-09-29T13:12:00Z</cp:lastPrinted>
  <dcterms:created xsi:type="dcterms:W3CDTF">2015-11-24T06:48:00Z</dcterms:created>
  <dcterms:modified xsi:type="dcterms:W3CDTF">2015-11-24T06:48:00Z</dcterms:modified>
</cp:coreProperties>
</file>