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84B0D" w14:textId="77777777" w:rsidR="00B11945" w:rsidRPr="00B11945" w:rsidRDefault="00B11945" w:rsidP="00B11945">
      <w:pPr>
        <w:jc w:val="center"/>
        <w:rPr>
          <w:b/>
          <w:sz w:val="24"/>
          <w:lang w:eastAsia="en-US"/>
        </w:rPr>
      </w:pPr>
      <w:bookmarkStart w:id="0" w:name="_GoBack"/>
      <w:bookmarkEnd w:id="0"/>
      <w:r w:rsidRPr="00B11945">
        <w:rPr>
          <w:b/>
          <w:sz w:val="24"/>
          <w:lang w:eastAsia="en-US"/>
        </w:rPr>
        <w:t>AIŠKINAMASIS RAŠTAS</w:t>
      </w:r>
    </w:p>
    <w:p w14:paraId="79640FE8" w14:textId="42F16390" w:rsidR="00B11945" w:rsidRDefault="00B11945" w:rsidP="00B11945">
      <w:pPr>
        <w:jc w:val="center"/>
        <w:rPr>
          <w:b/>
          <w:sz w:val="24"/>
          <w:lang w:eastAsia="en-US"/>
        </w:rPr>
      </w:pPr>
      <w:r w:rsidRPr="00B11945">
        <w:rPr>
          <w:b/>
          <w:sz w:val="24"/>
          <w:lang w:eastAsia="en-US"/>
        </w:rPr>
        <w:t>PRIE SAVIVALDYBĖS TARYBOS SPRENDIMO „DĖL DIDŽIAUSIO LEISTINO VALSTYBĖS TARNAUTOJŲ IR DARBUOTOJŲ, DIRBANČIŲ PAGAL DARBO SUTARTIS, PAREIGYBIŲ SKAIČIAUS KLAIPĖDOS MIESTO SAVIVALDYBĖS ADMINISTRACIJOJE NUSTATYMO“ PROJEKTO</w:t>
      </w:r>
    </w:p>
    <w:p w14:paraId="53A3A95C" w14:textId="77777777" w:rsidR="00B11945" w:rsidRPr="00B11945" w:rsidRDefault="00B11945" w:rsidP="00B11945">
      <w:pPr>
        <w:jc w:val="center"/>
        <w:rPr>
          <w:b/>
          <w:sz w:val="24"/>
          <w:lang w:eastAsia="en-US"/>
        </w:rPr>
      </w:pPr>
    </w:p>
    <w:p w14:paraId="11D67FA3" w14:textId="77777777" w:rsidR="00062D9F" w:rsidRPr="00062D9F" w:rsidRDefault="00062D9F" w:rsidP="001E0E4D">
      <w:pPr>
        <w:tabs>
          <w:tab w:val="left" w:pos="993"/>
        </w:tabs>
        <w:ind w:firstLine="709"/>
        <w:jc w:val="both"/>
        <w:rPr>
          <w:b/>
          <w:sz w:val="24"/>
          <w:lang w:eastAsia="en-US"/>
        </w:rPr>
      </w:pPr>
      <w:r w:rsidRPr="00062D9F">
        <w:rPr>
          <w:b/>
          <w:sz w:val="24"/>
          <w:lang w:eastAsia="en-US"/>
        </w:rPr>
        <w:t>1. Sprendimo projekto esmė, tikslai ir uždaviniai.</w:t>
      </w:r>
    </w:p>
    <w:p w14:paraId="6CEB4A82" w14:textId="19713B6B" w:rsidR="00062D9F" w:rsidRPr="00062D9F" w:rsidRDefault="00062D9F" w:rsidP="001E0E4D">
      <w:pPr>
        <w:tabs>
          <w:tab w:val="left" w:pos="993"/>
        </w:tabs>
        <w:ind w:firstLine="709"/>
        <w:jc w:val="both"/>
        <w:rPr>
          <w:sz w:val="24"/>
          <w:lang w:eastAsia="en-US"/>
        </w:rPr>
      </w:pPr>
      <w:r w:rsidRPr="00062D9F">
        <w:rPr>
          <w:sz w:val="24"/>
          <w:lang w:eastAsia="en-US"/>
        </w:rPr>
        <w:t>Padidinti didžiausią leistiną valstybės tarnautojų ir darbuotojų, dirbančių pagal darbo sutartis ir gaunančių užmokestį i</w:t>
      </w:r>
      <w:r w:rsidR="00072D1C">
        <w:rPr>
          <w:sz w:val="24"/>
          <w:lang w:eastAsia="en-US"/>
        </w:rPr>
        <w:t xml:space="preserve">š savivaldybės biudžeto skaičių – </w:t>
      </w:r>
      <w:r w:rsidR="00B540A1">
        <w:rPr>
          <w:sz w:val="24"/>
          <w:lang w:eastAsia="en-US"/>
        </w:rPr>
        <w:t>5</w:t>
      </w:r>
      <w:r w:rsidR="00072D1C">
        <w:rPr>
          <w:sz w:val="24"/>
          <w:lang w:eastAsia="en-US"/>
        </w:rPr>
        <w:t xml:space="preserve"> pareigybėmis.</w:t>
      </w:r>
    </w:p>
    <w:p w14:paraId="70114A35" w14:textId="421B0826" w:rsidR="00062D9F" w:rsidRDefault="00072D1C" w:rsidP="001E0E4D">
      <w:pPr>
        <w:tabs>
          <w:tab w:val="left" w:pos="993"/>
        </w:tabs>
        <w:ind w:firstLine="709"/>
        <w:jc w:val="both"/>
        <w:rPr>
          <w:sz w:val="24"/>
          <w:lang w:eastAsia="en-US"/>
        </w:rPr>
      </w:pPr>
      <w:r w:rsidRPr="00072D1C">
        <w:rPr>
          <w:sz w:val="24"/>
          <w:lang w:eastAsia="en-US"/>
        </w:rPr>
        <w:t xml:space="preserve">Siekiant tinkamai organizuoti darbą Savivaldybės administracijoje </w:t>
      </w:r>
      <w:r w:rsidR="00B11945">
        <w:rPr>
          <w:sz w:val="24"/>
          <w:lang w:eastAsia="en-US"/>
        </w:rPr>
        <w:t xml:space="preserve">įgyvendinant </w:t>
      </w:r>
      <w:r w:rsidR="00B11945" w:rsidRPr="00B11945">
        <w:rPr>
          <w:sz w:val="24"/>
          <w:lang w:eastAsia="en-US"/>
        </w:rPr>
        <w:t>Viešosios tvarkos užtikrinimo ir teisės pažeidimų prev</w:t>
      </w:r>
      <w:r w:rsidR="00B11945">
        <w:rPr>
          <w:sz w:val="24"/>
          <w:lang w:eastAsia="en-US"/>
        </w:rPr>
        <w:t>encijos 2016-2018 metų programą</w:t>
      </w:r>
      <w:r w:rsidR="00B11945" w:rsidRPr="00B11945">
        <w:rPr>
          <w:sz w:val="24"/>
          <w:lang w:eastAsia="en-US"/>
        </w:rPr>
        <w:t xml:space="preserve"> </w:t>
      </w:r>
      <w:r w:rsidR="00B11945">
        <w:rPr>
          <w:sz w:val="24"/>
          <w:lang w:eastAsia="en-US"/>
        </w:rPr>
        <w:t xml:space="preserve">didintinas pareigybių skaičius iki 12 etatų. Pareigybių skaičius didinamas palaipsniui, pradedant nuo 2016 m. sausio 4 d. </w:t>
      </w:r>
    </w:p>
    <w:p w14:paraId="2B21AC45" w14:textId="14132ED4" w:rsidR="00B11945" w:rsidRDefault="00B11945" w:rsidP="001E0E4D">
      <w:pPr>
        <w:tabs>
          <w:tab w:val="left" w:pos="993"/>
        </w:tabs>
        <w:ind w:firstLine="709"/>
        <w:jc w:val="both"/>
        <w:rPr>
          <w:sz w:val="24"/>
          <w:lang w:eastAsia="en-US"/>
        </w:rPr>
      </w:pPr>
      <w:r>
        <w:rPr>
          <w:sz w:val="24"/>
          <w:lang w:eastAsia="en-US"/>
        </w:rPr>
        <w:t>2016 metais pareigybių skaičius didinamas 5 etatais.</w:t>
      </w:r>
    </w:p>
    <w:p w14:paraId="3B1E4A3F" w14:textId="58D236E1" w:rsidR="00B11945" w:rsidRDefault="00B11945" w:rsidP="001E0E4D">
      <w:pPr>
        <w:tabs>
          <w:tab w:val="left" w:pos="993"/>
        </w:tabs>
        <w:ind w:firstLine="709"/>
        <w:jc w:val="both"/>
        <w:rPr>
          <w:sz w:val="24"/>
          <w:lang w:eastAsia="en-US"/>
        </w:rPr>
      </w:pPr>
      <w:r>
        <w:rPr>
          <w:sz w:val="24"/>
          <w:lang w:eastAsia="en-US"/>
        </w:rPr>
        <w:t xml:space="preserve">2017 metais </w:t>
      </w:r>
      <w:r w:rsidRPr="00B11945">
        <w:rPr>
          <w:sz w:val="24"/>
          <w:lang w:eastAsia="en-US"/>
        </w:rPr>
        <w:t>pareigybių skaičius didinamas 5 etatais.</w:t>
      </w:r>
    </w:p>
    <w:p w14:paraId="47072883" w14:textId="4D76F721" w:rsidR="00B11945" w:rsidRDefault="00B11945" w:rsidP="001E0E4D">
      <w:pPr>
        <w:tabs>
          <w:tab w:val="left" w:pos="993"/>
        </w:tabs>
        <w:ind w:firstLine="709"/>
        <w:jc w:val="both"/>
        <w:rPr>
          <w:sz w:val="24"/>
          <w:lang w:eastAsia="en-US"/>
        </w:rPr>
      </w:pPr>
      <w:r>
        <w:rPr>
          <w:sz w:val="24"/>
          <w:lang w:eastAsia="en-US"/>
        </w:rPr>
        <w:t xml:space="preserve">2018 metais </w:t>
      </w:r>
      <w:r w:rsidRPr="00B11945">
        <w:rPr>
          <w:sz w:val="24"/>
          <w:lang w:eastAsia="en-US"/>
        </w:rPr>
        <w:t xml:space="preserve">pareigybių skaičius didinamas </w:t>
      </w:r>
      <w:r>
        <w:rPr>
          <w:sz w:val="24"/>
          <w:lang w:eastAsia="en-US"/>
        </w:rPr>
        <w:t>2</w:t>
      </w:r>
      <w:r w:rsidRPr="00B11945">
        <w:rPr>
          <w:sz w:val="24"/>
          <w:lang w:eastAsia="en-US"/>
        </w:rPr>
        <w:t xml:space="preserve"> etatais</w:t>
      </w:r>
    </w:p>
    <w:p w14:paraId="6258D747" w14:textId="237517E5" w:rsidR="00062D9F" w:rsidRPr="00062D9F" w:rsidRDefault="003178CE" w:rsidP="001E0E4D">
      <w:pPr>
        <w:tabs>
          <w:tab w:val="left" w:pos="993"/>
        </w:tabs>
        <w:ind w:firstLine="709"/>
        <w:jc w:val="both"/>
        <w:rPr>
          <w:b/>
          <w:sz w:val="24"/>
          <w:lang w:eastAsia="en-US"/>
        </w:rPr>
      </w:pPr>
      <w:r>
        <w:rPr>
          <w:b/>
          <w:sz w:val="24"/>
          <w:lang w:eastAsia="en-US"/>
        </w:rPr>
        <w:t xml:space="preserve">2. </w:t>
      </w:r>
      <w:r w:rsidR="00062D9F" w:rsidRPr="00062D9F">
        <w:rPr>
          <w:b/>
          <w:sz w:val="24"/>
          <w:lang w:eastAsia="en-US"/>
        </w:rPr>
        <w:t>Projekto rengimo priežastys ir kuo remiantis parengtas sprendimo projektas.</w:t>
      </w:r>
    </w:p>
    <w:p w14:paraId="2CA627E6" w14:textId="452FC16C" w:rsidR="007611C3" w:rsidRDefault="007611C3" w:rsidP="001E0E4D">
      <w:pPr>
        <w:tabs>
          <w:tab w:val="left" w:pos="993"/>
        </w:tabs>
        <w:ind w:firstLine="709"/>
        <w:jc w:val="both"/>
        <w:rPr>
          <w:sz w:val="24"/>
          <w:lang w:eastAsia="en-US"/>
        </w:rPr>
      </w:pPr>
      <w:r w:rsidRPr="007611C3">
        <w:rPr>
          <w:sz w:val="24"/>
          <w:lang w:eastAsia="en-US"/>
        </w:rPr>
        <w:t>Klaipėdos miesto savivaldybės tarybos kolegija 2015 m. liepos 30 d. posėdyje bendru sutarimu pritarė „Viešosios tvarkos užtikrinimo ir teisės pažeidimų prevencijos 2016-2018 metų programai“ (toliau – Programa).</w:t>
      </w:r>
      <w:r>
        <w:rPr>
          <w:sz w:val="24"/>
          <w:lang w:eastAsia="en-US"/>
        </w:rPr>
        <w:t xml:space="preserve"> </w:t>
      </w:r>
      <w:r w:rsidRPr="007611C3">
        <w:rPr>
          <w:sz w:val="24"/>
          <w:lang w:eastAsia="en-US"/>
        </w:rPr>
        <w:t xml:space="preserve">Programoje numatomas Viešosios tvarkos skyriaus darbo organizavimo keitimas </w:t>
      </w:r>
      <w:r w:rsidRPr="007611C3">
        <w:rPr>
          <w:sz w:val="24"/>
          <w:lang w:eastAsia="en-US"/>
        </w:rPr>
        <w:lastRenderedPageBreak/>
        <w:t>per 2016 – 2018 m. reikalauj</w:t>
      </w:r>
      <w:r>
        <w:rPr>
          <w:sz w:val="24"/>
          <w:lang w:eastAsia="en-US"/>
        </w:rPr>
        <w:t xml:space="preserve">a 12 naujų pareigybių įsteigimo. </w:t>
      </w:r>
      <w:r w:rsidRPr="007611C3">
        <w:rPr>
          <w:sz w:val="24"/>
          <w:lang w:eastAsia="en-US"/>
        </w:rPr>
        <w:t>Programa bus inkorporuota į šiuo metu rengiamą Klaipėdos miesto savivaldybės 2016−2018 metų strateginį veiklos planą.</w:t>
      </w:r>
    </w:p>
    <w:p w14:paraId="09FF8944" w14:textId="2BD5ECD5" w:rsidR="007611C3" w:rsidRDefault="007611C3" w:rsidP="001E0E4D">
      <w:pPr>
        <w:tabs>
          <w:tab w:val="left" w:pos="993"/>
        </w:tabs>
        <w:ind w:firstLine="709"/>
        <w:jc w:val="both"/>
        <w:rPr>
          <w:sz w:val="24"/>
          <w:lang w:eastAsia="en-US"/>
        </w:rPr>
      </w:pPr>
      <w:r w:rsidRPr="007611C3">
        <w:rPr>
          <w:sz w:val="24"/>
          <w:lang w:eastAsia="en-US"/>
        </w:rPr>
        <w:t xml:space="preserve">Įgyvendinant Klaipėdos miesto savivaldybės 2013–2020 metų strateginio plėtros plano I prioriteto </w:t>
      </w:r>
      <w:r w:rsidRPr="007611C3">
        <w:rPr>
          <w:i/>
          <w:sz w:val="24"/>
          <w:lang w:eastAsia="en-US"/>
        </w:rPr>
        <w:t>Sveika, sumani ir saugi bendruomenė</w:t>
      </w:r>
      <w:r w:rsidRPr="007611C3">
        <w:rPr>
          <w:sz w:val="24"/>
          <w:lang w:eastAsia="en-US"/>
        </w:rPr>
        <w:t xml:space="preserve"> 1.5 tikslo </w:t>
      </w:r>
      <w:r w:rsidRPr="007611C3">
        <w:rPr>
          <w:i/>
          <w:sz w:val="24"/>
          <w:lang w:eastAsia="en-US"/>
        </w:rPr>
        <w:t>Užtikrinti saugią aplinką miesto gyventojams ir svečiams</w:t>
      </w:r>
      <w:r w:rsidRPr="007611C3">
        <w:rPr>
          <w:sz w:val="24"/>
          <w:lang w:eastAsia="en-US"/>
        </w:rPr>
        <w:t xml:space="preserve"> uždavinius 1.5.1. </w:t>
      </w:r>
      <w:r w:rsidRPr="007611C3">
        <w:rPr>
          <w:i/>
          <w:sz w:val="24"/>
          <w:lang w:eastAsia="en-US"/>
        </w:rPr>
        <w:t>Tobulinti viešosios tvarkos palaikymo sistemą</w:t>
      </w:r>
      <w:r w:rsidRPr="007611C3">
        <w:rPr>
          <w:sz w:val="24"/>
          <w:lang w:eastAsia="en-US"/>
        </w:rPr>
        <w:t xml:space="preserve"> ir 1.5.2. </w:t>
      </w:r>
      <w:r w:rsidRPr="007611C3">
        <w:rPr>
          <w:i/>
          <w:sz w:val="24"/>
          <w:lang w:eastAsia="en-US"/>
        </w:rPr>
        <w:t>Diegti veiksmingas saugumą užtikrinančias priemones</w:t>
      </w:r>
      <w:r w:rsidRPr="007611C3">
        <w:rPr>
          <w:sz w:val="24"/>
          <w:lang w:eastAsia="en-US"/>
        </w:rPr>
        <w:t xml:space="preserve">, </w:t>
      </w:r>
      <w:r>
        <w:rPr>
          <w:sz w:val="24"/>
          <w:lang w:eastAsia="en-US"/>
        </w:rPr>
        <w:t>parengta Programa, kurios tikslas:</w:t>
      </w:r>
    </w:p>
    <w:p w14:paraId="33DBCEB7" w14:textId="51090B1A" w:rsidR="007611C3" w:rsidRDefault="007611C3" w:rsidP="001E0E4D">
      <w:pPr>
        <w:pStyle w:val="Sraopastraipa"/>
        <w:numPr>
          <w:ilvl w:val="0"/>
          <w:numId w:val="5"/>
        </w:numPr>
        <w:tabs>
          <w:tab w:val="left" w:pos="993"/>
        </w:tabs>
        <w:ind w:left="0" w:firstLine="709"/>
        <w:jc w:val="both"/>
        <w:rPr>
          <w:sz w:val="24"/>
          <w:lang w:eastAsia="en-US"/>
        </w:rPr>
      </w:pPr>
      <w:r>
        <w:rPr>
          <w:sz w:val="24"/>
          <w:lang w:eastAsia="en-US"/>
        </w:rPr>
        <w:t xml:space="preserve">tobulinti viešosios tvarkos palaikymo sistemą diegiant naujoves ir didinti viešosios tvarkos </w:t>
      </w:r>
      <w:r w:rsidRPr="007611C3">
        <w:rPr>
          <w:sz w:val="24"/>
          <w:lang w:eastAsia="en-US"/>
        </w:rPr>
        <w:t>palaikymo efektyvumą – suformuo</w:t>
      </w:r>
      <w:r>
        <w:rPr>
          <w:sz w:val="24"/>
          <w:lang w:eastAsia="en-US"/>
        </w:rPr>
        <w:t>jant</w:t>
      </w:r>
      <w:r w:rsidRPr="007611C3">
        <w:rPr>
          <w:sz w:val="24"/>
          <w:lang w:eastAsia="en-US"/>
        </w:rPr>
        <w:t xml:space="preserve"> kitu nei įprasta darbo grafiku dirbančių darbuotojų grupę. Šios grupės darbuotojai priežiūros ir kontrolės funkcijas vykdytų tiksliniu laiku (slankiuoju grafiku). Tokios grupės steigimo pagrindinis tikslas artėti prie gyventojų ir operatyvaus jų problemų sprendimo</w:t>
      </w:r>
      <w:r>
        <w:rPr>
          <w:sz w:val="24"/>
          <w:lang w:eastAsia="en-US"/>
        </w:rPr>
        <w:t>;</w:t>
      </w:r>
    </w:p>
    <w:p w14:paraId="129600AD" w14:textId="6CDDEC2A" w:rsidR="007611C3" w:rsidRDefault="007611C3" w:rsidP="001E0E4D">
      <w:pPr>
        <w:pStyle w:val="Sraopastraipa"/>
        <w:numPr>
          <w:ilvl w:val="0"/>
          <w:numId w:val="5"/>
        </w:numPr>
        <w:tabs>
          <w:tab w:val="left" w:pos="993"/>
        </w:tabs>
        <w:ind w:left="0" w:firstLine="709"/>
        <w:jc w:val="both"/>
        <w:rPr>
          <w:sz w:val="24"/>
          <w:lang w:eastAsia="en-US"/>
        </w:rPr>
      </w:pPr>
      <w:r>
        <w:rPr>
          <w:sz w:val="24"/>
          <w:lang w:eastAsia="en-US"/>
        </w:rPr>
        <w:t>į</w:t>
      </w:r>
      <w:r w:rsidRPr="007611C3">
        <w:rPr>
          <w:sz w:val="24"/>
          <w:lang w:eastAsia="en-US"/>
        </w:rPr>
        <w:t>steigti prevencinių veiksmų koordinavimo pareigybę. Šios pareigybės įsteigimo tikslas plėsti ir stiprinti Savivaldybės vaidmenį, kuriant saugią aplinką miesto gyventojams bei svečiams, ir siekti didinti teisės pažeidimų prevencijos veiksmingumą, skatinti miesto gyventojų ir jų bendruomenių vaidmenį kuriant saugią aplinką, vykdant teisės pažeidimų prevenciją, skatinti jų iniciatyvas, aktyvumą ir savanorystę šioje srityje</w:t>
      </w:r>
      <w:r>
        <w:rPr>
          <w:sz w:val="24"/>
          <w:lang w:eastAsia="en-US"/>
        </w:rPr>
        <w:t>;</w:t>
      </w:r>
    </w:p>
    <w:p w14:paraId="6B1588F2" w14:textId="265C6051" w:rsidR="007611C3" w:rsidRDefault="00B11945" w:rsidP="001E0E4D">
      <w:pPr>
        <w:pStyle w:val="Sraopastraipa"/>
        <w:numPr>
          <w:ilvl w:val="0"/>
          <w:numId w:val="5"/>
        </w:numPr>
        <w:tabs>
          <w:tab w:val="left" w:pos="993"/>
        </w:tabs>
        <w:ind w:left="0" w:firstLine="709"/>
        <w:jc w:val="both"/>
        <w:rPr>
          <w:sz w:val="24"/>
          <w:lang w:eastAsia="en-US"/>
        </w:rPr>
      </w:pPr>
      <w:r>
        <w:rPr>
          <w:sz w:val="24"/>
          <w:lang w:eastAsia="en-US"/>
        </w:rPr>
        <w:t>didinti</w:t>
      </w:r>
      <w:r w:rsidR="007611C3" w:rsidRPr="007611C3">
        <w:rPr>
          <w:sz w:val="24"/>
          <w:lang w:eastAsia="en-US"/>
        </w:rPr>
        <w:t xml:space="preserve"> viešosios tvarkos palaikymo efektyvumą, Klaipėdoje plėsti automatinės eismo priežiūros prietaisų ir integruotos stebėjimo sistemos viešose vietose</w:t>
      </w:r>
      <w:r w:rsidR="007611C3">
        <w:rPr>
          <w:sz w:val="24"/>
          <w:lang w:eastAsia="en-US"/>
        </w:rPr>
        <w:t xml:space="preserve"> tinklą;</w:t>
      </w:r>
      <w:r w:rsidR="007611C3" w:rsidRPr="007611C3">
        <w:rPr>
          <w:sz w:val="24"/>
          <w:lang w:eastAsia="en-US"/>
        </w:rPr>
        <w:t xml:space="preserve"> </w:t>
      </w:r>
    </w:p>
    <w:p w14:paraId="0848B19B" w14:textId="729BD8DD" w:rsidR="007611C3" w:rsidRPr="007611C3" w:rsidRDefault="007611C3" w:rsidP="001E0E4D">
      <w:pPr>
        <w:pStyle w:val="Sraopastraipa"/>
        <w:numPr>
          <w:ilvl w:val="0"/>
          <w:numId w:val="5"/>
        </w:numPr>
        <w:tabs>
          <w:tab w:val="left" w:pos="993"/>
        </w:tabs>
        <w:ind w:left="0" w:firstLine="709"/>
        <w:jc w:val="both"/>
        <w:rPr>
          <w:sz w:val="24"/>
          <w:lang w:eastAsia="en-US"/>
        </w:rPr>
      </w:pPr>
      <w:r>
        <w:rPr>
          <w:sz w:val="24"/>
          <w:lang w:eastAsia="en-US"/>
        </w:rPr>
        <w:lastRenderedPageBreak/>
        <w:t>didinti</w:t>
      </w:r>
      <w:r w:rsidRPr="007611C3">
        <w:rPr>
          <w:sz w:val="24"/>
          <w:lang w:eastAsia="en-US"/>
        </w:rPr>
        <w:t xml:space="preserve"> or</w:t>
      </w:r>
      <w:r>
        <w:rPr>
          <w:sz w:val="24"/>
          <w:lang w:eastAsia="en-US"/>
        </w:rPr>
        <w:t>ganizuojamų patikrinimų skaičių, viešąją tvarką mieste palaikant</w:t>
      </w:r>
      <w:r w:rsidRPr="007611C3">
        <w:rPr>
          <w:sz w:val="24"/>
          <w:lang w:eastAsia="en-US"/>
        </w:rPr>
        <w:t xml:space="preserve"> visą parą, </w:t>
      </w:r>
      <w:r>
        <w:rPr>
          <w:sz w:val="24"/>
          <w:lang w:eastAsia="en-US"/>
        </w:rPr>
        <w:t>teisės pažeidimų prevenciją</w:t>
      </w:r>
      <w:r w:rsidRPr="007611C3">
        <w:rPr>
          <w:sz w:val="24"/>
          <w:lang w:eastAsia="en-US"/>
        </w:rPr>
        <w:t xml:space="preserve"> mieste organizuoti kompleksiškai. Visa tai </w:t>
      </w:r>
      <w:r w:rsidR="003A2339">
        <w:rPr>
          <w:sz w:val="24"/>
          <w:lang w:eastAsia="en-US"/>
        </w:rPr>
        <w:t>sąlygotu</w:t>
      </w:r>
      <w:r w:rsidRPr="007611C3">
        <w:rPr>
          <w:sz w:val="24"/>
          <w:lang w:eastAsia="en-US"/>
        </w:rPr>
        <w:t xml:space="preserve"> apleistų, netvarkomų pastatų ir teritorijų skaičiaus ir tam tikrų mieste daromų teisės pažeidimų mažėjimą. Tokiu būdu miesto gyventojams ir svečiams būtų užtikrinta kur kas saugesnė aplinka.</w:t>
      </w:r>
    </w:p>
    <w:p w14:paraId="54CF7522" w14:textId="624FD16A" w:rsidR="003178CE" w:rsidRPr="003178CE" w:rsidRDefault="003178CE" w:rsidP="001E0E4D">
      <w:pPr>
        <w:tabs>
          <w:tab w:val="left" w:pos="993"/>
        </w:tabs>
        <w:ind w:firstLine="709"/>
        <w:jc w:val="both"/>
        <w:rPr>
          <w:sz w:val="24"/>
          <w:lang w:eastAsia="en-US"/>
        </w:rPr>
      </w:pPr>
      <w:r w:rsidRPr="003178CE">
        <w:rPr>
          <w:sz w:val="24"/>
          <w:lang w:eastAsia="en-US"/>
        </w:rPr>
        <w:t>Vietos savivaldos įs</w:t>
      </w:r>
      <w:r w:rsidR="00B11945">
        <w:rPr>
          <w:sz w:val="24"/>
          <w:lang w:eastAsia="en-US"/>
        </w:rPr>
        <w:t>tatymo 16 straipsnio 2 dalies 10</w:t>
      </w:r>
      <w:r w:rsidRPr="003178CE">
        <w:rPr>
          <w:sz w:val="24"/>
          <w:lang w:eastAsia="en-US"/>
        </w:rPr>
        <w:t xml:space="preserve"> punkte nurodyta, kad išimtinė savivaldybės tarybos kompetencija yra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14:paraId="35396B86" w14:textId="77777777" w:rsidR="00DB3EF5" w:rsidRDefault="003178CE" w:rsidP="001E0E4D">
      <w:pPr>
        <w:tabs>
          <w:tab w:val="left" w:pos="993"/>
        </w:tabs>
        <w:ind w:firstLine="709"/>
        <w:jc w:val="both"/>
        <w:rPr>
          <w:b/>
          <w:sz w:val="24"/>
          <w:lang w:eastAsia="en-US"/>
        </w:rPr>
      </w:pPr>
      <w:r w:rsidRPr="003178CE">
        <w:rPr>
          <w:b/>
          <w:sz w:val="24"/>
          <w:lang w:eastAsia="en-US"/>
        </w:rPr>
        <w:t xml:space="preserve">3. Kokių rezultatų laukiama. </w:t>
      </w:r>
    </w:p>
    <w:p w14:paraId="7D716E50" w14:textId="03A1F0DF" w:rsidR="00DB3EF5" w:rsidRPr="00DB3EF5" w:rsidRDefault="00DB3EF5" w:rsidP="001E0E4D">
      <w:pPr>
        <w:tabs>
          <w:tab w:val="left" w:pos="993"/>
        </w:tabs>
        <w:ind w:firstLine="709"/>
        <w:jc w:val="both"/>
        <w:rPr>
          <w:sz w:val="24"/>
          <w:lang w:eastAsia="en-US"/>
        </w:rPr>
      </w:pPr>
      <w:r w:rsidRPr="00DB3EF5">
        <w:rPr>
          <w:sz w:val="24"/>
          <w:lang w:eastAsia="en-US"/>
        </w:rPr>
        <w:t>Užtikrinta saugi aplinka miesto gyventojams ir svečiams, veikianti viešosios tvarkos palaikymo sistema, įdiegtos veiksmingos saugumą užtikrinančios priemonės.</w:t>
      </w:r>
    </w:p>
    <w:p w14:paraId="45B2540C" w14:textId="76DEC593" w:rsidR="003178CE" w:rsidRPr="008902BF" w:rsidRDefault="003178CE" w:rsidP="001E0E4D">
      <w:pPr>
        <w:tabs>
          <w:tab w:val="left" w:pos="993"/>
        </w:tabs>
        <w:ind w:firstLine="709"/>
        <w:jc w:val="both"/>
        <w:rPr>
          <w:b/>
          <w:sz w:val="24"/>
          <w:lang w:eastAsia="en-US"/>
        </w:rPr>
      </w:pPr>
      <w:r w:rsidRPr="008902BF">
        <w:rPr>
          <w:b/>
          <w:sz w:val="24"/>
          <w:lang w:eastAsia="en-US"/>
        </w:rPr>
        <w:t>4. Sprendimo projekto rengimo metu gauti specialistų vertinimai.</w:t>
      </w:r>
    </w:p>
    <w:p w14:paraId="654F275A" w14:textId="77777777" w:rsidR="003178CE" w:rsidRPr="003178CE" w:rsidRDefault="003178CE" w:rsidP="001E0E4D">
      <w:pPr>
        <w:tabs>
          <w:tab w:val="left" w:pos="993"/>
        </w:tabs>
        <w:ind w:firstLine="709"/>
        <w:jc w:val="both"/>
        <w:rPr>
          <w:sz w:val="24"/>
          <w:lang w:eastAsia="en-US"/>
        </w:rPr>
      </w:pPr>
      <w:r w:rsidRPr="003178CE">
        <w:rPr>
          <w:sz w:val="24"/>
          <w:lang w:eastAsia="en-US"/>
        </w:rPr>
        <w:t>Nėra.</w:t>
      </w:r>
    </w:p>
    <w:p w14:paraId="28A5941E" w14:textId="77777777" w:rsidR="003178CE" w:rsidRDefault="003178CE" w:rsidP="001E0E4D">
      <w:pPr>
        <w:tabs>
          <w:tab w:val="left" w:pos="993"/>
        </w:tabs>
        <w:ind w:firstLine="709"/>
        <w:jc w:val="both"/>
        <w:rPr>
          <w:b/>
          <w:sz w:val="24"/>
          <w:lang w:eastAsia="en-US"/>
        </w:rPr>
      </w:pPr>
      <w:r w:rsidRPr="008902BF">
        <w:rPr>
          <w:b/>
          <w:sz w:val="24"/>
          <w:lang w:eastAsia="en-US"/>
        </w:rPr>
        <w:t>5. Išlaidų sąmatos, skaičiavimai, reikalingi pagrindimai ir paaiškinimai.</w:t>
      </w:r>
    </w:p>
    <w:p w14:paraId="1B8D691B" w14:textId="60EDE533" w:rsidR="00DB3EF5" w:rsidRPr="00DB3EF5" w:rsidRDefault="00DB3EF5" w:rsidP="001E0E4D">
      <w:pPr>
        <w:tabs>
          <w:tab w:val="left" w:pos="993"/>
        </w:tabs>
        <w:ind w:firstLine="709"/>
        <w:jc w:val="both"/>
        <w:rPr>
          <w:sz w:val="24"/>
          <w:lang w:eastAsia="en-US"/>
        </w:rPr>
      </w:pPr>
      <w:r w:rsidRPr="00DB3EF5">
        <w:rPr>
          <w:sz w:val="24"/>
          <w:lang w:eastAsia="en-US"/>
        </w:rPr>
        <w:t>Preliminariais duomenimis, lėšos (naujų etatų įsteigimas, darbo vietų jiems įrengimas ir darbo priemonių įsigijimas) Programai įgyvendinti sudarytų apie 150 tūkst. Eur. Iš jų apie 116,5 tūkst. Eur sudarytų naujai priimamų darbuotojų darbo užmokestis.</w:t>
      </w:r>
    </w:p>
    <w:p w14:paraId="1B05E842" w14:textId="77777777" w:rsidR="00DB3EF5" w:rsidRPr="00DB3EF5" w:rsidRDefault="00DB3EF5" w:rsidP="001E0E4D">
      <w:pPr>
        <w:tabs>
          <w:tab w:val="left" w:pos="993"/>
        </w:tabs>
        <w:ind w:firstLine="709"/>
        <w:jc w:val="both"/>
        <w:rPr>
          <w:sz w:val="24"/>
          <w:lang w:eastAsia="en-US"/>
        </w:rPr>
      </w:pPr>
      <w:r w:rsidRPr="00DB3EF5">
        <w:rPr>
          <w:sz w:val="24"/>
          <w:lang w:eastAsia="en-US"/>
        </w:rPr>
        <w:lastRenderedPageBreak/>
        <w:t>Naujai įrengiamų automatinės eismo priežiūros bei integruotos stebėjimo sistemos viešose vietose paslaugos preliminari kaina apie 213 tūkst. Eur.</w:t>
      </w:r>
    </w:p>
    <w:p w14:paraId="16D6FB54" w14:textId="5A236959" w:rsidR="003178CE" w:rsidRDefault="003178CE" w:rsidP="001E0E4D">
      <w:pPr>
        <w:tabs>
          <w:tab w:val="left" w:pos="993"/>
        </w:tabs>
        <w:ind w:firstLine="709"/>
        <w:jc w:val="both"/>
        <w:rPr>
          <w:b/>
          <w:sz w:val="24"/>
          <w:lang w:eastAsia="en-US"/>
        </w:rPr>
      </w:pPr>
      <w:r w:rsidRPr="008902BF">
        <w:rPr>
          <w:b/>
          <w:sz w:val="24"/>
          <w:lang w:eastAsia="en-US"/>
        </w:rPr>
        <w:t xml:space="preserve">6. Lėšų poreikis sprendimo įgyvendinimui. </w:t>
      </w:r>
    </w:p>
    <w:p w14:paraId="07E7AA03" w14:textId="16F721B6" w:rsidR="00B841C8" w:rsidRDefault="008902BF" w:rsidP="001E0E4D">
      <w:pPr>
        <w:tabs>
          <w:tab w:val="left" w:pos="993"/>
        </w:tabs>
        <w:ind w:firstLine="709"/>
        <w:jc w:val="both"/>
        <w:rPr>
          <w:sz w:val="24"/>
          <w:lang w:eastAsia="en-US"/>
        </w:rPr>
      </w:pPr>
      <w:r w:rsidRPr="008902BF">
        <w:rPr>
          <w:sz w:val="24"/>
          <w:lang w:eastAsia="en-US"/>
        </w:rPr>
        <w:t>Preliminarus lėšų poreikis</w:t>
      </w:r>
      <w:r w:rsidR="00DB3EF5">
        <w:rPr>
          <w:sz w:val="24"/>
          <w:lang w:eastAsia="en-US"/>
        </w:rPr>
        <w:t xml:space="preserve"> 5 darbuotojų darbo užmokesčiui 35292 Eur (su SODROS mokesčiais 46225,46 Eur), </w:t>
      </w:r>
      <w:r w:rsidRPr="008902BF">
        <w:rPr>
          <w:sz w:val="24"/>
          <w:lang w:eastAsia="en-US"/>
        </w:rPr>
        <w:t xml:space="preserve">darbo vietos išlaikymas </w:t>
      </w:r>
      <w:r w:rsidR="00DB3EF5">
        <w:rPr>
          <w:sz w:val="24"/>
          <w:lang w:eastAsia="en-US"/>
        </w:rPr>
        <w:t>6933,82 Eur</w:t>
      </w:r>
      <w:r w:rsidRPr="008902BF">
        <w:rPr>
          <w:sz w:val="24"/>
          <w:lang w:eastAsia="en-US"/>
        </w:rPr>
        <w:t xml:space="preserve"> (vienos darbo vietos išlaikymo kaštai sudaro 15 % darbuotojo metinio darbo užmokesčio); </w:t>
      </w:r>
      <w:r w:rsidR="00DB3EF5">
        <w:rPr>
          <w:sz w:val="24"/>
          <w:lang w:eastAsia="en-US"/>
        </w:rPr>
        <w:t>darbo vietų įrengimas – 7240,50 Eur.</w:t>
      </w:r>
      <w:r w:rsidR="00520331">
        <w:rPr>
          <w:sz w:val="24"/>
          <w:lang w:eastAsia="en-US"/>
        </w:rPr>
        <w:t xml:space="preserve"> </w:t>
      </w:r>
    </w:p>
    <w:p w14:paraId="2004B1EE" w14:textId="77777777" w:rsidR="003178CE" w:rsidRPr="008902BF" w:rsidRDefault="003178CE" w:rsidP="001E0E4D">
      <w:pPr>
        <w:tabs>
          <w:tab w:val="left" w:pos="993"/>
        </w:tabs>
        <w:ind w:firstLine="709"/>
        <w:jc w:val="both"/>
        <w:rPr>
          <w:b/>
          <w:sz w:val="24"/>
          <w:lang w:eastAsia="en-US"/>
        </w:rPr>
      </w:pPr>
      <w:r w:rsidRPr="008902BF">
        <w:rPr>
          <w:b/>
          <w:sz w:val="24"/>
          <w:lang w:eastAsia="en-US"/>
        </w:rPr>
        <w:t>7. Galimos teigiamos ar neigiamos sprendimo priėmimo pasekmės.</w:t>
      </w:r>
    </w:p>
    <w:p w14:paraId="6C788018" w14:textId="6F2AB786" w:rsidR="003178CE" w:rsidRDefault="003178CE" w:rsidP="001E0E4D">
      <w:pPr>
        <w:tabs>
          <w:tab w:val="left" w:pos="993"/>
        </w:tabs>
        <w:ind w:firstLine="709"/>
        <w:jc w:val="both"/>
        <w:rPr>
          <w:sz w:val="24"/>
          <w:lang w:eastAsia="en-US"/>
        </w:rPr>
      </w:pPr>
      <w:r w:rsidRPr="003178CE">
        <w:rPr>
          <w:sz w:val="24"/>
          <w:lang w:eastAsia="en-US"/>
        </w:rPr>
        <w:t>Teigiamos pasekmės – Klaipėdos miesto savivaldybės administracijai bus sudarytos galimybės efektyviau organizuoti savo darbą. Neigiamos pasekmės – nenumatyta.</w:t>
      </w:r>
    </w:p>
    <w:p w14:paraId="383F5ED1" w14:textId="1F3D5DD0" w:rsidR="003A2339" w:rsidRDefault="003A2339" w:rsidP="001E0E4D">
      <w:pPr>
        <w:tabs>
          <w:tab w:val="left" w:pos="993"/>
        </w:tabs>
        <w:ind w:firstLine="709"/>
        <w:jc w:val="both"/>
        <w:rPr>
          <w:sz w:val="24"/>
          <w:lang w:eastAsia="en-US"/>
        </w:rPr>
      </w:pPr>
      <w:r w:rsidRPr="003A2339">
        <w:rPr>
          <w:sz w:val="24"/>
          <w:lang w:eastAsia="en-US"/>
        </w:rPr>
        <w:t xml:space="preserve">PRIDEDAMA. </w:t>
      </w:r>
    </w:p>
    <w:p w14:paraId="65D71C37" w14:textId="38C38D35" w:rsidR="003178CE" w:rsidRPr="003A2339" w:rsidRDefault="003A2339" w:rsidP="001E0E4D">
      <w:pPr>
        <w:pStyle w:val="Sraopastraipa"/>
        <w:numPr>
          <w:ilvl w:val="0"/>
          <w:numId w:val="7"/>
        </w:numPr>
        <w:tabs>
          <w:tab w:val="left" w:pos="993"/>
        </w:tabs>
        <w:ind w:left="0" w:firstLine="709"/>
        <w:jc w:val="both"/>
        <w:rPr>
          <w:sz w:val="24"/>
          <w:lang w:eastAsia="en-US"/>
        </w:rPr>
      </w:pPr>
      <w:r w:rsidRPr="003A2339">
        <w:rPr>
          <w:sz w:val="24"/>
          <w:lang w:eastAsia="en-US"/>
        </w:rPr>
        <w:t>Teisės aktų išrašas, 1 lapas.</w:t>
      </w:r>
    </w:p>
    <w:p w14:paraId="1044C198" w14:textId="32EE809F" w:rsidR="003A2339" w:rsidRPr="003A2339" w:rsidRDefault="003A2339" w:rsidP="001E0E4D">
      <w:pPr>
        <w:pStyle w:val="Sraopastraipa"/>
        <w:numPr>
          <w:ilvl w:val="0"/>
          <w:numId w:val="7"/>
        </w:numPr>
        <w:tabs>
          <w:tab w:val="left" w:pos="993"/>
        </w:tabs>
        <w:ind w:left="0" w:firstLine="709"/>
        <w:jc w:val="both"/>
        <w:rPr>
          <w:sz w:val="24"/>
          <w:lang w:eastAsia="en-US"/>
        </w:rPr>
      </w:pPr>
      <w:r>
        <w:rPr>
          <w:sz w:val="24"/>
          <w:lang w:eastAsia="en-US"/>
        </w:rPr>
        <w:t>Viešosios tvarkos užtikrinimo ir teisės pažeidimų prevencijos 2016-2018 metų programos kopija, 10 lapų.</w:t>
      </w:r>
    </w:p>
    <w:p w14:paraId="086261CB" w14:textId="77777777" w:rsidR="003178CE" w:rsidRDefault="003178CE" w:rsidP="00062D9F">
      <w:pPr>
        <w:jc w:val="both"/>
        <w:rPr>
          <w:sz w:val="24"/>
          <w:lang w:eastAsia="en-US"/>
        </w:rPr>
      </w:pPr>
    </w:p>
    <w:p w14:paraId="159E50E0" w14:textId="77777777" w:rsidR="00631DB0" w:rsidRPr="00062D9F" w:rsidRDefault="00631DB0" w:rsidP="00062D9F">
      <w:pPr>
        <w:jc w:val="both"/>
        <w:rPr>
          <w:sz w:val="24"/>
          <w:lang w:eastAsia="en-US"/>
        </w:rPr>
      </w:pPr>
    </w:p>
    <w:tbl>
      <w:tblPr>
        <w:tblW w:w="0" w:type="auto"/>
        <w:tblLook w:val="04A0" w:firstRow="1" w:lastRow="0" w:firstColumn="1" w:lastColumn="0" w:noHBand="0" w:noVBand="1"/>
      </w:tblPr>
      <w:tblGrid>
        <w:gridCol w:w="6480"/>
        <w:gridCol w:w="3158"/>
      </w:tblGrid>
      <w:tr w:rsidR="003A2339" w:rsidRPr="003A2339" w14:paraId="4D0DD962" w14:textId="77777777" w:rsidTr="009E1F41">
        <w:tc>
          <w:tcPr>
            <w:tcW w:w="6629" w:type="dxa"/>
            <w:shd w:val="clear" w:color="auto" w:fill="auto"/>
          </w:tcPr>
          <w:p w14:paraId="1BDDDA4A" w14:textId="54927F0D" w:rsidR="003A2339" w:rsidRPr="003A2339" w:rsidRDefault="003A2339" w:rsidP="003A2339">
            <w:pPr>
              <w:jc w:val="both"/>
              <w:rPr>
                <w:sz w:val="24"/>
                <w:lang w:eastAsia="en-US"/>
              </w:rPr>
            </w:pPr>
            <w:r w:rsidRPr="003A2339">
              <w:rPr>
                <w:sz w:val="24"/>
                <w:lang w:eastAsia="en-US"/>
              </w:rPr>
              <w:t>Savivaldybės administracijos direktorius</w:t>
            </w:r>
          </w:p>
        </w:tc>
        <w:tc>
          <w:tcPr>
            <w:tcW w:w="3225" w:type="dxa"/>
            <w:shd w:val="clear" w:color="auto" w:fill="auto"/>
          </w:tcPr>
          <w:p w14:paraId="290C044D" w14:textId="77777777" w:rsidR="003A2339" w:rsidRPr="003A2339" w:rsidRDefault="003A2339" w:rsidP="003A2339">
            <w:pPr>
              <w:jc w:val="right"/>
              <w:rPr>
                <w:sz w:val="24"/>
                <w:lang w:eastAsia="en-US"/>
              </w:rPr>
            </w:pPr>
            <w:r w:rsidRPr="003A2339">
              <w:rPr>
                <w:sz w:val="24"/>
                <w:lang w:eastAsia="en-US"/>
              </w:rPr>
              <w:t>Saulius Budinas</w:t>
            </w:r>
          </w:p>
        </w:tc>
      </w:tr>
    </w:tbl>
    <w:p w14:paraId="106FF6DB" w14:textId="77777777" w:rsidR="00062D9F" w:rsidRPr="00062D9F" w:rsidRDefault="00062D9F" w:rsidP="00062D9F">
      <w:pPr>
        <w:jc w:val="both"/>
        <w:rPr>
          <w:sz w:val="24"/>
          <w:lang w:eastAsia="en-US"/>
        </w:rPr>
      </w:pPr>
    </w:p>
    <w:sectPr w:rsidR="00062D9F" w:rsidRPr="00062D9F" w:rsidSect="002A05E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8DBFF" w14:textId="77777777" w:rsidR="007927B1" w:rsidRDefault="007927B1" w:rsidP="00F41647">
      <w:r>
        <w:separator/>
      </w:r>
    </w:p>
  </w:endnote>
  <w:endnote w:type="continuationSeparator" w:id="0">
    <w:p w14:paraId="42F710C7" w14:textId="77777777" w:rsidR="007927B1" w:rsidRDefault="007927B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84C9E" w14:textId="77777777" w:rsidR="007927B1" w:rsidRDefault="007927B1" w:rsidP="00F41647">
      <w:r>
        <w:separator/>
      </w:r>
    </w:p>
  </w:footnote>
  <w:footnote w:type="continuationSeparator" w:id="0">
    <w:p w14:paraId="5C971493" w14:textId="77777777" w:rsidR="007927B1" w:rsidRDefault="007927B1"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47939"/>
      <w:docPartObj>
        <w:docPartGallery w:val="Page Numbers (Top of Page)"/>
        <w:docPartUnique/>
      </w:docPartObj>
    </w:sdtPr>
    <w:sdtEndPr/>
    <w:sdtContent>
      <w:p w14:paraId="33547CAA" w14:textId="580FB017" w:rsidR="001E0E4D" w:rsidRDefault="001E0E4D">
        <w:pPr>
          <w:pStyle w:val="Antrats"/>
          <w:jc w:val="center"/>
        </w:pPr>
        <w:r>
          <w:fldChar w:fldCharType="begin"/>
        </w:r>
        <w:r>
          <w:instrText>PAGE   \* MERGEFORMAT</w:instrText>
        </w:r>
        <w:r>
          <w:fldChar w:fldCharType="separate"/>
        </w:r>
        <w:r w:rsidR="00CF079D">
          <w:rPr>
            <w:noProof/>
          </w:rPr>
          <w:t>2</w:t>
        </w:r>
        <w:r>
          <w:fldChar w:fldCharType="end"/>
        </w:r>
      </w:p>
    </w:sdtContent>
  </w:sdt>
  <w:p w14:paraId="374C0AD7" w14:textId="0D71DFA7" w:rsidR="00317C5E" w:rsidRPr="001E0E4D" w:rsidRDefault="00317C5E" w:rsidP="001E0E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80338"/>
    <w:multiLevelType w:val="hybridMultilevel"/>
    <w:tmpl w:val="9A10067E"/>
    <w:lvl w:ilvl="0" w:tplc="B79E9B9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70879D7"/>
    <w:multiLevelType w:val="hybridMultilevel"/>
    <w:tmpl w:val="E4CE5A9C"/>
    <w:lvl w:ilvl="0" w:tplc="7DB87060">
      <w:numFmt w:val="bullet"/>
      <w:lvlText w:val="-"/>
      <w:lvlJc w:val="left"/>
      <w:pPr>
        <w:ind w:left="1080" w:hanging="72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D6F7FEB"/>
    <w:multiLevelType w:val="hybridMultilevel"/>
    <w:tmpl w:val="94FE551C"/>
    <w:lvl w:ilvl="0" w:tplc="7DB87060">
      <w:numFmt w:val="bullet"/>
      <w:lvlText w:val="-"/>
      <w:lvlJc w:val="left"/>
      <w:pPr>
        <w:ind w:left="1080" w:hanging="72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10C27B0"/>
    <w:multiLevelType w:val="hybridMultilevel"/>
    <w:tmpl w:val="5870423E"/>
    <w:lvl w:ilvl="0" w:tplc="85CAF49A">
      <w:start w:val="1"/>
      <w:numFmt w:val="decimal"/>
      <w:lvlText w:val="%1."/>
      <w:lvlJc w:val="left"/>
      <w:pPr>
        <w:ind w:left="1444" w:hanging="7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B6B70C4"/>
    <w:multiLevelType w:val="hybridMultilevel"/>
    <w:tmpl w:val="8D8A92EE"/>
    <w:lvl w:ilvl="0" w:tplc="8B76BFDA">
      <w:numFmt w:val="bullet"/>
      <w:lvlText w:val="-"/>
      <w:lvlJc w:val="left"/>
      <w:pPr>
        <w:ind w:left="1594" w:hanging="885"/>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059F3"/>
    <w:rsid w:val="00015638"/>
    <w:rsid w:val="00024730"/>
    <w:rsid w:val="00052B35"/>
    <w:rsid w:val="00052CEE"/>
    <w:rsid w:val="000611DB"/>
    <w:rsid w:val="00062D9F"/>
    <w:rsid w:val="00071EBB"/>
    <w:rsid w:val="00072D1C"/>
    <w:rsid w:val="00084E08"/>
    <w:rsid w:val="00092FC3"/>
    <w:rsid w:val="000944BF"/>
    <w:rsid w:val="000A35EA"/>
    <w:rsid w:val="000B0B4E"/>
    <w:rsid w:val="000B3908"/>
    <w:rsid w:val="000D28CD"/>
    <w:rsid w:val="000E6C34"/>
    <w:rsid w:val="00114457"/>
    <w:rsid w:val="00132494"/>
    <w:rsid w:val="001444C8"/>
    <w:rsid w:val="001456CE"/>
    <w:rsid w:val="00163473"/>
    <w:rsid w:val="001B01B1"/>
    <w:rsid w:val="001B5DE5"/>
    <w:rsid w:val="001B6304"/>
    <w:rsid w:val="001D1AE7"/>
    <w:rsid w:val="001E0E4D"/>
    <w:rsid w:val="001F3D8D"/>
    <w:rsid w:val="00237B69"/>
    <w:rsid w:val="00242B88"/>
    <w:rsid w:val="002506EF"/>
    <w:rsid w:val="00252AFB"/>
    <w:rsid w:val="002579C3"/>
    <w:rsid w:val="00263C7A"/>
    <w:rsid w:val="00275817"/>
    <w:rsid w:val="00291226"/>
    <w:rsid w:val="00292DAA"/>
    <w:rsid w:val="002A05E5"/>
    <w:rsid w:val="002A49A9"/>
    <w:rsid w:val="002A602D"/>
    <w:rsid w:val="002F05ED"/>
    <w:rsid w:val="003178CE"/>
    <w:rsid w:val="00317C5E"/>
    <w:rsid w:val="00323A1E"/>
    <w:rsid w:val="00324750"/>
    <w:rsid w:val="00346126"/>
    <w:rsid w:val="003478D2"/>
    <w:rsid w:val="00347E5A"/>
    <w:rsid w:val="00347F54"/>
    <w:rsid w:val="0036504F"/>
    <w:rsid w:val="00384543"/>
    <w:rsid w:val="003A2339"/>
    <w:rsid w:val="003A3546"/>
    <w:rsid w:val="003C09F9"/>
    <w:rsid w:val="003E5D65"/>
    <w:rsid w:val="003E603A"/>
    <w:rsid w:val="003F3589"/>
    <w:rsid w:val="00405B54"/>
    <w:rsid w:val="00426A51"/>
    <w:rsid w:val="00433CCC"/>
    <w:rsid w:val="004365D0"/>
    <w:rsid w:val="00445CA9"/>
    <w:rsid w:val="004545AD"/>
    <w:rsid w:val="00467A8A"/>
    <w:rsid w:val="00472954"/>
    <w:rsid w:val="004C4B1A"/>
    <w:rsid w:val="004D1865"/>
    <w:rsid w:val="004E2BF4"/>
    <w:rsid w:val="004E2F6F"/>
    <w:rsid w:val="004F2277"/>
    <w:rsid w:val="004F5B94"/>
    <w:rsid w:val="00520331"/>
    <w:rsid w:val="00524DA3"/>
    <w:rsid w:val="00536641"/>
    <w:rsid w:val="00536F00"/>
    <w:rsid w:val="00540763"/>
    <w:rsid w:val="005465ED"/>
    <w:rsid w:val="0054784E"/>
    <w:rsid w:val="00565D70"/>
    <w:rsid w:val="00571F17"/>
    <w:rsid w:val="00581E2D"/>
    <w:rsid w:val="005C29DF"/>
    <w:rsid w:val="005C4280"/>
    <w:rsid w:val="005C4AB9"/>
    <w:rsid w:val="005D18BA"/>
    <w:rsid w:val="005E1B19"/>
    <w:rsid w:val="005F001C"/>
    <w:rsid w:val="005F0B15"/>
    <w:rsid w:val="005F66C0"/>
    <w:rsid w:val="00606132"/>
    <w:rsid w:val="00626CC5"/>
    <w:rsid w:val="0062785A"/>
    <w:rsid w:val="00631D34"/>
    <w:rsid w:val="00631DB0"/>
    <w:rsid w:val="0064670A"/>
    <w:rsid w:val="00685080"/>
    <w:rsid w:val="00691608"/>
    <w:rsid w:val="006A09D2"/>
    <w:rsid w:val="006C2E85"/>
    <w:rsid w:val="006E106A"/>
    <w:rsid w:val="006F416F"/>
    <w:rsid w:val="006F4715"/>
    <w:rsid w:val="0070041F"/>
    <w:rsid w:val="00710820"/>
    <w:rsid w:val="0071272C"/>
    <w:rsid w:val="00714AF2"/>
    <w:rsid w:val="00733CDF"/>
    <w:rsid w:val="00745CB5"/>
    <w:rsid w:val="00752875"/>
    <w:rsid w:val="007611C3"/>
    <w:rsid w:val="00762680"/>
    <w:rsid w:val="007775F7"/>
    <w:rsid w:val="00777705"/>
    <w:rsid w:val="007927B1"/>
    <w:rsid w:val="0079459D"/>
    <w:rsid w:val="007C576F"/>
    <w:rsid w:val="007F0C16"/>
    <w:rsid w:val="00801E4F"/>
    <w:rsid w:val="0082368D"/>
    <w:rsid w:val="00827112"/>
    <w:rsid w:val="00855FD2"/>
    <w:rsid w:val="008623E9"/>
    <w:rsid w:val="00864F6F"/>
    <w:rsid w:val="00871FF3"/>
    <w:rsid w:val="008800DB"/>
    <w:rsid w:val="008902BF"/>
    <w:rsid w:val="008928AB"/>
    <w:rsid w:val="008A5742"/>
    <w:rsid w:val="008A5D96"/>
    <w:rsid w:val="008B7F5A"/>
    <w:rsid w:val="008C6BDA"/>
    <w:rsid w:val="008D3E3C"/>
    <w:rsid w:val="008D69DD"/>
    <w:rsid w:val="008F665C"/>
    <w:rsid w:val="009063D0"/>
    <w:rsid w:val="0091771A"/>
    <w:rsid w:val="0092342A"/>
    <w:rsid w:val="00923F88"/>
    <w:rsid w:val="00932DDD"/>
    <w:rsid w:val="00941E03"/>
    <w:rsid w:val="00953F73"/>
    <w:rsid w:val="00961899"/>
    <w:rsid w:val="00986E4D"/>
    <w:rsid w:val="009A7E33"/>
    <w:rsid w:val="009C5BD8"/>
    <w:rsid w:val="009C73D4"/>
    <w:rsid w:val="009E2FD6"/>
    <w:rsid w:val="009F5F1E"/>
    <w:rsid w:val="00A015AE"/>
    <w:rsid w:val="00A04673"/>
    <w:rsid w:val="00A314DD"/>
    <w:rsid w:val="00A3176F"/>
    <w:rsid w:val="00A3260E"/>
    <w:rsid w:val="00A44DC7"/>
    <w:rsid w:val="00A56070"/>
    <w:rsid w:val="00A8670A"/>
    <w:rsid w:val="00A9592B"/>
    <w:rsid w:val="00A95C0B"/>
    <w:rsid w:val="00AA5DFD"/>
    <w:rsid w:val="00AB62D9"/>
    <w:rsid w:val="00AD1BD6"/>
    <w:rsid w:val="00AD2EE1"/>
    <w:rsid w:val="00AD7EFA"/>
    <w:rsid w:val="00B11945"/>
    <w:rsid w:val="00B2009F"/>
    <w:rsid w:val="00B40258"/>
    <w:rsid w:val="00B462C4"/>
    <w:rsid w:val="00B500D5"/>
    <w:rsid w:val="00B53D16"/>
    <w:rsid w:val="00B540A1"/>
    <w:rsid w:val="00B62827"/>
    <w:rsid w:val="00B6397A"/>
    <w:rsid w:val="00B7320C"/>
    <w:rsid w:val="00B81329"/>
    <w:rsid w:val="00B83D83"/>
    <w:rsid w:val="00B841C8"/>
    <w:rsid w:val="00BB07E2"/>
    <w:rsid w:val="00BB21D7"/>
    <w:rsid w:val="00BB2B4A"/>
    <w:rsid w:val="00BB6BE5"/>
    <w:rsid w:val="00BE1AAE"/>
    <w:rsid w:val="00BF6CB5"/>
    <w:rsid w:val="00C2138D"/>
    <w:rsid w:val="00C31E78"/>
    <w:rsid w:val="00C57D17"/>
    <w:rsid w:val="00C61795"/>
    <w:rsid w:val="00C66308"/>
    <w:rsid w:val="00C70A51"/>
    <w:rsid w:val="00C73DF4"/>
    <w:rsid w:val="00CA7B58"/>
    <w:rsid w:val="00CB3E22"/>
    <w:rsid w:val="00CC58FF"/>
    <w:rsid w:val="00CC74F9"/>
    <w:rsid w:val="00CF079D"/>
    <w:rsid w:val="00CF74A0"/>
    <w:rsid w:val="00D029F2"/>
    <w:rsid w:val="00D272C7"/>
    <w:rsid w:val="00D45C9E"/>
    <w:rsid w:val="00D51E8F"/>
    <w:rsid w:val="00D6330F"/>
    <w:rsid w:val="00D80E47"/>
    <w:rsid w:val="00D81831"/>
    <w:rsid w:val="00D9294D"/>
    <w:rsid w:val="00DA1FC6"/>
    <w:rsid w:val="00DB3EF5"/>
    <w:rsid w:val="00DE0BFB"/>
    <w:rsid w:val="00E044DD"/>
    <w:rsid w:val="00E16EBA"/>
    <w:rsid w:val="00E3056A"/>
    <w:rsid w:val="00E37B92"/>
    <w:rsid w:val="00E42DDC"/>
    <w:rsid w:val="00E47627"/>
    <w:rsid w:val="00E53AF0"/>
    <w:rsid w:val="00E5760F"/>
    <w:rsid w:val="00E63260"/>
    <w:rsid w:val="00E65B25"/>
    <w:rsid w:val="00E75010"/>
    <w:rsid w:val="00E80AA2"/>
    <w:rsid w:val="00E954F1"/>
    <w:rsid w:val="00E95A6A"/>
    <w:rsid w:val="00E96582"/>
    <w:rsid w:val="00EA1E12"/>
    <w:rsid w:val="00EA57F7"/>
    <w:rsid w:val="00EA65AF"/>
    <w:rsid w:val="00EC03BE"/>
    <w:rsid w:val="00EC10BA"/>
    <w:rsid w:val="00EC5237"/>
    <w:rsid w:val="00EC6E84"/>
    <w:rsid w:val="00ED1DA5"/>
    <w:rsid w:val="00ED3397"/>
    <w:rsid w:val="00ED765E"/>
    <w:rsid w:val="00F1492B"/>
    <w:rsid w:val="00F20E42"/>
    <w:rsid w:val="00F32390"/>
    <w:rsid w:val="00F41647"/>
    <w:rsid w:val="00F43BA2"/>
    <w:rsid w:val="00F44151"/>
    <w:rsid w:val="00F60107"/>
    <w:rsid w:val="00F71567"/>
    <w:rsid w:val="00FD1A8E"/>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0AA9"/>
  <w15:docId w15:val="{B07454F2-42CB-4964-A112-98A33DF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062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3216</Words>
  <Characters>1834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2013-07-11T08:08:00Z</cp:lastPrinted>
  <dcterms:created xsi:type="dcterms:W3CDTF">2015-12-10T14:44:00Z</dcterms:created>
  <dcterms:modified xsi:type="dcterms:W3CDTF">2015-12-10T14:44:00Z</dcterms:modified>
</cp:coreProperties>
</file>