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0D6B86">
      <w:pPr>
        <w:jc w:val="center"/>
      </w:pPr>
      <w:r>
        <w:rPr>
          <w:b/>
        </w:rPr>
        <w:t>SAVIVALDYBĖS TARYBOS SPRENDIMO PROJEKTUI „</w:t>
      </w:r>
      <w:r w:rsidR="000D6B86">
        <w:rPr>
          <w:b/>
          <w:caps/>
        </w:rPr>
        <w:t>DĖL SAVIVALDYBĖS BŪSTO FONDO IR SOCIALINIO BŪSTO SĄRAŠŲ PATVIRTINIMO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846B9" w:rsidRDefault="001846B9" w:rsidP="001846B9">
      <w:pPr>
        <w:ind w:firstLine="720"/>
        <w:jc w:val="both"/>
        <w:rPr>
          <w:b/>
        </w:rPr>
      </w:pPr>
    </w:p>
    <w:p w:rsidR="001846B9" w:rsidRDefault="001846B9" w:rsidP="001846B9">
      <w:pPr>
        <w:ind w:firstLine="720"/>
        <w:jc w:val="both"/>
        <w:rPr>
          <w:b/>
        </w:rPr>
      </w:pPr>
    </w:p>
    <w:p w:rsidR="000D6B86" w:rsidRDefault="001846B9" w:rsidP="001846B9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</w:t>
      </w:r>
      <w:r w:rsidR="002F3E89">
        <w:t xml:space="preserve">vykdyti </w:t>
      </w:r>
      <w:r w:rsidR="000D6B86">
        <w:t>Lietuvos Respublikos parmos būstui įsigyti ar išsinuomoti įstatyme savivaldybių taryboms  numatytą pareig</w:t>
      </w:r>
      <w:r w:rsidR="002F3E89">
        <w:t>ą</w:t>
      </w:r>
      <w:r w:rsidR="000D6B86">
        <w:t xml:space="preserve"> tvirtinti savivaldybės būsto fondo ir socialinio būsto, kaip  savivaldybės būsto fondo dalies, sąrašus.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2F3E89" w:rsidRDefault="002F3E89" w:rsidP="00EA07B9">
      <w:pPr>
        <w:ind w:firstLine="720"/>
        <w:jc w:val="both"/>
      </w:pPr>
      <w:r>
        <w:t xml:space="preserve">Įgyvendinant </w:t>
      </w:r>
      <w:r w:rsidR="000D6B86">
        <w:t>Paramos būstui įsigyti ar išsinuomoti įstatym</w:t>
      </w:r>
      <w:r>
        <w:t xml:space="preserve">ą </w:t>
      </w:r>
      <w:r w:rsidR="00EA07B9">
        <w:t xml:space="preserve"> (toliau – Įstatymas</w:t>
      </w:r>
      <w:r>
        <w:t>)  Klaipėdos miesto savivaldybės tarybos 2015 m. sausio 29 d. sprendimu Nr. T2-2 buvo patvirtinti Savivaldybės būsto fondo ir socialinio būsto, kaip savivaldybės būsto fondo dalies sąrašai.</w:t>
      </w:r>
    </w:p>
    <w:p w:rsidR="00D55B6C" w:rsidRDefault="002F3E89" w:rsidP="00EA07B9">
      <w:pPr>
        <w:ind w:firstLine="720"/>
        <w:jc w:val="both"/>
      </w:pPr>
      <w:r>
        <w:t>Per kalendorinius 2015 metus Įstatymo nustatyta tvarka nuomininkams buvo parduoti 27 savivaldybės būstai (1105,01 kv. m bendrojo ploto), už valstybės lėšas, skirtas Klaipėdos miesto savivaldybei, nupirkti 9 butai (478,72 kv. m bendrojo ploto) į Lietuvą grįžtantiems politiniams kaliniams ir tremtiniams bei jų šeimų nariams apgyvendinti</w:t>
      </w:r>
      <w:r w:rsidR="000A62A6">
        <w:t xml:space="preserve">. Koreguojant Savivaldybės būsto fondo sąrašą šiuo metu asmenims nuosavybės teise priklausantys butai iš jo išbraukti, o nupirkti butai įrašyti. </w:t>
      </w:r>
    </w:p>
    <w:p w:rsidR="001846B9" w:rsidRPr="00EA07B9" w:rsidRDefault="006546DB" w:rsidP="00EA07B9">
      <w:pPr>
        <w:ind w:firstLine="720"/>
        <w:jc w:val="both"/>
      </w:pPr>
      <w:r>
        <w:t xml:space="preserve">Šiuo sprendimo projektu </w:t>
      </w:r>
      <w:r w:rsidR="000A62A6">
        <w:t>tvirtinamas ir Savivaldybės socialinio būsto, kaip savivaldybės būsto fondo dalies sąrašas, iš jo išbraukiant 3 socialinius būstus, 19 savivaldybės būst</w:t>
      </w:r>
      <w:r w:rsidR="00521C6B">
        <w:t>us</w:t>
      </w:r>
      <w:r w:rsidR="000A62A6">
        <w:t>, kurių nuomos sąlygos yra pakeistos Klaipėdos miesto savivaldybės tarybos sprendimais. Taip pat į šį sąrašą yra įrašyti 6 suremontuoti tinkami apgyvendinti savivaldybės būstai ir 2 savivaldybės būstai, kurie nutrūkus nuomos sutartims, gali būti apgyvendinti</w:t>
      </w:r>
      <w:r w:rsidR="00521C6B">
        <w:t>,</w:t>
      </w:r>
      <w:r w:rsidR="000A62A6">
        <w:t xml:space="preserve"> jų neremontuojant. </w:t>
      </w:r>
      <w:r>
        <w:t xml:space="preserve">Galimybė rengti sprendimus dėl </w:t>
      </w:r>
      <w:r w:rsidR="00D55B6C">
        <w:t xml:space="preserve">šių </w:t>
      </w:r>
      <w:r w:rsidR="000A62A6">
        <w:t xml:space="preserve">8 butų </w:t>
      </w:r>
      <w:r>
        <w:t xml:space="preserve">nuomos </w:t>
      </w:r>
      <w:r w:rsidR="008F6862">
        <w:t xml:space="preserve">atsiras tik po to, kai </w:t>
      </w:r>
      <w:r w:rsidR="00521C6B">
        <w:t xml:space="preserve"> bus </w:t>
      </w:r>
      <w:r w:rsidR="008F6862">
        <w:t>patvirtintas sąrašas.</w:t>
      </w:r>
      <w:r>
        <w:t xml:space="preserve">  </w:t>
      </w:r>
    </w:p>
    <w:p w:rsidR="001846B9" w:rsidRDefault="001846B9" w:rsidP="001846B9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8F6862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Bus įvykdyta</w:t>
      </w:r>
      <w:r w:rsidRPr="008F6862">
        <w:t xml:space="preserve"> </w:t>
      </w:r>
      <w:r w:rsidR="00EA07B9" w:rsidRPr="00EA07B9">
        <w:rPr>
          <w:sz w:val="24"/>
          <w:szCs w:val="24"/>
        </w:rPr>
        <w:t>P</w:t>
      </w:r>
      <w:r w:rsidRPr="008F6862">
        <w:rPr>
          <w:sz w:val="24"/>
          <w:szCs w:val="24"/>
        </w:rPr>
        <w:t>armos būstui įsigyti ar išsinuomoti įstatyme savivaldybių taryboms  numatyt</w:t>
      </w:r>
      <w:r>
        <w:rPr>
          <w:sz w:val="24"/>
          <w:szCs w:val="24"/>
        </w:rPr>
        <w:t>a</w:t>
      </w:r>
      <w:r w:rsidRPr="008F6862">
        <w:rPr>
          <w:sz w:val="24"/>
          <w:szCs w:val="24"/>
        </w:rPr>
        <w:t xml:space="preserve"> p</w:t>
      </w:r>
      <w:r w:rsidR="00521C6B">
        <w:rPr>
          <w:sz w:val="24"/>
          <w:szCs w:val="24"/>
        </w:rPr>
        <w:t>rievolė</w:t>
      </w:r>
      <w:r w:rsidRPr="008F6862">
        <w:rPr>
          <w:sz w:val="24"/>
          <w:szCs w:val="24"/>
        </w:rPr>
        <w:t xml:space="preserve"> tvirtinti savivaldybės būsto fondo ir socialinio būsto, kaip  savivaldybės būsto fondo dalies,</w:t>
      </w:r>
      <w:r w:rsidR="0032504F">
        <w:rPr>
          <w:sz w:val="24"/>
          <w:szCs w:val="24"/>
        </w:rPr>
        <w:t xml:space="preserve"> sąrašus. Atlikus sąrašų koregavimą jie, atsižvelgiant į per 2015 metus įvykusius pokyčiu, atitiks realią padėt</w:t>
      </w:r>
      <w:r w:rsidR="00521C6B">
        <w:rPr>
          <w:sz w:val="24"/>
          <w:szCs w:val="24"/>
        </w:rPr>
        <w:t>į</w:t>
      </w:r>
      <w:r w:rsidR="0032504F">
        <w:rPr>
          <w:sz w:val="24"/>
          <w:szCs w:val="24"/>
        </w:rPr>
        <w:t xml:space="preserve"> 2016 m. sausio 1 d. būklei. Tuo pačiu bus </w:t>
      </w:r>
      <w:r>
        <w:rPr>
          <w:sz w:val="24"/>
          <w:szCs w:val="24"/>
        </w:rPr>
        <w:t xml:space="preserve">sudarytos prielaidos išnuomoti </w:t>
      </w:r>
      <w:r w:rsidR="007223C3">
        <w:rPr>
          <w:sz w:val="24"/>
          <w:szCs w:val="24"/>
        </w:rPr>
        <w:t xml:space="preserve">tuščius tinkamus apgyvendinimui </w:t>
      </w:r>
      <w:r>
        <w:rPr>
          <w:sz w:val="24"/>
          <w:szCs w:val="24"/>
        </w:rPr>
        <w:t>butus sąrašuose įrašytiems</w:t>
      </w:r>
      <w:r w:rsidR="00EA07B9">
        <w:rPr>
          <w:sz w:val="24"/>
          <w:szCs w:val="24"/>
        </w:rPr>
        <w:t>,</w:t>
      </w:r>
      <w:r>
        <w:rPr>
          <w:sz w:val="24"/>
          <w:szCs w:val="24"/>
        </w:rPr>
        <w:t xml:space="preserve"> eilės sulaukusiems  asmenims ir šeimoms.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7223C3" w:rsidP="001846B9">
      <w:pPr>
        <w:jc w:val="both"/>
      </w:pPr>
      <w:r w:rsidRPr="0032504F">
        <w:rPr>
          <w:b/>
        </w:rPr>
        <w:t>PRIDEDAMA.</w:t>
      </w:r>
      <w:r>
        <w:t xml:space="preserve"> </w:t>
      </w:r>
      <w:r w:rsidR="0032504F">
        <w:t>1 Savivaldybės būsto fondo sąrašo  lyginamasis variantas, 36 lapai;</w:t>
      </w:r>
    </w:p>
    <w:p w:rsidR="0032504F" w:rsidRDefault="0032504F" w:rsidP="001846B9">
      <w:pPr>
        <w:jc w:val="both"/>
      </w:pPr>
      <w:r>
        <w:t xml:space="preserve">                         2. Savivaldybės socialinio būsto, kaip savivaldybės būsto fondo dalies, sąrašo lyginamasis variantas, 10 lapų.</w:t>
      </w:r>
    </w:p>
    <w:p w:rsidR="0032504F" w:rsidRDefault="0032504F" w:rsidP="001846B9">
      <w:pPr>
        <w:jc w:val="both"/>
      </w:pPr>
    </w:p>
    <w:p w:rsidR="0032504F" w:rsidRDefault="0032504F" w:rsidP="001846B9">
      <w:pPr>
        <w:jc w:val="both"/>
      </w:pPr>
      <w:r>
        <w:t xml:space="preserve"> </w:t>
      </w: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sectPr w:rsidR="00EB4B96" w:rsidSect="00BB15A1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B7" w:rsidRDefault="004A02B7">
      <w:r>
        <w:separator/>
      </w:r>
    </w:p>
  </w:endnote>
  <w:endnote w:type="continuationSeparator" w:id="0">
    <w:p w:rsidR="004A02B7" w:rsidRDefault="004A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B7" w:rsidRDefault="004A02B7">
      <w:r>
        <w:separator/>
      </w:r>
    </w:p>
  </w:footnote>
  <w:footnote w:type="continuationSeparator" w:id="0">
    <w:p w:rsidR="004A02B7" w:rsidRDefault="004A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6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EAF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2A6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45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E89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04F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2B7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8F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1C6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C3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FFE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1CE657-D29E-4DAF-A5AE-A11F7778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2016-01-13T13:31:00Z</dcterms:created>
  <dcterms:modified xsi:type="dcterms:W3CDTF">2016-01-13T13:31:00Z</dcterms:modified>
</cp:coreProperties>
</file>