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E7" w:rsidRDefault="002E73E7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2E73E7" w:rsidRPr="00967A9B" w:rsidRDefault="002E73E7" w:rsidP="00967A9B">
      <w:pPr>
        <w:pStyle w:val="Pagrindinistekstas"/>
        <w:jc w:val="center"/>
        <w:rPr>
          <w:i w:val="0"/>
        </w:rPr>
      </w:pPr>
      <w:r w:rsidRPr="00967A9B">
        <w:rPr>
          <w:b/>
          <w:i w:val="0"/>
        </w:rPr>
        <w:t>PRIE SPRENDIMO PROJEKTO</w:t>
      </w:r>
      <w:r w:rsidRPr="00967A9B">
        <w:rPr>
          <w:i w:val="0"/>
        </w:rPr>
        <w:t xml:space="preserve"> „</w:t>
      </w:r>
      <w:r w:rsidR="00967A9B" w:rsidRPr="00967A9B">
        <w:rPr>
          <w:b/>
          <w:i w:val="0"/>
          <w:caps/>
        </w:rPr>
        <w:t xml:space="preserve">DĖL </w:t>
      </w:r>
      <w:r w:rsidR="00967A9B" w:rsidRPr="00967A9B">
        <w:rPr>
          <w:b/>
          <w:i w:val="0"/>
        </w:rPr>
        <w:t>PAPLŪDIMIO INVENTORIAUS KLAIPĖDOS MIESTO VIEŠIESIEMS PAPLŪDIMIAMS ĮRENGIMO TIEKĖJO PARINKIMO</w:t>
      </w:r>
      <w:r w:rsidR="00967A9B" w:rsidRPr="00967A9B">
        <w:rPr>
          <w:b/>
          <w:bCs/>
          <w:i w:val="0"/>
        </w:rPr>
        <w:t xml:space="preserve"> KONKURSO NUOSTATŲ IR KONKURSO ORGANIZAVIMO KOMISIJOS DARBO REGLAMENTO PATVIRTINIMO</w:t>
      </w:r>
      <w:r w:rsidRPr="00967A9B">
        <w:rPr>
          <w:b/>
          <w:i w:val="0"/>
          <w:caps/>
          <w:szCs w:val="24"/>
        </w:rPr>
        <w:t>“</w:t>
      </w:r>
    </w:p>
    <w:p w:rsidR="002E73E7" w:rsidRDefault="002E73E7" w:rsidP="00684BA2">
      <w:pPr>
        <w:jc w:val="both"/>
      </w:pPr>
    </w:p>
    <w:p w:rsidR="002E73E7" w:rsidRDefault="002E73E7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:rsidR="002964A7" w:rsidRPr="000A313C" w:rsidRDefault="002E73E7" w:rsidP="004D3194">
      <w:pPr>
        <w:ind w:firstLine="748"/>
        <w:jc w:val="both"/>
        <w:rPr>
          <w:strike/>
        </w:rPr>
      </w:pPr>
      <w:r w:rsidRPr="000A313C">
        <w:t xml:space="preserve">Šiuo sprendimo projektu siekiama patvirtinti </w:t>
      </w:r>
      <w:r w:rsidR="002964A7" w:rsidRPr="000A313C">
        <w:t>paplūdimio inventoriaus Klaipėdos miesto viešiesiems paplūdimiams įrengimo tiekėjo parinkimo</w:t>
      </w:r>
      <w:r w:rsidR="002964A7" w:rsidRPr="000A313C">
        <w:rPr>
          <w:bCs/>
        </w:rPr>
        <w:t xml:space="preserve"> konkurso nuostatus bei konkurso organizavimo komisijos darbo reglamentą</w:t>
      </w:r>
      <w:r w:rsidR="002761F7" w:rsidRPr="000A313C">
        <w:rPr>
          <w:bCs/>
        </w:rPr>
        <w:t>. Tuo būdu bus nustatyta</w:t>
      </w:r>
      <w:r w:rsidR="002964A7" w:rsidRPr="000A313C">
        <w:t xml:space="preserve"> konkurso organizavimo ir vykdymo tvark</w:t>
      </w:r>
      <w:r w:rsidR="002761F7" w:rsidRPr="000A313C">
        <w:t>a</w:t>
      </w:r>
      <w:r w:rsidR="002964A7" w:rsidRPr="000A313C">
        <w:t xml:space="preserve"> bei sąlyg</w:t>
      </w:r>
      <w:r w:rsidR="002761F7" w:rsidRPr="000A313C">
        <w:t>os</w:t>
      </w:r>
      <w:r w:rsidR="002964A7" w:rsidRPr="000A313C">
        <w:t xml:space="preserve">. 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786647" w:rsidRPr="00BA01C1" w:rsidRDefault="005C2860" w:rsidP="00786647">
      <w:pPr>
        <w:pStyle w:val="Pagrindinistekstas"/>
        <w:ind w:firstLine="720"/>
        <w:rPr>
          <w:szCs w:val="24"/>
        </w:rPr>
      </w:pPr>
      <w:r>
        <w:rPr>
          <w:i w:val="0"/>
          <w:szCs w:val="24"/>
        </w:rPr>
        <w:t>Šiuo metu Klaipėdos miesto viešuosiuose paplūdimiuose vasaros sezono metu pastatomos persirengimo kabinos</w:t>
      </w:r>
      <w:r w:rsidR="005C21B2">
        <w:rPr>
          <w:i w:val="0"/>
          <w:szCs w:val="24"/>
        </w:rPr>
        <w:t xml:space="preserve"> ir suoliukai</w:t>
      </w:r>
      <w:r>
        <w:rPr>
          <w:i w:val="0"/>
          <w:szCs w:val="24"/>
        </w:rPr>
        <w:t xml:space="preserve"> yra nusidėvėj</w:t>
      </w:r>
      <w:r w:rsidR="005C21B2">
        <w:rPr>
          <w:i w:val="0"/>
          <w:szCs w:val="24"/>
        </w:rPr>
        <w:t>ę</w:t>
      </w:r>
      <w:r>
        <w:rPr>
          <w:i w:val="0"/>
          <w:szCs w:val="24"/>
        </w:rPr>
        <w:t>,</w:t>
      </w:r>
      <w:r w:rsidR="002761F7">
        <w:rPr>
          <w:i w:val="0"/>
          <w:szCs w:val="24"/>
        </w:rPr>
        <w:t xml:space="preserve"> jų remonto išlaidos kasmet didėja, dalis inventoriaus nurašyta dėl nusidėvėjimo nepataisomai. Norint užtikrinti paplūdimių infrastruktūros vizualinį estetinį vaizdą, reikia įsigyti naujas persirengimo kabinas ir suoliukus.</w:t>
      </w:r>
      <w:r>
        <w:rPr>
          <w:i w:val="0"/>
          <w:szCs w:val="24"/>
        </w:rPr>
        <w:t xml:space="preserve"> </w:t>
      </w:r>
      <w:r w:rsidR="00986223">
        <w:rPr>
          <w:i w:val="0"/>
          <w:szCs w:val="24"/>
        </w:rPr>
        <w:t>Įsigyti nauj</w:t>
      </w:r>
      <w:r w:rsidR="00786647">
        <w:rPr>
          <w:i w:val="0"/>
          <w:szCs w:val="24"/>
        </w:rPr>
        <w:t>ą</w:t>
      </w:r>
      <w:r w:rsidR="00986223">
        <w:rPr>
          <w:i w:val="0"/>
          <w:szCs w:val="24"/>
        </w:rPr>
        <w:t xml:space="preserve"> </w:t>
      </w:r>
      <w:r w:rsidR="00786647">
        <w:rPr>
          <w:i w:val="0"/>
          <w:szCs w:val="24"/>
        </w:rPr>
        <w:t>inventorių</w:t>
      </w:r>
      <w:r w:rsidR="00986223">
        <w:rPr>
          <w:i w:val="0"/>
          <w:szCs w:val="24"/>
        </w:rPr>
        <w:t xml:space="preserve"> reikalingos </w:t>
      </w:r>
      <w:r w:rsidR="002761F7">
        <w:rPr>
          <w:i w:val="0"/>
          <w:szCs w:val="24"/>
        </w:rPr>
        <w:t xml:space="preserve">biudžeto </w:t>
      </w:r>
      <w:r w:rsidR="00986223">
        <w:rPr>
          <w:i w:val="0"/>
          <w:szCs w:val="24"/>
        </w:rPr>
        <w:t>lėšos</w:t>
      </w:r>
      <w:r w:rsidR="002761F7">
        <w:rPr>
          <w:i w:val="0"/>
          <w:szCs w:val="24"/>
        </w:rPr>
        <w:t>.</w:t>
      </w:r>
      <w:r w:rsidR="00986223">
        <w:rPr>
          <w:i w:val="0"/>
          <w:szCs w:val="24"/>
        </w:rPr>
        <w:t xml:space="preserve"> </w:t>
      </w:r>
      <w:r w:rsidR="002761F7">
        <w:rPr>
          <w:i w:val="0"/>
          <w:szCs w:val="24"/>
        </w:rPr>
        <w:t>Šiuo projektu numatoma alternatyvi galimybė</w:t>
      </w:r>
      <w:r w:rsidR="00786647">
        <w:rPr>
          <w:i w:val="0"/>
          <w:szCs w:val="24"/>
        </w:rPr>
        <w:t xml:space="preserve"> savivaldybės administracijai</w:t>
      </w:r>
      <w:r w:rsidR="002761F7">
        <w:rPr>
          <w:i w:val="0"/>
          <w:szCs w:val="24"/>
        </w:rPr>
        <w:t xml:space="preserve"> įsigyti naują inventorių</w:t>
      </w:r>
      <w:r w:rsidR="00786647">
        <w:rPr>
          <w:i w:val="0"/>
          <w:szCs w:val="24"/>
        </w:rPr>
        <w:t>,</w:t>
      </w:r>
      <w:r w:rsidR="00986223">
        <w:rPr>
          <w:i w:val="0"/>
          <w:szCs w:val="24"/>
        </w:rPr>
        <w:t xml:space="preserve"> </w:t>
      </w:r>
      <w:r w:rsidR="002761F7">
        <w:rPr>
          <w:i w:val="0"/>
          <w:szCs w:val="24"/>
        </w:rPr>
        <w:t xml:space="preserve">siūlant </w:t>
      </w:r>
      <w:r w:rsidR="00207D35">
        <w:rPr>
          <w:i w:val="0"/>
          <w:szCs w:val="24"/>
        </w:rPr>
        <w:t>k</w:t>
      </w:r>
      <w:r w:rsidR="002761F7">
        <w:rPr>
          <w:i w:val="0"/>
          <w:szCs w:val="24"/>
        </w:rPr>
        <w:t xml:space="preserve">onkurso laimėtojui </w:t>
      </w:r>
      <w:r w:rsidR="00786647">
        <w:rPr>
          <w:i w:val="0"/>
          <w:szCs w:val="24"/>
        </w:rPr>
        <w:t xml:space="preserve">pagaminti šį inventorių, </w:t>
      </w:r>
      <w:r w:rsidR="00786647" w:rsidRPr="00BA01C1">
        <w:rPr>
          <w:szCs w:val="24"/>
        </w:rPr>
        <w:t>suteikiant jam teisę ant persirengimo kabinų 3 šoninių plokštumų įrengti ir eksploatuoti reklaminius plotus, gauti iš to pajamas.</w:t>
      </w:r>
    </w:p>
    <w:p w:rsidR="002E73E7" w:rsidRPr="00483EC7" w:rsidRDefault="002E73E7" w:rsidP="00684BA2">
      <w:pPr>
        <w:jc w:val="both"/>
        <w:rPr>
          <w:b/>
        </w:rPr>
      </w:pPr>
      <w:r w:rsidRPr="00483EC7">
        <w:rPr>
          <w:b/>
        </w:rPr>
        <w:t>3. Kokių rezultatų laukiama.</w:t>
      </w:r>
    </w:p>
    <w:p w:rsidR="005C21B2" w:rsidRDefault="002E73E7" w:rsidP="00483EC7">
      <w:pPr>
        <w:pStyle w:val="Pagrindinistekstas"/>
        <w:ind w:firstLine="720"/>
        <w:rPr>
          <w:i w:val="0"/>
        </w:rPr>
      </w:pPr>
      <w:r w:rsidRPr="00483EC7">
        <w:rPr>
          <w:i w:val="0"/>
        </w:rPr>
        <w:t xml:space="preserve">Patvirtinus </w:t>
      </w:r>
      <w:r w:rsidR="00207D35">
        <w:rPr>
          <w:i w:val="0"/>
        </w:rPr>
        <w:t>k</w:t>
      </w:r>
      <w:r w:rsidR="00986223">
        <w:rPr>
          <w:i w:val="0"/>
        </w:rPr>
        <w:t>onkurso nuostatus</w:t>
      </w:r>
      <w:r w:rsidR="00207D35">
        <w:rPr>
          <w:i w:val="0"/>
        </w:rPr>
        <w:t>,</w:t>
      </w:r>
      <w:r w:rsidR="00986223">
        <w:rPr>
          <w:i w:val="0"/>
        </w:rPr>
        <w:t xml:space="preserve"> </w:t>
      </w:r>
      <w:r w:rsidR="00207D35">
        <w:rPr>
          <w:i w:val="0"/>
        </w:rPr>
        <w:t>k</w:t>
      </w:r>
      <w:r w:rsidR="00986223">
        <w:rPr>
          <w:i w:val="0"/>
        </w:rPr>
        <w:t>omisijos darbo reglamentą</w:t>
      </w:r>
      <w:r w:rsidR="00207D35">
        <w:rPr>
          <w:i w:val="0"/>
        </w:rPr>
        <w:t xml:space="preserve"> ir atlikus konkurso procedūras, bus gautas pasiūlymas, atitinkantis iškeltus lūkesčius,</w:t>
      </w:r>
      <w:r w:rsidR="00986223">
        <w:rPr>
          <w:i w:val="0"/>
        </w:rPr>
        <w:t xml:space="preserve"> </w:t>
      </w:r>
      <w:r w:rsidR="00207D35">
        <w:rPr>
          <w:i w:val="0"/>
        </w:rPr>
        <w:t>sutaupytos biudžeto lėšos.</w:t>
      </w:r>
    </w:p>
    <w:p w:rsidR="002E73E7" w:rsidRDefault="002E73E7" w:rsidP="005C21B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:rsidR="002E73E7" w:rsidRDefault="002E73E7" w:rsidP="00684BA2">
      <w:pPr>
        <w:jc w:val="both"/>
      </w:pPr>
      <w:r>
        <w:t>Geri.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:rsidR="002E73E7" w:rsidRDefault="002E73E7" w:rsidP="00684BA2">
      <w:pPr>
        <w:jc w:val="both"/>
      </w:pPr>
      <w:r>
        <w:t>Nėra.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:rsidR="002E73E7" w:rsidRPr="00BA01C1" w:rsidRDefault="002E73E7" w:rsidP="009B5A15">
      <w:pPr>
        <w:ind w:firstLine="709"/>
        <w:jc w:val="both"/>
        <w:rPr>
          <w:szCs w:val="24"/>
        </w:rPr>
      </w:pPr>
      <w:r w:rsidRPr="00F1212B">
        <w:rPr>
          <w:szCs w:val="24"/>
        </w:rPr>
        <w:t>Nenu</w:t>
      </w:r>
      <w:r w:rsidR="000962DF">
        <w:rPr>
          <w:szCs w:val="24"/>
        </w:rPr>
        <w:t xml:space="preserve">matyta. </w:t>
      </w:r>
      <w:r w:rsidR="00B353E7">
        <w:rPr>
          <w:szCs w:val="24"/>
        </w:rPr>
        <w:t>Šiuo metu</w:t>
      </w:r>
      <w:r w:rsidR="000962DF" w:rsidRPr="00BA01C1">
        <w:rPr>
          <w:szCs w:val="24"/>
        </w:rPr>
        <w:t xml:space="preserve"> paplūdimiuose </w:t>
      </w:r>
      <w:r w:rsidR="002653F6">
        <w:rPr>
          <w:szCs w:val="24"/>
        </w:rPr>
        <w:t>reklama neleidžiama,</w:t>
      </w:r>
      <w:r w:rsidR="000962DF" w:rsidRPr="00BA01C1">
        <w:rPr>
          <w:szCs w:val="24"/>
        </w:rPr>
        <w:t xml:space="preserve"> lėšos už reklamą </w:t>
      </w:r>
      <w:r w:rsidR="00A41A3A">
        <w:rPr>
          <w:szCs w:val="24"/>
        </w:rPr>
        <w:t>negaunamos.</w:t>
      </w:r>
      <w:r w:rsidR="000962DF" w:rsidRPr="00BA01C1">
        <w:rPr>
          <w:szCs w:val="24"/>
        </w:rPr>
        <w:t xml:space="preserve"> Teoriniais paskaičiavimais</w:t>
      </w:r>
      <w:r w:rsidR="000B38C0" w:rsidRPr="00BA01C1">
        <w:rPr>
          <w:szCs w:val="24"/>
        </w:rPr>
        <w:t>,</w:t>
      </w:r>
      <w:r w:rsidR="000962DF" w:rsidRPr="00BA01C1">
        <w:rPr>
          <w:szCs w:val="24"/>
        </w:rPr>
        <w:t xml:space="preserve"> įrengus persirengimo kabinas, atsirastų reklaminio ploto nuo </w:t>
      </w:r>
      <w:r w:rsidR="00C038AC" w:rsidRPr="00BA01C1">
        <w:rPr>
          <w:szCs w:val="24"/>
        </w:rPr>
        <w:t>18</w:t>
      </w:r>
      <w:r w:rsidR="000962DF" w:rsidRPr="00BA01C1">
        <w:rPr>
          <w:szCs w:val="24"/>
        </w:rPr>
        <w:t xml:space="preserve">0 iki </w:t>
      </w:r>
      <w:r w:rsidR="00C038AC" w:rsidRPr="00BA01C1">
        <w:rPr>
          <w:szCs w:val="24"/>
        </w:rPr>
        <w:t>2</w:t>
      </w:r>
      <w:r w:rsidR="00B259D1">
        <w:rPr>
          <w:szCs w:val="24"/>
        </w:rPr>
        <w:t>0</w:t>
      </w:r>
      <w:r w:rsidR="000962DF" w:rsidRPr="00BA01C1">
        <w:rPr>
          <w:szCs w:val="24"/>
        </w:rPr>
        <w:t xml:space="preserve">0 m2. </w:t>
      </w:r>
      <w:r w:rsidR="000A313C" w:rsidRPr="00BA01C1">
        <w:rPr>
          <w:szCs w:val="24"/>
        </w:rPr>
        <w:t>Vietinių rinkliavų dydis</w:t>
      </w:r>
      <w:r w:rsidR="000D51E0" w:rsidRPr="00BA01C1">
        <w:rPr>
          <w:szCs w:val="24"/>
        </w:rPr>
        <w:t xml:space="preserve"> už </w:t>
      </w:r>
      <w:r w:rsidR="00B259D1">
        <w:rPr>
          <w:szCs w:val="24"/>
        </w:rPr>
        <w:t>20</w:t>
      </w:r>
      <w:r w:rsidR="00BA01C1">
        <w:rPr>
          <w:szCs w:val="24"/>
        </w:rPr>
        <w:t>0</w:t>
      </w:r>
      <w:r w:rsidR="000D51E0" w:rsidRPr="00BA01C1">
        <w:rPr>
          <w:szCs w:val="24"/>
        </w:rPr>
        <w:t xml:space="preserve"> m2 reklamos plotą </w:t>
      </w:r>
      <w:r w:rsidR="000A313C" w:rsidRPr="00BA01C1">
        <w:rPr>
          <w:szCs w:val="24"/>
        </w:rPr>
        <w:t xml:space="preserve"> būtų vidutiniškai </w:t>
      </w:r>
      <w:r w:rsidR="00B259D1">
        <w:rPr>
          <w:szCs w:val="24"/>
        </w:rPr>
        <w:t>8</w:t>
      </w:r>
      <w:r w:rsidR="000D51E0" w:rsidRPr="00BA01C1">
        <w:rPr>
          <w:szCs w:val="24"/>
        </w:rPr>
        <w:t xml:space="preserve"> </w:t>
      </w:r>
      <w:r w:rsidR="00B259D1">
        <w:rPr>
          <w:szCs w:val="24"/>
        </w:rPr>
        <w:t>700</w:t>
      </w:r>
      <w:r w:rsidR="000D51E0" w:rsidRPr="00BA01C1">
        <w:rPr>
          <w:szCs w:val="24"/>
        </w:rPr>
        <w:t xml:space="preserve">,00 </w:t>
      </w:r>
      <w:proofErr w:type="spellStart"/>
      <w:r w:rsidR="000D51E0" w:rsidRPr="00BA01C1">
        <w:rPr>
          <w:szCs w:val="24"/>
        </w:rPr>
        <w:t>Eur</w:t>
      </w:r>
      <w:proofErr w:type="spellEnd"/>
      <w:r w:rsidR="000D51E0" w:rsidRPr="00BA01C1">
        <w:rPr>
          <w:szCs w:val="24"/>
        </w:rPr>
        <w:t xml:space="preserve"> per </w:t>
      </w:r>
      <w:r w:rsidR="00D35C0C" w:rsidRPr="00BA01C1">
        <w:rPr>
          <w:szCs w:val="24"/>
        </w:rPr>
        <w:t>sezoną</w:t>
      </w:r>
      <w:r w:rsidR="000D51E0" w:rsidRPr="00BA01C1">
        <w:rPr>
          <w:szCs w:val="24"/>
        </w:rPr>
        <w:t xml:space="preserve"> (per 5 metus</w:t>
      </w:r>
      <w:r w:rsidR="00D35C0C" w:rsidRPr="00BA01C1">
        <w:rPr>
          <w:szCs w:val="24"/>
        </w:rPr>
        <w:t xml:space="preserve"> (sezonus) ~ </w:t>
      </w:r>
      <w:r w:rsidR="000D51E0" w:rsidRPr="00BA01C1">
        <w:rPr>
          <w:szCs w:val="24"/>
        </w:rPr>
        <w:t xml:space="preserve"> </w:t>
      </w:r>
      <w:r w:rsidR="00B259D1">
        <w:rPr>
          <w:szCs w:val="24"/>
        </w:rPr>
        <w:t>43</w:t>
      </w:r>
      <w:r w:rsidR="000D51E0" w:rsidRPr="00BA01C1">
        <w:rPr>
          <w:szCs w:val="24"/>
        </w:rPr>
        <w:t xml:space="preserve"> </w:t>
      </w:r>
      <w:r w:rsidR="00B259D1">
        <w:rPr>
          <w:szCs w:val="24"/>
        </w:rPr>
        <w:t>5</w:t>
      </w:r>
      <w:r w:rsidR="000D51E0" w:rsidRPr="00BA01C1">
        <w:rPr>
          <w:szCs w:val="24"/>
        </w:rPr>
        <w:t xml:space="preserve">00,00   </w:t>
      </w:r>
      <w:proofErr w:type="spellStart"/>
      <w:r w:rsidR="000D51E0" w:rsidRPr="00BA01C1">
        <w:rPr>
          <w:szCs w:val="24"/>
        </w:rPr>
        <w:t>Eur</w:t>
      </w:r>
      <w:proofErr w:type="spellEnd"/>
      <w:r w:rsidR="000D51E0" w:rsidRPr="00BA01C1">
        <w:rPr>
          <w:szCs w:val="24"/>
        </w:rPr>
        <w:t xml:space="preserve">). </w:t>
      </w:r>
      <w:r w:rsidR="000A313C" w:rsidRPr="00BA01C1">
        <w:rPr>
          <w:szCs w:val="24"/>
        </w:rPr>
        <w:t xml:space="preserve"> </w:t>
      </w:r>
      <w:r w:rsidR="00855DF3" w:rsidRPr="00BA01C1">
        <w:rPr>
          <w:szCs w:val="24"/>
        </w:rPr>
        <w:t xml:space="preserve">Perkant 60 vnt. </w:t>
      </w:r>
      <w:r w:rsidR="000D51E0" w:rsidRPr="00BA01C1">
        <w:rPr>
          <w:szCs w:val="24"/>
        </w:rPr>
        <w:t xml:space="preserve">inventoriaus komplektų </w:t>
      </w:r>
      <w:r w:rsidR="00855DF3" w:rsidRPr="00BA01C1">
        <w:rPr>
          <w:szCs w:val="24"/>
        </w:rPr>
        <w:t>(1 vnt. kaina</w:t>
      </w:r>
      <w:r w:rsidR="000B38C0" w:rsidRPr="00BA01C1">
        <w:rPr>
          <w:szCs w:val="24"/>
        </w:rPr>
        <w:t xml:space="preserve"> ~</w:t>
      </w:r>
      <w:r w:rsidR="00855DF3" w:rsidRPr="00BA01C1">
        <w:rPr>
          <w:szCs w:val="24"/>
        </w:rPr>
        <w:t xml:space="preserve"> </w:t>
      </w:r>
      <w:r w:rsidR="00D35C0C" w:rsidRPr="00BA01C1">
        <w:rPr>
          <w:szCs w:val="24"/>
        </w:rPr>
        <w:t>8</w:t>
      </w:r>
      <w:r w:rsidR="00855DF3" w:rsidRPr="00BA01C1">
        <w:rPr>
          <w:szCs w:val="24"/>
        </w:rPr>
        <w:t xml:space="preserve">00 </w:t>
      </w:r>
      <w:proofErr w:type="spellStart"/>
      <w:r w:rsidR="000B38C0" w:rsidRPr="00BA01C1">
        <w:rPr>
          <w:szCs w:val="24"/>
        </w:rPr>
        <w:t>E</w:t>
      </w:r>
      <w:r w:rsidR="00855DF3" w:rsidRPr="00BA01C1">
        <w:rPr>
          <w:szCs w:val="24"/>
        </w:rPr>
        <w:t>ur</w:t>
      </w:r>
      <w:proofErr w:type="spellEnd"/>
      <w:r w:rsidR="000B38C0" w:rsidRPr="00BA01C1">
        <w:rPr>
          <w:szCs w:val="24"/>
        </w:rPr>
        <w:t xml:space="preserve">) </w:t>
      </w:r>
      <w:r w:rsidR="00855DF3" w:rsidRPr="00BA01C1">
        <w:rPr>
          <w:szCs w:val="24"/>
        </w:rPr>
        <w:t>išlaidos siektų</w:t>
      </w:r>
      <w:r w:rsidR="000D51E0" w:rsidRPr="00BA01C1">
        <w:rPr>
          <w:szCs w:val="24"/>
        </w:rPr>
        <w:t xml:space="preserve"> </w:t>
      </w:r>
      <w:r w:rsidR="00D35C0C" w:rsidRPr="00BA01C1">
        <w:rPr>
          <w:szCs w:val="24"/>
        </w:rPr>
        <w:t>48</w:t>
      </w:r>
      <w:r w:rsidR="000D51E0" w:rsidRPr="00BA01C1">
        <w:rPr>
          <w:szCs w:val="24"/>
        </w:rPr>
        <w:t xml:space="preserve"> 000,00 </w:t>
      </w:r>
      <w:proofErr w:type="spellStart"/>
      <w:r w:rsidR="000D51E0" w:rsidRPr="00BA01C1">
        <w:rPr>
          <w:szCs w:val="24"/>
        </w:rPr>
        <w:t>Eur</w:t>
      </w:r>
      <w:proofErr w:type="spellEnd"/>
      <w:r w:rsidR="000D51E0" w:rsidRPr="00BA01C1">
        <w:rPr>
          <w:szCs w:val="24"/>
        </w:rPr>
        <w:t>.</w:t>
      </w:r>
      <w:r w:rsidRPr="00BA01C1">
        <w:rPr>
          <w:szCs w:val="24"/>
        </w:rPr>
        <w:t xml:space="preserve"> 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7. Galimos teigiamos ir neigiamos sprendimo priėmimo pasekmės.</w:t>
      </w:r>
    </w:p>
    <w:p w:rsidR="002E73E7" w:rsidRPr="00F1212B" w:rsidRDefault="002E73E7" w:rsidP="00684BA2">
      <w:pPr>
        <w:jc w:val="both"/>
        <w:rPr>
          <w:szCs w:val="24"/>
        </w:rPr>
      </w:pPr>
      <w:r w:rsidRPr="00F1212B">
        <w:rPr>
          <w:szCs w:val="24"/>
        </w:rPr>
        <w:t>Teigiamos pasekmės:</w:t>
      </w:r>
    </w:p>
    <w:p w:rsidR="002E73E7" w:rsidRPr="00D35C0C" w:rsidRDefault="002E73E7" w:rsidP="00483EC7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Cs w:val="24"/>
        </w:rPr>
      </w:pPr>
      <w:r w:rsidRPr="00D35C0C">
        <w:rPr>
          <w:szCs w:val="24"/>
        </w:rPr>
        <w:t>Sutaupytos biudžeto lėšos;</w:t>
      </w:r>
    </w:p>
    <w:p w:rsidR="000A313C" w:rsidRPr="000A313C" w:rsidRDefault="005C21B2" w:rsidP="000A313C">
      <w:pPr>
        <w:pStyle w:val="Sraopastraipa"/>
        <w:numPr>
          <w:ilvl w:val="0"/>
          <w:numId w:val="3"/>
        </w:numPr>
        <w:jc w:val="both"/>
      </w:pPr>
      <w:r w:rsidRPr="000A313C">
        <w:rPr>
          <w:szCs w:val="24"/>
        </w:rPr>
        <w:t>Pagerinta Klaipėdos miesto paplūdimių rekreacinės aplinkos kokybė</w:t>
      </w:r>
      <w:r w:rsidR="000A313C" w:rsidRPr="000A313C">
        <w:rPr>
          <w:szCs w:val="24"/>
        </w:rPr>
        <w:t>, sukur</w:t>
      </w:r>
      <w:r w:rsidR="000A313C">
        <w:rPr>
          <w:szCs w:val="24"/>
        </w:rPr>
        <w:t>tos</w:t>
      </w:r>
      <w:r w:rsidR="000A313C" w:rsidRPr="000A313C">
        <w:rPr>
          <w:szCs w:val="24"/>
        </w:rPr>
        <w:t xml:space="preserve"> galimybes miestiečiams ir miesto svečiams naudotis patogia Klaipėdos  miesto paplūdimių infrastruktūra.</w:t>
      </w:r>
    </w:p>
    <w:p w:rsidR="002E73E7" w:rsidRDefault="002E73E7" w:rsidP="000A313C">
      <w:pPr>
        <w:ind w:left="720" w:firstLine="0"/>
        <w:jc w:val="both"/>
      </w:pPr>
    </w:p>
    <w:p w:rsidR="00D16657" w:rsidRDefault="00D16657" w:rsidP="00684BA2">
      <w:pPr>
        <w:jc w:val="both"/>
      </w:pPr>
    </w:p>
    <w:p w:rsidR="002E73E7" w:rsidRDefault="002E73E7" w:rsidP="00684BA2">
      <w:pPr>
        <w:jc w:val="both"/>
      </w:pPr>
      <w:r>
        <w:t>Miesto tvarkymo skyriaus vedėja</w:t>
      </w:r>
      <w:r>
        <w:tab/>
      </w:r>
      <w:r>
        <w:tab/>
      </w:r>
      <w:r>
        <w:tab/>
        <w:t xml:space="preserve">Irena </w:t>
      </w:r>
      <w:proofErr w:type="spellStart"/>
      <w:r>
        <w:t>Šakalienė</w:t>
      </w:r>
      <w:proofErr w:type="spellEnd"/>
    </w:p>
    <w:p w:rsidR="002E73E7" w:rsidRPr="00684BA2" w:rsidRDefault="002E73E7" w:rsidP="00684BA2">
      <w:pPr>
        <w:rPr>
          <w:szCs w:val="24"/>
        </w:rPr>
      </w:pPr>
    </w:p>
    <w:sectPr w:rsidR="002E73E7" w:rsidRPr="00684BA2" w:rsidSect="009C0271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CEE"/>
    <w:multiLevelType w:val="hybridMultilevel"/>
    <w:tmpl w:val="5672BFA2"/>
    <w:lvl w:ilvl="0" w:tplc="3BC2DA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DE3675"/>
    <w:multiLevelType w:val="hybridMultilevel"/>
    <w:tmpl w:val="6B704460"/>
    <w:lvl w:ilvl="0" w:tplc="CDC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274A8"/>
    <w:rsid w:val="000342E8"/>
    <w:rsid w:val="00052CC5"/>
    <w:rsid w:val="00085F2C"/>
    <w:rsid w:val="000907B7"/>
    <w:rsid w:val="000962DF"/>
    <w:rsid w:val="000A313C"/>
    <w:rsid w:val="000A76CB"/>
    <w:rsid w:val="000B38C0"/>
    <w:rsid w:val="000C6149"/>
    <w:rsid w:val="000D296B"/>
    <w:rsid w:val="000D51E0"/>
    <w:rsid w:val="001242A7"/>
    <w:rsid w:val="00131790"/>
    <w:rsid w:val="00134987"/>
    <w:rsid w:val="0013690C"/>
    <w:rsid w:val="00141544"/>
    <w:rsid w:val="0016587D"/>
    <w:rsid w:val="00185DD3"/>
    <w:rsid w:val="001A083B"/>
    <w:rsid w:val="001B1250"/>
    <w:rsid w:val="001C3C87"/>
    <w:rsid w:val="00207D35"/>
    <w:rsid w:val="002272F2"/>
    <w:rsid w:val="002354F1"/>
    <w:rsid w:val="00235B09"/>
    <w:rsid w:val="0024104D"/>
    <w:rsid w:val="00256B24"/>
    <w:rsid w:val="0025710E"/>
    <w:rsid w:val="002653F6"/>
    <w:rsid w:val="002714ED"/>
    <w:rsid w:val="002761F7"/>
    <w:rsid w:val="0027658E"/>
    <w:rsid w:val="00276A26"/>
    <w:rsid w:val="00281438"/>
    <w:rsid w:val="002964A7"/>
    <w:rsid w:val="002A72F2"/>
    <w:rsid w:val="002A7495"/>
    <w:rsid w:val="002B7818"/>
    <w:rsid w:val="002D4420"/>
    <w:rsid w:val="002E0173"/>
    <w:rsid w:val="002E3052"/>
    <w:rsid w:val="002E73E7"/>
    <w:rsid w:val="002F5BEA"/>
    <w:rsid w:val="002F5CDA"/>
    <w:rsid w:val="0033313C"/>
    <w:rsid w:val="00354663"/>
    <w:rsid w:val="00354A67"/>
    <w:rsid w:val="00354DCD"/>
    <w:rsid w:val="00365E57"/>
    <w:rsid w:val="00370935"/>
    <w:rsid w:val="00374E04"/>
    <w:rsid w:val="00395574"/>
    <w:rsid w:val="004006AF"/>
    <w:rsid w:val="004206B5"/>
    <w:rsid w:val="004755F1"/>
    <w:rsid w:val="00483EC7"/>
    <w:rsid w:val="00493FCE"/>
    <w:rsid w:val="004A0B10"/>
    <w:rsid w:val="004A46B9"/>
    <w:rsid w:val="004B18D7"/>
    <w:rsid w:val="004C4C02"/>
    <w:rsid w:val="004D3194"/>
    <w:rsid w:val="004F5FFC"/>
    <w:rsid w:val="00501F26"/>
    <w:rsid w:val="00507270"/>
    <w:rsid w:val="00550C7C"/>
    <w:rsid w:val="00552331"/>
    <w:rsid w:val="005821F8"/>
    <w:rsid w:val="00595B99"/>
    <w:rsid w:val="005A4973"/>
    <w:rsid w:val="005C21B2"/>
    <w:rsid w:val="005C2860"/>
    <w:rsid w:val="005D0F7D"/>
    <w:rsid w:val="005D64FC"/>
    <w:rsid w:val="005E02B0"/>
    <w:rsid w:val="005E5134"/>
    <w:rsid w:val="00641B3C"/>
    <w:rsid w:val="0064385E"/>
    <w:rsid w:val="006457F5"/>
    <w:rsid w:val="00651777"/>
    <w:rsid w:val="0065754A"/>
    <w:rsid w:val="00664066"/>
    <w:rsid w:val="0066522A"/>
    <w:rsid w:val="00671BE0"/>
    <w:rsid w:val="00684BA2"/>
    <w:rsid w:val="006B19F7"/>
    <w:rsid w:val="006B538A"/>
    <w:rsid w:val="006F09AB"/>
    <w:rsid w:val="006F2354"/>
    <w:rsid w:val="00705411"/>
    <w:rsid w:val="00707F3A"/>
    <w:rsid w:val="0071033E"/>
    <w:rsid w:val="00737266"/>
    <w:rsid w:val="00752C03"/>
    <w:rsid w:val="00764F37"/>
    <w:rsid w:val="00786647"/>
    <w:rsid w:val="00791DB6"/>
    <w:rsid w:val="00796D23"/>
    <w:rsid w:val="007D3A32"/>
    <w:rsid w:val="007F7B3C"/>
    <w:rsid w:val="00800491"/>
    <w:rsid w:val="008174C8"/>
    <w:rsid w:val="00855DF3"/>
    <w:rsid w:val="00865A66"/>
    <w:rsid w:val="00880D9C"/>
    <w:rsid w:val="00881AF8"/>
    <w:rsid w:val="008821D2"/>
    <w:rsid w:val="008A7464"/>
    <w:rsid w:val="008F15AD"/>
    <w:rsid w:val="0093506A"/>
    <w:rsid w:val="0095475D"/>
    <w:rsid w:val="00965BFC"/>
    <w:rsid w:val="00967A9B"/>
    <w:rsid w:val="0097601E"/>
    <w:rsid w:val="00986223"/>
    <w:rsid w:val="009B5A15"/>
    <w:rsid w:val="009C0271"/>
    <w:rsid w:val="009D1720"/>
    <w:rsid w:val="00A022F1"/>
    <w:rsid w:val="00A20B82"/>
    <w:rsid w:val="00A40E87"/>
    <w:rsid w:val="00A41A3A"/>
    <w:rsid w:val="00A448D9"/>
    <w:rsid w:val="00A52E78"/>
    <w:rsid w:val="00A61361"/>
    <w:rsid w:val="00A825D2"/>
    <w:rsid w:val="00A83C39"/>
    <w:rsid w:val="00AA7274"/>
    <w:rsid w:val="00AB6B3D"/>
    <w:rsid w:val="00AD309A"/>
    <w:rsid w:val="00AD4FA4"/>
    <w:rsid w:val="00AF79D3"/>
    <w:rsid w:val="00B0037C"/>
    <w:rsid w:val="00B12F82"/>
    <w:rsid w:val="00B16F1B"/>
    <w:rsid w:val="00B17BAB"/>
    <w:rsid w:val="00B259D1"/>
    <w:rsid w:val="00B31544"/>
    <w:rsid w:val="00B353E7"/>
    <w:rsid w:val="00B60CBD"/>
    <w:rsid w:val="00B735C1"/>
    <w:rsid w:val="00BA01C1"/>
    <w:rsid w:val="00BA10BF"/>
    <w:rsid w:val="00BB619F"/>
    <w:rsid w:val="00BC1B71"/>
    <w:rsid w:val="00BC2570"/>
    <w:rsid w:val="00BD29DF"/>
    <w:rsid w:val="00C032BF"/>
    <w:rsid w:val="00C038AC"/>
    <w:rsid w:val="00C04399"/>
    <w:rsid w:val="00C47106"/>
    <w:rsid w:val="00C571CB"/>
    <w:rsid w:val="00C91E5B"/>
    <w:rsid w:val="00C96115"/>
    <w:rsid w:val="00CC0D8A"/>
    <w:rsid w:val="00CE6651"/>
    <w:rsid w:val="00D15477"/>
    <w:rsid w:val="00D16657"/>
    <w:rsid w:val="00D24E44"/>
    <w:rsid w:val="00D35C0C"/>
    <w:rsid w:val="00D36D59"/>
    <w:rsid w:val="00D37A05"/>
    <w:rsid w:val="00D70B02"/>
    <w:rsid w:val="00D7110D"/>
    <w:rsid w:val="00D759D1"/>
    <w:rsid w:val="00DB3DC2"/>
    <w:rsid w:val="00DE6E92"/>
    <w:rsid w:val="00E112AB"/>
    <w:rsid w:val="00E71234"/>
    <w:rsid w:val="00E91405"/>
    <w:rsid w:val="00EA0351"/>
    <w:rsid w:val="00EE4BAF"/>
    <w:rsid w:val="00EF1C36"/>
    <w:rsid w:val="00EF2040"/>
    <w:rsid w:val="00EF25A3"/>
    <w:rsid w:val="00EF4CA6"/>
    <w:rsid w:val="00EF7171"/>
    <w:rsid w:val="00F11B25"/>
    <w:rsid w:val="00F1212B"/>
    <w:rsid w:val="00F222B9"/>
    <w:rsid w:val="00F249EF"/>
    <w:rsid w:val="00F255E8"/>
    <w:rsid w:val="00F478F2"/>
    <w:rsid w:val="00F8038C"/>
    <w:rsid w:val="00F95BE8"/>
    <w:rsid w:val="00FA4507"/>
    <w:rsid w:val="00FD3C18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282A3-9803-44B8-939B-A5C446E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Lietute Demidova</cp:lastModifiedBy>
  <cp:revision>2</cp:revision>
  <cp:lastPrinted>2016-02-05T06:07:00Z</cp:lastPrinted>
  <dcterms:created xsi:type="dcterms:W3CDTF">2016-02-09T06:25:00Z</dcterms:created>
  <dcterms:modified xsi:type="dcterms:W3CDTF">2016-02-09T06:25:00Z</dcterms:modified>
</cp:coreProperties>
</file>