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F4" w:rsidRDefault="002C33F4" w:rsidP="000B72B2">
      <w:pPr>
        <w:keepNext/>
        <w:spacing w:after="0" w:line="240" w:lineRule="auto"/>
        <w:jc w:val="center"/>
        <w:outlineLvl w:val="2"/>
        <w:rPr>
          <w:rFonts w:ascii="Times New Roman" w:eastAsia="Times New Roman" w:hAnsi="Times New Roman"/>
          <w:b/>
          <w:sz w:val="24"/>
          <w:szCs w:val="20"/>
        </w:rPr>
      </w:pPr>
    </w:p>
    <w:p w:rsidR="000B72B2" w:rsidRDefault="000B72B2" w:rsidP="000B72B2">
      <w:pPr>
        <w:keepNext/>
        <w:spacing w:after="0" w:line="240" w:lineRule="auto"/>
        <w:jc w:val="center"/>
        <w:outlineLvl w:val="2"/>
        <w:rPr>
          <w:rFonts w:ascii="Times New Roman" w:eastAsia="Times New Roman" w:hAnsi="Times New Roman"/>
          <w:b/>
          <w:sz w:val="24"/>
          <w:szCs w:val="20"/>
        </w:rPr>
      </w:pPr>
      <w:r>
        <w:rPr>
          <w:rFonts w:ascii="Times New Roman" w:eastAsia="Times New Roman" w:hAnsi="Times New Roman"/>
          <w:b/>
          <w:sz w:val="24"/>
          <w:szCs w:val="20"/>
        </w:rPr>
        <w:t>AIŠKINAMASIS RAŠTAS</w:t>
      </w:r>
    </w:p>
    <w:p w:rsidR="004A3AF8" w:rsidRPr="004A3AF8" w:rsidRDefault="0003677D" w:rsidP="004A3AF8">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 xml:space="preserve">PRIE SAVIVALDYBĖS TARYBOS SPRENDIMO </w:t>
      </w:r>
      <w:r w:rsidR="00981959">
        <w:rPr>
          <w:rFonts w:ascii="Times New Roman" w:eastAsia="Times New Roman" w:hAnsi="Times New Roman"/>
          <w:b/>
          <w:caps/>
          <w:sz w:val="24"/>
          <w:szCs w:val="24"/>
        </w:rPr>
        <w:t>„</w:t>
      </w:r>
      <w:r w:rsidR="004A3AF8" w:rsidRPr="004A3AF8">
        <w:rPr>
          <w:rFonts w:ascii="Times New Roman" w:eastAsia="Times New Roman" w:hAnsi="Times New Roman"/>
          <w:b/>
          <w:caps/>
          <w:sz w:val="24"/>
          <w:szCs w:val="24"/>
        </w:rPr>
        <w:t>DĖL KLAIPĖDOS MIESTO SAVIVALDYBĖS TARYBOS 2009 M. GEGUŽĖS 29 D. SPRENDIMO N</w:t>
      </w:r>
      <w:smartTag w:uri="urn:schemas-microsoft-com:office:smarttags" w:element="PersonName">
        <w:r w:rsidR="004A3AF8" w:rsidRPr="004A3AF8">
          <w:rPr>
            <w:rFonts w:ascii="Times New Roman" w:eastAsia="Times New Roman" w:hAnsi="Times New Roman"/>
            <w:b/>
            <w:caps/>
            <w:sz w:val="24"/>
            <w:szCs w:val="24"/>
          </w:rPr>
          <w:t>R.</w:t>
        </w:r>
      </w:smartTag>
      <w:r w:rsidR="004A3AF8" w:rsidRPr="004A3AF8">
        <w:rPr>
          <w:rFonts w:ascii="Times New Roman" w:eastAsia="Times New Roman" w:hAnsi="Times New Roman"/>
          <w:b/>
          <w:caps/>
          <w:sz w:val="24"/>
          <w:szCs w:val="24"/>
        </w:rPr>
        <w:t xml:space="preserve"> T2-237 „DĖL MAŽMENINĖS PREKYBOS ALKOHOLINIAIS GĖRIMAIS PREKYBOS IR VIEŠOJO MAITINIMO ĮMONĖSE LICENCIJŲ IŠDAVIMO TVARKOS APRAŠO PATVIRTINIMO“ </w:t>
      </w:r>
      <w:r w:rsidR="00981959">
        <w:rPr>
          <w:rFonts w:ascii="Times New Roman" w:eastAsia="Times New Roman" w:hAnsi="Times New Roman"/>
          <w:b/>
          <w:caps/>
          <w:sz w:val="24"/>
          <w:szCs w:val="24"/>
        </w:rPr>
        <w:t>PAKEITIMO</w:t>
      </w:r>
      <w:r w:rsidR="004A3AF8">
        <w:rPr>
          <w:rFonts w:ascii="Times New Roman" w:eastAsia="Times New Roman" w:hAnsi="Times New Roman"/>
          <w:b/>
          <w:caps/>
          <w:sz w:val="24"/>
          <w:szCs w:val="24"/>
        </w:rPr>
        <w:t>“</w:t>
      </w:r>
    </w:p>
    <w:p w:rsidR="00115CD1" w:rsidRDefault="009335B5" w:rsidP="00C50E7D">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 xml:space="preserve">  </w:t>
      </w:r>
      <w:r w:rsidR="00C50E7D">
        <w:rPr>
          <w:rFonts w:ascii="Times New Roman" w:eastAsia="Times New Roman" w:hAnsi="Times New Roman"/>
          <w:b/>
          <w:caps/>
          <w:sz w:val="24"/>
          <w:szCs w:val="24"/>
        </w:rPr>
        <w:t xml:space="preserve"> </w:t>
      </w:r>
      <w:r w:rsidR="0003677D">
        <w:rPr>
          <w:rFonts w:ascii="Times New Roman" w:eastAsia="Times New Roman" w:hAnsi="Times New Roman"/>
          <w:b/>
          <w:caps/>
          <w:sz w:val="24"/>
          <w:szCs w:val="24"/>
        </w:rPr>
        <w:t>PROJEKTO</w:t>
      </w:r>
    </w:p>
    <w:p w:rsidR="002C33F4" w:rsidRDefault="002C33F4" w:rsidP="002C33F4">
      <w:pPr>
        <w:spacing w:after="0" w:line="240" w:lineRule="auto"/>
        <w:jc w:val="center"/>
        <w:rPr>
          <w:rFonts w:ascii="Times New Roman" w:eastAsia="Times New Roman" w:hAnsi="Times New Roman"/>
          <w:b/>
          <w:caps/>
          <w:sz w:val="24"/>
          <w:szCs w:val="24"/>
        </w:rPr>
      </w:pPr>
    </w:p>
    <w:p w:rsidR="0003677D" w:rsidRPr="002C33F4" w:rsidRDefault="0003677D" w:rsidP="002C33F4">
      <w:pPr>
        <w:spacing w:after="0" w:line="240" w:lineRule="auto"/>
        <w:jc w:val="center"/>
        <w:rPr>
          <w:rFonts w:ascii="Times New Roman" w:eastAsia="Times New Roman" w:hAnsi="Times New Roman"/>
          <w:b/>
          <w:caps/>
          <w:sz w:val="24"/>
          <w:szCs w:val="24"/>
        </w:rPr>
      </w:pPr>
    </w:p>
    <w:p w:rsidR="00C821AC" w:rsidRDefault="00CB7764" w:rsidP="00B00041">
      <w:pPr>
        <w:pStyle w:val="Sraopastraipa"/>
        <w:numPr>
          <w:ilvl w:val="0"/>
          <w:numId w:val="1"/>
        </w:numPr>
        <w:spacing w:after="0" w:line="240" w:lineRule="auto"/>
        <w:jc w:val="both"/>
        <w:rPr>
          <w:rFonts w:ascii="Times New Roman" w:eastAsia="Times New Roman" w:hAnsi="Times New Roman"/>
          <w:b/>
          <w:sz w:val="24"/>
          <w:szCs w:val="24"/>
        </w:rPr>
      </w:pPr>
      <w:r w:rsidRPr="00B00041">
        <w:rPr>
          <w:rFonts w:ascii="Times New Roman" w:eastAsia="Times New Roman" w:hAnsi="Times New Roman"/>
          <w:b/>
          <w:sz w:val="24"/>
          <w:szCs w:val="24"/>
        </w:rPr>
        <w:t>Sprendimo projekto esmė, tikslai ir uždaviniai.</w:t>
      </w:r>
    </w:p>
    <w:p w:rsidR="00C25F42" w:rsidRDefault="001C0F74" w:rsidP="00C25F42">
      <w:pPr>
        <w:spacing w:after="0" w:line="240" w:lineRule="auto"/>
        <w:ind w:firstLine="709"/>
        <w:jc w:val="both"/>
        <w:rPr>
          <w:rFonts w:ascii="Times New Roman" w:hAnsi="Times New Roman"/>
          <w:sz w:val="24"/>
        </w:rPr>
      </w:pPr>
      <w:r>
        <w:rPr>
          <w:rFonts w:ascii="Times New Roman" w:hAnsi="Times New Roman"/>
          <w:sz w:val="24"/>
        </w:rPr>
        <w:t>D</w:t>
      </w:r>
      <w:r w:rsidR="00DE0A53">
        <w:rPr>
          <w:rFonts w:ascii="Times New Roman" w:hAnsi="Times New Roman"/>
          <w:sz w:val="24"/>
        </w:rPr>
        <w:t xml:space="preserve">ėl Lietuvos Respublikos alkoholio kontrolės įstatymo (toliau – Įstatymas) pakeitimų, įsigaliojusių nuo 2015 m. lapkričio 1 d., </w:t>
      </w:r>
      <w:r>
        <w:rPr>
          <w:rFonts w:ascii="Times New Roman" w:hAnsi="Times New Roman"/>
          <w:sz w:val="24"/>
        </w:rPr>
        <w:t>tarybos sprendimo p</w:t>
      </w:r>
      <w:r w:rsidRPr="00704D9E">
        <w:rPr>
          <w:rFonts w:ascii="Times New Roman" w:hAnsi="Times New Roman"/>
          <w:sz w:val="24"/>
        </w:rPr>
        <w:t xml:space="preserve">rojektu </w:t>
      </w:r>
      <w:r w:rsidR="00135C60" w:rsidRPr="00704D9E">
        <w:rPr>
          <w:rFonts w:ascii="Times New Roman" w:hAnsi="Times New Roman"/>
          <w:sz w:val="24"/>
        </w:rPr>
        <w:t xml:space="preserve">siūloma </w:t>
      </w:r>
      <w:r w:rsidR="00C50E7D">
        <w:rPr>
          <w:rFonts w:ascii="Times New Roman" w:hAnsi="Times New Roman"/>
          <w:sz w:val="24"/>
        </w:rPr>
        <w:t>p</w:t>
      </w:r>
      <w:r w:rsidR="002E7BBF">
        <w:rPr>
          <w:rFonts w:ascii="Times New Roman" w:hAnsi="Times New Roman"/>
          <w:sz w:val="24"/>
        </w:rPr>
        <w:t>ripažinti netekusi</w:t>
      </w:r>
      <w:r w:rsidR="00981959">
        <w:rPr>
          <w:rFonts w:ascii="Times New Roman" w:hAnsi="Times New Roman"/>
          <w:sz w:val="24"/>
        </w:rPr>
        <w:t>u</w:t>
      </w:r>
      <w:r w:rsidR="00C50E7D" w:rsidRPr="00C50E7D">
        <w:rPr>
          <w:rFonts w:ascii="Times New Roman" w:hAnsi="Times New Roman"/>
          <w:sz w:val="24"/>
        </w:rPr>
        <w:t xml:space="preserve"> </w:t>
      </w:r>
      <w:r w:rsidR="002E7BBF">
        <w:rPr>
          <w:rFonts w:ascii="Times New Roman" w:hAnsi="Times New Roman"/>
          <w:sz w:val="24"/>
        </w:rPr>
        <w:t xml:space="preserve"> </w:t>
      </w:r>
      <w:r w:rsidR="00981959">
        <w:rPr>
          <w:rFonts w:ascii="Times New Roman" w:hAnsi="Times New Roman"/>
          <w:sz w:val="24"/>
        </w:rPr>
        <w:t>galios</w:t>
      </w:r>
      <w:r w:rsidR="002E7BBF" w:rsidRPr="002E7BBF">
        <w:rPr>
          <w:rFonts w:ascii="Times New Roman" w:hAnsi="Times New Roman"/>
          <w:sz w:val="24"/>
        </w:rPr>
        <w:t xml:space="preserve"> Klaipėdos miesto savivaldybės tarybos 2009 m. gegužės 29 d. sprendimo Nr. T2-237 „Dėl mažmeninės prekybos alkoholiniais gėrimais prekybos ir viešojo maitinimo įmonėse licencijų išdavimo tvarko</w:t>
      </w:r>
      <w:r w:rsidR="00C25F42">
        <w:rPr>
          <w:rFonts w:ascii="Times New Roman" w:hAnsi="Times New Roman"/>
          <w:sz w:val="24"/>
        </w:rPr>
        <w:t>s aprašo patvirtinimo“ 3 punktą</w:t>
      </w:r>
      <w:r w:rsidR="002E7BBF">
        <w:rPr>
          <w:rFonts w:ascii="Times New Roman" w:hAnsi="Times New Roman"/>
          <w:sz w:val="24"/>
        </w:rPr>
        <w:t xml:space="preserve"> (toliau – Sprendimo 3 punktas)</w:t>
      </w:r>
      <w:r w:rsidR="00DE0A53">
        <w:rPr>
          <w:rFonts w:ascii="Times New Roman" w:hAnsi="Times New Roman"/>
          <w:sz w:val="24"/>
        </w:rPr>
        <w:t>.</w:t>
      </w:r>
    </w:p>
    <w:p w:rsidR="00C25F42" w:rsidRDefault="00583C25" w:rsidP="00C25F42">
      <w:pPr>
        <w:spacing w:after="0" w:line="240" w:lineRule="auto"/>
        <w:ind w:firstLine="709"/>
        <w:jc w:val="both"/>
        <w:rPr>
          <w:rFonts w:ascii="Times New Roman" w:hAnsi="Times New Roman"/>
          <w:sz w:val="24"/>
        </w:rPr>
      </w:pPr>
      <w:r w:rsidRPr="00583C25">
        <w:rPr>
          <w:rFonts w:ascii="Times New Roman" w:hAnsi="Times New Roman"/>
          <w:sz w:val="24"/>
        </w:rPr>
        <w:t xml:space="preserve">Klaipėdos miesto </w:t>
      </w:r>
      <w:r>
        <w:rPr>
          <w:rFonts w:ascii="Times New Roman" w:hAnsi="Times New Roman"/>
          <w:sz w:val="24"/>
        </w:rPr>
        <w:t xml:space="preserve">savivaldybės taryba </w:t>
      </w:r>
      <w:r w:rsidR="001C0F74">
        <w:rPr>
          <w:rFonts w:ascii="Times New Roman" w:hAnsi="Times New Roman"/>
          <w:sz w:val="24"/>
        </w:rPr>
        <w:t xml:space="preserve">pagal tuo metu galiojusias Įstatymo nuostatas </w:t>
      </w:r>
      <w:r w:rsidR="00C25F42">
        <w:rPr>
          <w:rFonts w:ascii="Times New Roman" w:hAnsi="Times New Roman"/>
          <w:sz w:val="24"/>
        </w:rPr>
        <w:t>Sprendimo</w:t>
      </w:r>
      <w:r w:rsidR="00C25F42" w:rsidRPr="00C25F42">
        <w:rPr>
          <w:rFonts w:ascii="Times New Roman" w:hAnsi="Times New Roman"/>
          <w:sz w:val="24"/>
        </w:rPr>
        <w:t xml:space="preserve"> 3 punktu (su vėlesniais pakeitimais) nustatė, kad prekiauti alkoholiniais gėrimais draudžiama laisvės atėmimo, karinėse ir sukarintos tarnybos, policijos ir kitose statutinėse, sveikatos priežiūros, ugdymo įstaigose ir jų teritorijose, taip pat prie šių įstaigų ir maldos namų </w:t>
      </w:r>
      <w:r w:rsidR="00C25F42" w:rsidRPr="001C0F74">
        <w:rPr>
          <w:rFonts w:ascii="Times New Roman" w:hAnsi="Times New Roman"/>
          <w:sz w:val="24"/>
          <w:u w:val="single"/>
        </w:rPr>
        <w:t>arčiau kaip 50 metrų atstumu</w:t>
      </w:r>
      <w:r w:rsidR="00C25F42" w:rsidRPr="00C25F42">
        <w:rPr>
          <w:rFonts w:ascii="Times New Roman" w:hAnsi="Times New Roman"/>
          <w:sz w:val="24"/>
        </w:rPr>
        <w:t>. Tais atvejais, kai atstumas yra mažesnis kaip 50 metrų, tačiau yra raštiškas šių įstaigų vadovų ir religinių bendruomenių sutikimas, konkretų sprendimą priima savivaldybės taryba.</w:t>
      </w:r>
    </w:p>
    <w:p w:rsidR="00A036BB" w:rsidRPr="001C0F74" w:rsidRDefault="00A036BB" w:rsidP="00A036BB">
      <w:pPr>
        <w:pStyle w:val="Pagrindinistekstas"/>
        <w:rPr>
          <w:b/>
        </w:rPr>
      </w:pPr>
      <w:r>
        <w:t xml:space="preserve">           Pagal nuo </w:t>
      </w:r>
      <w:r w:rsidR="00C25F42" w:rsidRPr="00C25F42">
        <w:t>2015-11-01 įsigalioj</w:t>
      </w:r>
      <w:r>
        <w:t xml:space="preserve">usį Įstatymo </w:t>
      </w:r>
      <w:r w:rsidR="00C25F42" w:rsidRPr="00C25F42">
        <w:t>18 straipsnio 3 dalies 1 punkt</w:t>
      </w:r>
      <w:r>
        <w:t>o pakeitimą nustatyta, kad Lietuvos Respublikoje prekiauti alkoholiniais gėrimais draudžiama</w:t>
      </w:r>
      <w:r>
        <w:rPr>
          <w:b/>
          <w:bCs/>
        </w:rPr>
        <w:t>:</w:t>
      </w:r>
      <w:r>
        <w:rPr>
          <w:b/>
          <w:bCs/>
          <w:i/>
          <w:iCs/>
        </w:rPr>
        <w:t> </w:t>
      </w:r>
      <w:r w:rsidRPr="001C0F74">
        <w:rPr>
          <w:b/>
          <w:bCs/>
          <w:i/>
          <w:iCs/>
        </w:rPr>
        <w:t xml:space="preserve">„laisvės atėmimo, karinėse ir sukarintos tarnybos, policijos ir kitose statutinėse, sveikatos priežiūros, ugdymo įstaigose, šių įstaigų ir maldos namų teritorijose. Savivaldybės taryba, gavusi šių įstaigų ar religinių bendruomenių vadovybės rašytinį prašymą ir įvertinusi, ar jame išdėstyti argumentai pagrindžia, kad, siekiant apsaugoti visuomenės saugumą, viešąjį interesą ir (ar) viešąją tvarką, yra būtina uždrausti prekiauti alkoholiniais gėrimais prie įstaigos ar maldos namų, </w:t>
      </w:r>
      <w:r w:rsidRPr="001C0F74">
        <w:rPr>
          <w:b/>
          <w:bCs/>
          <w:i/>
          <w:iCs/>
          <w:u w:val="single"/>
        </w:rPr>
        <w:t>kurių vadovybės prašymas yra gautas</w:t>
      </w:r>
      <w:r w:rsidRPr="001C0F74">
        <w:rPr>
          <w:b/>
          <w:bCs/>
          <w:i/>
          <w:iCs/>
        </w:rPr>
        <w:t>,</w:t>
      </w:r>
      <w:r w:rsidRPr="001C0F74">
        <w:rPr>
          <w:b/>
          <w:bCs/>
          <w:i/>
          <w:iCs/>
          <w:color w:val="FF0000"/>
        </w:rPr>
        <w:t xml:space="preserve"> </w:t>
      </w:r>
      <w:r w:rsidRPr="001C0F74">
        <w:rPr>
          <w:b/>
          <w:bCs/>
          <w:i/>
          <w:iCs/>
        </w:rPr>
        <w:t>nustato, kokiu atstumu nuo šios įstaigos ar maldos namų teritorijos draudžiama prekiauti alkoholiniais gėrimais“</w:t>
      </w:r>
      <w:r w:rsidRPr="001C0F74">
        <w:rPr>
          <w:b/>
          <w:bCs/>
        </w:rPr>
        <w:t>.</w:t>
      </w:r>
      <w:r w:rsidRPr="001C0F74">
        <w:rPr>
          <w:b/>
        </w:rPr>
        <w:t xml:space="preserve"> </w:t>
      </w:r>
    </w:p>
    <w:p w:rsidR="0056179F" w:rsidRPr="0056179F" w:rsidRDefault="00A036BB" w:rsidP="0056179F">
      <w:pPr>
        <w:spacing w:after="0" w:line="240" w:lineRule="auto"/>
        <w:ind w:firstLine="709"/>
        <w:jc w:val="both"/>
        <w:rPr>
          <w:rFonts w:ascii="Times New Roman" w:hAnsi="Times New Roman"/>
          <w:sz w:val="24"/>
        </w:rPr>
      </w:pPr>
      <w:r w:rsidRPr="00C25F42">
        <w:rPr>
          <w:rFonts w:ascii="Times New Roman" w:hAnsi="Times New Roman"/>
          <w:sz w:val="24"/>
        </w:rPr>
        <w:t xml:space="preserve"> </w:t>
      </w:r>
      <w:r>
        <w:rPr>
          <w:rFonts w:ascii="Times New Roman" w:hAnsi="Times New Roman"/>
          <w:sz w:val="24"/>
        </w:rPr>
        <w:t>Atsižvelgiant į tai, s</w:t>
      </w:r>
      <w:r w:rsidR="0056179F" w:rsidRPr="0056179F">
        <w:rPr>
          <w:rFonts w:ascii="Times New Roman" w:hAnsi="Times New Roman"/>
          <w:sz w:val="24"/>
        </w:rPr>
        <w:t>avivaldybės taryba</w:t>
      </w:r>
      <w:r>
        <w:rPr>
          <w:rFonts w:ascii="Times New Roman" w:hAnsi="Times New Roman"/>
          <w:sz w:val="24"/>
        </w:rPr>
        <w:t xml:space="preserve"> tik </w:t>
      </w:r>
      <w:r w:rsidR="0056179F" w:rsidRPr="0056179F">
        <w:rPr>
          <w:rFonts w:ascii="Times New Roman" w:hAnsi="Times New Roman"/>
          <w:sz w:val="24"/>
        </w:rPr>
        <w:t xml:space="preserve">atskirais atvejais ir tik gavusi Įstaigos ar religinių bendruomenių vadovybės rašytinį prašymą bei įvertinusi jame išdėstytus argumentus, nustato, kokiu atstumu nuo konkrečios Įstaigos ar maldos namų teritorijos draudžiama prekiauti alkoholiniais gėrimais.  </w:t>
      </w:r>
    </w:p>
    <w:p w:rsidR="00634C48" w:rsidRPr="0056179F" w:rsidRDefault="00634C48" w:rsidP="0056179F">
      <w:pPr>
        <w:pStyle w:val="Sraopastraipa"/>
        <w:numPr>
          <w:ilvl w:val="0"/>
          <w:numId w:val="1"/>
        </w:numPr>
        <w:spacing w:after="0" w:line="240" w:lineRule="auto"/>
        <w:jc w:val="both"/>
        <w:rPr>
          <w:rFonts w:ascii="Times New Roman" w:eastAsia="Times New Roman" w:hAnsi="Times New Roman"/>
          <w:b/>
          <w:sz w:val="24"/>
          <w:szCs w:val="24"/>
          <w:lang w:eastAsia="lt-LT"/>
        </w:rPr>
      </w:pPr>
      <w:r w:rsidRPr="0056179F">
        <w:rPr>
          <w:rFonts w:ascii="Times New Roman" w:eastAsia="Times New Roman" w:hAnsi="Times New Roman"/>
          <w:b/>
          <w:sz w:val="24"/>
          <w:szCs w:val="24"/>
          <w:lang w:eastAsia="lt-LT"/>
        </w:rPr>
        <w:t xml:space="preserve">Projekto rengimo priežastys ir kuo remiantis parengtas sprendimo projektas. </w:t>
      </w:r>
    </w:p>
    <w:p w:rsidR="0056179F" w:rsidRPr="003D0F6C" w:rsidRDefault="009C3C47" w:rsidP="003D0F6C">
      <w:pPr>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Tarybos sprendimo projektas parengtas </w:t>
      </w:r>
      <w:r w:rsidR="001C0F74">
        <w:rPr>
          <w:rFonts w:ascii="Times New Roman" w:eastAsia="Times New Roman" w:hAnsi="Times New Roman"/>
          <w:sz w:val="24"/>
          <w:szCs w:val="24"/>
        </w:rPr>
        <w:t>atsižvelgiant į</w:t>
      </w:r>
      <w:r>
        <w:rPr>
          <w:rFonts w:ascii="Times New Roman" w:eastAsia="Times New Roman" w:hAnsi="Times New Roman"/>
          <w:sz w:val="24"/>
          <w:szCs w:val="24"/>
        </w:rPr>
        <w:t xml:space="preserve"> </w:t>
      </w:r>
      <w:r w:rsidR="0056179F">
        <w:rPr>
          <w:rFonts w:ascii="Times New Roman" w:eastAsia="Times New Roman" w:hAnsi="Times New Roman"/>
          <w:sz w:val="24"/>
          <w:szCs w:val="24"/>
        </w:rPr>
        <w:t>Vyriausybės atstovo</w:t>
      </w:r>
      <w:r w:rsidR="0056179F" w:rsidRPr="00F912CF">
        <w:rPr>
          <w:rFonts w:ascii="Times New Roman" w:eastAsia="Times New Roman" w:hAnsi="Times New Roman"/>
          <w:sz w:val="24"/>
          <w:szCs w:val="24"/>
        </w:rPr>
        <w:t xml:space="preserve"> Klaipėdos apskrityje </w:t>
      </w:r>
      <w:r w:rsidR="003D0F6C">
        <w:rPr>
          <w:rFonts w:ascii="Times New Roman" w:eastAsia="Times New Roman" w:hAnsi="Times New Roman"/>
          <w:sz w:val="24"/>
          <w:szCs w:val="24"/>
        </w:rPr>
        <w:t>tarnybos</w:t>
      </w:r>
      <w:r w:rsidR="0056179F">
        <w:rPr>
          <w:rFonts w:ascii="Times New Roman" w:eastAsia="Times New Roman" w:hAnsi="Times New Roman"/>
          <w:sz w:val="24"/>
          <w:szCs w:val="24"/>
        </w:rPr>
        <w:t xml:space="preserve"> </w:t>
      </w:r>
      <w:r>
        <w:rPr>
          <w:rFonts w:ascii="Times New Roman" w:eastAsia="Times New Roman" w:hAnsi="Times New Roman"/>
          <w:sz w:val="24"/>
          <w:szCs w:val="24"/>
        </w:rPr>
        <w:t>pateiktą</w:t>
      </w:r>
      <w:r w:rsidR="003D0F6C">
        <w:rPr>
          <w:rFonts w:ascii="Times New Roman" w:eastAsia="Times New Roman" w:hAnsi="Times New Roman"/>
          <w:sz w:val="24"/>
          <w:szCs w:val="20"/>
        </w:rPr>
        <w:t xml:space="preserve"> </w:t>
      </w:r>
      <w:r w:rsidR="003D0F6C">
        <w:rPr>
          <w:rFonts w:ascii="Times New Roman" w:eastAsia="Times New Roman" w:hAnsi="Times New Roman"/>
          <w:sz w:val="24"/>
          <w:szCs w:val="24"/>
        </w:rPr>
        <w:t>2016-01-19 teikim</w:t>
      </w:r>
      <w:r>
        <w:rPr>
          <w:rFonts w:ascii="Times New Roman" w:eastAsia="Times New Roman" w:hAnsi="Times New Roman"/>
          <w:sz w:val="24"/>
          <w:szCs w:val="24"/>
        </w:rPr>
        <w:t>ą</w:t>
      </w:r>
      <w:r w:rsidR="00AB7D0B">
        <w:rPr>
          <w:rFonts w:ascii="Times New Roman" w:eastAsia="Times New Roman" w:hAnsi="Times New Roman"/>
          <w:sz w:val="24"/>
          <w:szCs w:val="24"/>
        </w:rPr>
        <w:t xml:space="preserve"> Nr. (5.1)-TR-2 dėl Sprendimo 3 punkto galiojimo panaikinimo</w:t>
      </w:r>
      <w:r w:rsidR="003D0F6C">
        <w:rPr>
          <w:rFonts w:ascii="Times New Roman" w:eastAsia="Times New Roman" w:hAnsi="Times New Roman"/>
          <w:sz w:val="24"/>
          <w:szCs w:val="24"/>
        </w:rPr>
        <w:t xml:space="preserve">, </w:t>
      </w:r>
      <w:r>
        <w:rPr>
          <w:rFonts w:ascii="Times New Roman" w:eastAsia="Times New Roman" w:hAnsi="Times New Roman"/>
          <w:sz w:val="24"/>
          <w:szCs w:val="24"/>
        </w:rPr>
        <w:t>nes</w:t>
      </w:r>
      <w:r w:rsidR="003D0F6C">
        <w:rPr>
          <w:rFonts w:ascii="Times New Roman" w:eastAsia="Times New Roman" w:hAnsi="Times New Roman"/>
          <w:sz w:val="24"/>
          <w:szCs w:val="24"/>
          <w:lang w:eastAsia="lt-LT"/>
        </w:rPr>
        <w:t xml:space="preserve"> neatitinka šiuo metu galiojanči</w:t>
      </w:r>
      <w:r w:rsidR="00981959">
        <w:rPr>
          <w:rFonts w:ascii="Times New Roman" w:eastAsia="Times New Roman" w:hAnsi="Times New Roman"/>
          <w:sz w:val="24"/>
          <w:szCs w:val="24"/>
          <w:lang w:eastAsia="lt-LT"/>
        </w:rPr>
        <w:t>o</w:t>
      </w:r>
      <w:r w:rsidR="003D0F6C">
        <w:rPr>
          <w:rFonts w:ascii="Times New Roman" w:eastAsia="Times New Roman" w:hAnsi="Times New Roman"/>
          <w:sz w:val="24"/>
          <w:szCs w:val="24"/>
          <w:lang w:eastAsia="lt-LT"/>
        </w:rPr>
        <w:t xml:space="preserve"> Įstatymo reikalavim</w:t>
      </w:r>
      <w:r w:rsidR="00981959">
        <w:rPr>
          <w:rFonts w:ascii="Times New Roman" w:eastAsia="Times New Roman" w:hAnsi="Times New Roman"/>
          <w:sz w:val="24"/>
          <w:szCs w:val="24"/>
          <w:lang w:eastAsia="lt-LT"/>
        </w:rPr>
        <w:t>o.</w:t>
      </w:r>
    </w:p>
    <w:p w:rsidR="00520468" w:rsidRPr="00CF299A" w:rsidRDefault="00CB7764" w:rsidP="00B57389">
      <w:pPr>
        <w:spacing w:after="0" w:line="240" w:lineRule="auto"/>
        <w:ind w:firstLine="709"/>
        <w:jc w:val="both"/>
        <w:rPr>
          <w:rFonts w:ascii="Times New Roman" w:eastAsia="Times New Roman" w:hAnsi="Times New Roman"/>
          <w:b/>
          <w:color w:val="000000" w:themeColor="text1"/>
          <w:sz w:val="24"/>
          <w:szCs w:val="20"/>
        </w:rPr>
      </w:pPr>
      <w:r>
        <w:rPr>
          <w:rFonts w:ascii="Times New Roman" w:eastAsia="Times New Roman" w:hAnsi="Times New Roman"/>
          <w:b/>
          <w:color w:val="000000" w:themeColor="text1"/>
          <w:sz w:val="24"/>
          <w:szCs w:val="20"/>
        </w:rPr>
        <w:t>3</w:t>
      </w:r>
      <w:r w:rsidR="00520468" w:rsidRPr="00CF299A">
        <w:rPr>
          <w:rFonts w:ascii="Times New Roman" w:eastAsia="Times New Roman" w:hAnsi="Times New Roman"/>
          <w:b/>
          <w:color w:val="000000" w:themeColor="text1"/>
          <w:sz w:val="24"/>
          <w:szCs w:val="20"/>
        </w:rPr>
        <w:t>.  Kokių rezultatų laukiama.</w:t>
      </w:r>
    </w:p>
    <w:p w:rsidR="004A79F6" w:rsidRPr="00012FE3" w:rsidRDefault="00AB66F7" w:rsidP="004A79F6">
      <w:pPr>
        <w:pStyle w:val="Pagrindinistekstas"/>
        <w:ind w:firstLine="709"/>
        <w:rPr>
          <w:szCs w:val="24"/>
        </w:rPr>
      </w:pPr>
      <w:r>
        <w:t>P</w:t>
      </w:r>
      <w:r w:rsidRPr="00AB66F7">
        <w:t>r</w:t>
      </w:r>
      <w:r>
        <w:t>ipažinus</w:t>
      </w:r>
      <w:r w:rsidRPr="00AB66F7">
        <w:t xml:space="preserve"> netekusi</w:t>
      </w:r>
      <w:r w:rsidR="00981959">
        <w:t>u</w:t>
      </w:r>
      <w:r w:rsidRPr="00AB66F7">
        <w:t xml:space="preserve"> galios </w:t>
      </w:r>
      <w:r>
        <w:t>S</w:t>
      </w:r>
      <w:r w:rsidRPr="00AB66F7">
        <w:t>prendimo 3 punktą</w:t>
      </w:r>
      <w:r>
        <w:t xml:space="preserve">, </w:t>
      </w:r>
      <w:r w:rsidR="009C3C47">
        <w:t>Klaipėdos miesto savivaldybėje dėl</w:t>
      </w:r>
      <w:r w:rsidR="005E496A">
        <w:t xml:space="preserve"> </w:t>
      </w:r>
      <w:r w:rsidR="00A432FC">
        <w:t>licencijų verstis mažmenine prekyba alkoholiniais gėrimais išdavim</w:t>
      </w:r>
      <w:r w:rsidR="00981959">
        <w:t>o</w:t>
      </w:r>
      <w:r w:rsidR="00A432FC">
        <w:t xml:space="preserve"> </w:t>
      </w:r>
      <w:r w:rsidR="009C3C47">
        <w:t>bus vadovaujamasi galiojanči</w:t>
      </w:r>
      <w:r w:rsidR="00981959">
        <w:t>ais</w:t>
      </w:r>
      <w:r w:rsidR="009C3C47">
        <w:t xml:space="preserve"> Lietuvos Respublikoje teisės aktais.</w:t>
      </w:r>
    </w:p>
    <w:p w:rsidR="00CB7764" w:rsidRDefault="00CB7764" w:rsidP="00CB7764">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4. Sprendimo projekto rengimo metu gauti specialistų vertinimai.</w:t>
      </w:r>
    </w:p>
    <w:p w:rsidR="00520468" w:rsidRPr="00CB7764" w:rsidRDefault="00CB7764" w:rsidP="00CB7764">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Sprendimo projektas </w:t>
      </w:r>
      <w:r w:rsidR="00932614">
        <w:rPr>
          <w:rFonts w:ascii="Times New Roman" w:eastAsia="Times New Roman" w:hAnsi="Times New Roman"/>
          <w:bCs/>
          <w:sz w:val="24"/>
          <w:szCs w:val="24"/>
        </w:rPr>
        <w:t>suderintas su</w:t>
      </w:r>
      <w:r w:rsidR="0045696D" w:rsidRPr="0045696D">
        <w:rPr>
          <w:rFonts w:ascii="Times New Roman" w:eastAsia="Times New Roman" w:hAnsi="Times New Roman"/>
          <w:sz w:val="24"/>
          <w:szCs w:val="24"/>
        </w:rPr>
        <w:t xml:space="preserve"> </w:t>
      </w:r>
      <w:r w:rsidR="0045696D">
        <w:rPr>
          <w:rFonts w:ascii="Times New Roman" w:eastAsia="Times New Roman" w:hAnsi="Times New Roman"/>
          <w:bCs/>
          <w:sz w:val="24"/>
          <w:szCs w:val="24"/>
        </w:rPr>
        <w:t xml:space="preserve">Savivaldybės administracijos </w:t>
      </w:r>
      <w:r w:rsidR="00932614">
        <w:rPr>
          <w:rFonts w:ascii="Times New Roman" w:eastAsia="Times New Roman" w:hAnsi="Times New Roman"/>
          <w:bCs/>
          <w:sz w:val="24"/>
          <w:szCs w:val="24"/>
        </w:rPr>
        <w:t>Teisės skyriaus specialistais.</w:t>
      </w:r>
      <w:r w:rsidR="0045696D">
        <w:rPr>
          <w:rFonts w:ascii="Times New Roman" w:eastAsia="Times New Roman" w:hAnsi="Times New Roman"/>
          <w:bCs/>
          <w:sz w:val="24"/>
          <w:szCs w:val="24"/>
        </w:rPr>
        <w:t xml:space="preserve"> Neigiamų vertinimų nėra,</w:t>
      </w:r>
      <w:r>
        <w:rPr>
          <w:rFonts w:ascii="Times New Roman" w:eastAsia="Times New Roman" w:hAnsi="Times New Roman"/>
          <w:bCs/>
          <w:sz w:val="24"/>
          <w:szCs w:val="24"/>
        </w:rPr>
        <w:t xml:space="preserve"> sprendimo projektui pritarta.</w:t>
      </w:r>
    </w:p>
    <w:p w:rsidR="00520468" w:rsidRDefault="00520468" w:rsidP="00B57389">
      <w:pPr>
        <w:spacing w:after="0" w:line="240" w:lineRule="auto"/>
        <w:ind w:firstLine="709"/>
        <w:jc w:val="both"/>
        <w:rPr>
          <w:rFonts w:ascii="Times New Roman" w:eastAsia="Times New Roman" w:hAnsi="Times New Roman"/>
          <w:b/>
          <w:sz w:val="24"/>
          <w:szCs w:val="20"/>
        </w:rPr>
      </w:pPr>
      <w:r>
        <w:rPr>
          <w:rFonts w:ascii="Times New Roman" w:eastAsia="Times New Roman" w:hAnsi="Times New Roman"/>
          <w:b/>
          <w:sz w:val="24"/>
          <w:szCs w:val="20"/>
        </w:rPr>
        <w:t>5</w:t>
      </w:r>
      <w:r>
        <w:rPr>
          <w:rFonts w:ascii="Times New Roman" w:eastAsia="Times New Roman" w:hAnsi="Times New Roman"/>
          <w:sz w:val="24"/>
          <w:szCs w:val="20"/>
        </w:rPr>
        <w:t xml:space="preserve">. </w:t>
      </w:r>
      <w:r w:rsidR="00CB7764">
        <w:rPr>
          <w:rFonts w:ascii="Times New Roman" w:eastAsia="Times New Roman" w:hAnsi="Times New Roman"/>
          <w:b/>
          <w:sz w:val="24"/>
          <w:szCs w:val="20"/>
        </w:rPr>
        <w:t>Išlaidų sąmatos, skaičiavimai, reikalingi pagrindimai ir paaiškinimai.</w:t>
      </w:r>
    </w:p>
    <w:p w:rsidR="00520468" w:rsidRDefault="00CB7764" w:rsidP="00B57389">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Nėra.</w:t>
      </w:r>
    </w:p>
    <w:p w:rsidR="00CB7764" w:rsidRDefault="00CB7764" w:rsidP="00B57389">
      <w:pPr>
        <w:tabs>
          <w:tab w:val="left" w:pos="1296"/>
          <w:tab w:val="center" w:pos="4320"/>
          <w:tab w:val="right" w:pos="8640"/>
        </w:tabs>
        <w:spacing w:after="0" w:line="240" w:lineRule="auto"/>
        <w:ind w:firstLine="709"/>
        <w:jc w:val="both"/>
        <w:rPr>
          <w:rFonts w:ascii="Times New Roman" w:eastAsia="Times New Roman" w:hAnsi="Times New Roman"/>
          <w:b/>
          <w:sz w:val="24"/>
          <w:szCs w:val="20"/>
        </w:rPr>
      </w:pPr>
      <w:r w:rsidRPr="00CB7764">
        <w:rPr>
          <w:rFonts w:ascii="Times New Roman" w:eastAsia="Times New Roman" w:hAnsi="Times New Roman"/>
          <w:b/>
          <w:sz w:val="24"/>
          <w:szCs w:val="20"/>
        </w:rPr>
        <w:t>6. Lėšų poreikis sprendimo įgyvendinimui.</w:t>
      </w:r>
    </w:p>
    <w:p w:rsidR="00CB7764" w:rsidRPr="00CB7764" w:rsidRDefault="00CB7764" w:rsidP="00B57389">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sidRPr="00CB7764">
        <w:rPr>
          <w:rFonts w:ascii="Times New Roman" w:eastAsia="Times New Roman" w:hAnsi="Times New Roman"/>
          <w:sz w:val="24"/>
          <w:szCs w:val="20"/>
        </w:rPr>
        <w:t>Nėra.</w:t>
      </w:r>
    </w:p>
    <w:p w:rsidR="00520468" w:rsidRDefault="00520468" w:rsidP="00B57389">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7. Galimos teigiamos ar neigiamos sprendimo priėmimo pasekmės.</w:t>
      </w:r>
    </w:p>
    <w:p w:rsidR="00B9548F" w:rsidRDefault="00506A8B" w:rsidP="00B9548F">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D963E9">
        <w:rPr>
          <w:rFonts w:ascii="Times New Roman" w:eastAsia="Times New Roman" w:hAnsi="Times New Roman"/>
          <w:bCs/>
          <w:sz w:val="24"/>
          <w:szCs w:val="24"/>
        </w:rPr>
        <w:t xml:space="preserve"> Teigiamos pasekmės </w:t>
      </w:r>
      <w:r w:rsidR="00520468">
        <w:rPr>
          <w:rFonts w:ascii="Times New Roman" w:eastAsia="Times New Roman" w:hAnsi="Times New Roman"/>
          <w:bCs/>
          <w:sz w:val="24"/>
          <w:szCs w:val="24"/>
        </w:rPr>
        <w:t xml:space="preserve"> –</w:t>
      </w:r>
      <w:r w:rsidR="00B9548F">
        <w:rPr>
          <w:rFonts w:ascii="Times New Roman" w:eastAsia="Times New Roman" w:hAnsi="Times New Roman"/>
          <w:bCs/>
          <w:sz w:val="24"/>
          <w:szCs w:val="24"/>
        </w:rPr>
        <w:t xml:space="preserve"> </w:t>
      </w:r>
      <w:r w:rsidR="00945942">
        <w:rPr>
          <w:rFonts w:ascii="Times New Roman" w:eastAsia="Times New Roman" w:hAnsi="Times New Roman"/>
          <w:sz w:val="24"/>
          <w:szCs w:val="24"/>
          <w:lang w:eastAsia="lt-LT"/>
        </w:rPr>
        <w:t>bus pripažint</w:t>
      </w:r>
      <w:r w:rsidR="00981959">
        <w:rPr>
          <w:rFonts w:ascii="Times New Roman" w:eastAsia="Times New Roman" w:hAnsi="Times New Roman"/>
          <w:sz w:val="24"/>
          <w:szCs w:val="24"/>
          <w:lang w:eastAsia="lt-LT"/>
        </w:rPr>
        <w:t>as</w:t>
      </w:r>
      <w:r w:rsidR="00945942">
        <w:rPr>
          <w:rFonts w:ascii="Times New Roman" w:eastAsia="Times New Roman" w:hAnsi="Times New Roman"/>
          <w:sz w:val="24"/>
          <w:szCs w:val="24"/>
          <w:lang w:eastAsia="lt-LT"/>
        </w:rPr>
        <w:t xml:space="preserve"> negaliojanči</w:t>
      </w:r>
      <w:r w:rsidR="00981959">
        <w:rPr>
          <w:rFonts w:ascii="Times New Roman" w:eastAsia="Times New Roman" w:hAnsi="Times New Roman"/>
          <w:sz w:val="24"/>
          <w:szCs w:val="24"/>
          <w:lang w:eastAsia="lt-LT"/>
        </w:rPr>
        <w:t>u</w:t>
      </w:r>
      <w:r w:rsidR="00945942">
        <w:rPr>
          <w:rFonts w:ascii="Times New Roman" w:eastAsia="Times New Roman" w:hAnsi="Times New Roman"/>
          <w:sz w:val="24"/>
          <w:szCs w:val="24"/>
          <w:lang w:eastAsia="lt-LT"/>
        </w:rPr>
        <w:t xml:space="preserve"> </w:t>
      </w:r>
      <w:r w:rsidR="00981959">
        <w:rPr>
          <w:rFonts w:ascii="Times New Roman" w:eastAsia="Times New Roman" w:hAnsi="Times New Roman"/>
          <w:sz w:val="24"/>
          <w:szCs w:val="24"/>
          <w:lang w:eastAsia="lt-LT"/>
        </w:rPr>
        <w:t xml:space="preserve">Klaipėdos miesto savivaldybės </w:t>
      </w:r>
      <w:bookmarkStart w:id="0" w:name="_GoBack"/>
      <w:bookmarkEnd w:id="0"/>
      <w:r w:rsidR="00945942">
        <w:rPr>
          <w:rFonts w:ascii="Times New Roman" w:eastAsia="Times New Roman" w:hAnsi="Times New Roman"/>
          <w:sz w:val="24"/>
          <w:szCs w:val="24"/>
          <w:lang w:eastAsia="lt-LT"/>
        </w:rPr>
        <w:t>teisės akt</w:t>
      </w:r>
      <w:r w:rsidR="00981959">
        <w:rPr>
          <w:rFonts w:ascii="Times New Roman" w:eastAsia="Times New Roman" w:hAnsi="Times New Roman"/>
          <w:sz w:val="24"/>
          <w:szCs w:val="24"/>
          <w:lang w:eastAsia="lt-LT"/>
        </w:rPr>
        <w:t>o punktas</w:t>
      </w:r>
      <w:r w:rsidR="00945942">
        <w:rPr>
          <w:rFonts w:ascii="Times New Roman" w:eastAsia="Times New Roman" w:hAnsi="Times New Roman"/>
          <w:sz w:val="24"/>
          <w:szCs w:val="24"/>
          <w:lang w:eastAsia="lt-LT"/>
        </w:rPr>
        <w:t>, kuri</w:t>
      </w:r>
      <w:r w:rsidR="00981959">
        <w:rPr>
          <w:rFonts w:ascii="Times New Roman" w:eastAsia="Times New Roman" w:hAnsi="Times New Roman"/>
          <w:sz w:val="24"/>
          <w:szCs w:val="24"/>
          <w:lang w:eastAsia="lt-LT"/>
        </w:rPr>
        <w:t>s</w:t>
      </w:r>
      <w:r w:rsidR="00945942">
        <w:rPr>
          <w:rFonts w:ascii="Times New Roman" w:eastAsia="Times New Roman" w:hAnsi="Times New Roman"/>
          <w:sz w:val="24"/>
          <w:szCs w:val="24"/>
          <w:lang w:eastAsia="lt-LT"/>
        </w:rPr>
        <w:t xml:space="preserve"> neatitinka šiuo metu galiojančio Įstatymo.</w:t>
      </w:r>
    </w:p>
    <w:p w:rsidR="00761850" w:rsidRDefault="00B9548F" w:rsidP="00506A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761850">
        <w:rPr>
          <w:rFonts w:ascii="Times New Roman" w:eastAsia="Times New Roman" w:hAnsi="Times New Roman"/>
          <w:bCs/>
          <w:sz w:val="24"/>
          <w:szCs w:val="24"/>
        </w:rPr>
        <w:t>PRIDEDAMA:</w:t>
      </w:r>
    </w:p>
    <w:p w:rsidR="009C3C47" w:rsidRDefault="00445A58" w:rsidP="00445A5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C3C47">
        <w:rPr>
          <w:rFonts w:ascii="Times New Roman" w:eastAsia="Times New Roman" w:hAnsi="Times New Roman"/>
          <w:sz w:val="24"/>
          <w:szCs w:val="24"/>
        </w:rPr>
        <w:t>Vyriausybės atstovo</w:t>
      </w:r>
      <w:r w:rsidR="009C3C47" w:rsidRPr="00F912CF">
        <w:rPr>
          <w:rFonts w:ascii="Times New Roman" w:eastAsia="Times New Roman" w:hAnsi="Times New Roman"/>
          <w:sz w:val="24"/>
          <w:szCs w:val="24"/>
        </w:rPr>
        <w:t xml:space="preserve"> Klaipėdos apskrityje </w:t>
      </w:r>
      <w:r w:rsidR="009C3C47">
        <w:rPr>
          <w:rFonts w:ascii="Times New Roman" w:eastAsia="Times New Roman" w:hAnsi="Times New Roman"/>
          <w:sz w:val="24"/>
          <w:szCs w:val="24"/>
        </w:rPr>
        <w:t xml:space="preserve">tarnybos 2016-01-19 teikimas Nr. (5.1)-TR-2, </w:t>
      </w:r>
      <w:r w:rsidR="00981959">
        <w:rPr>
          <w:rFonts w:ascii="Times New Roman" w:eastAsia="Times New Roman" w:hAnsi="Times New Roman"/>
          <w:sz w:val="24"/>
          <w:szCs w:val="24"/>
        </w:rPr>
        <w:t>2</w:t>
      </w:r>
      <w:r w:rsidR="009C3C47">
        <w:rPr>
          <w:rFonts w:ascii="Times New Roman" w:eastAsia="Times New Roman" w:hAnsi="Times New Roman"/>
          <w:sz w:val="24"/>
          <w:szCs w:val="24"/>
        </w:rPr>
        <w:t xml:space="preserve"> lapai;</w:t>
      </w:r>
    </w:p>
    <w:p w:rsidR="001C0F74" w:rsidRDefault="001C0F74" w:rsidP="00445A5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D80EBC" w:rsidRPr="00D80EBC">
        <w:rPr>
          <w:rFonts w:ascii="Times New Roman" w:hAnsi="Times New Roman"/>
          <w:sz w:val="24"/>
        </w:rPr>
        <w:t xml:space="preserve"> </w:t>
      </w:r>
      <w:r w:rsidR="00D80EBC">
        <w:rPr>
          <w:rFonts w:ascii="Times New Roman" w:hAnsi="Times New Roman"/>
          <w:sz w:val="24"/>
        </w:rPr>
        <w:t>Lietuvos Respublikos alkoholio kontrolės įstatymo išrašas, 1 lapas;</w:t>
      </w:r>
    </w:p>
    <w:p w:rsidR="00445A58" w:rsidRPr="00445A58" w:rsidRDefault="001C0F74" w:rsidP="00445A5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9C3C47">
        <w:rPr>
          <w:rFonts w:ascii="Times New Roman" w:eastAsia="Times New Roman" w:hAnsi="Times New Roman"/>
          <w:sz w:val="24"/>
          <w:szCs w:val="24"/>
        </w:rPr>
        <w:t xml:space="preserve">. </w:t>
      </w:r>
      <w:r w:rsidR="00445A58" w:rsidRPr="00445A58">
        <w:rPr>
          <w:rFonts w:ascii="Times New Roman" w:eastAsia="Times New Roman" w:hAnsi="Times New Roman"/>
          <w:sz w:val="24"/>
          <w:szCs w:val="24"/>
        </w:rPr>
        <w:t>Klaipėdos miesto savivaldybės tarybos</w:t>
      </w:r>
      <w:r w:rsidR="00445A58">
        <w:rPr>
          <w:rFonts w:ascii="Times New Roman" w:eastAsia="Times New Roman" w:hAnsi="Times New Roman"/>
          <w:sz w:val="24"/>
          <w:szCs w:val="24"/>
        </w:rPr>
        <w:t xml:space="preserve"> 2009 m. gegužės 29 d. sprendimas</w:t>
      </w:r>
      <w:r w:rsidR="00445A58" w:rsidRPr="00445A58">
        <w:rPr>
          <w:rFonts w:ascii="Times New Roman" w:eastAsia="Times New Roman" w:hAnsi="Times New Roman"/>
          <w:sz w:val="24"/>
          <w:szCs w:val="24"/>
        </w:rPr>
        <w:t xml:space="preserve"> Nr. T2-237 „Dėl mažmeninės prekybos alkoholiniais gėrimais prekybos ir viešojo maitinimo įmonėse licencijų išdavi</w:t>
      </w:r>
      <w:r w:rsidR="00445A58">
        <w:rPr>
          <w:rFonts w:ascii="Times New Roman" w:eastAsia="Times New Roman" w:hAnsi="Times New Roman"/>
          <w:sz w:val="24"/>
          <w:szCs w:val="24"/>
        </w:rPr>
        <w:t>mo tvarkos aprašo patvirtinimo“, 1 lapas.</w:t>
      </w:r>
    </w:p>
    <w:p w:rsidR="00445A58" w:rsidRDefault="00445A58" w:rsidP="00506A8B">
      <w:pPr>
        <w:spacing w:after="0" w:line="240" w:lineRule="auto"/>
        <w:jc w:val="both"/>
        <w:rPr>
          <w:rFonts w:ascii="Times New Roman" w:eastAsia="Times New Roman" w:hAnsi="Times New Roman"/>
          <w:bCs/>
          <w:sz w:val="24"/>
          <w:szCs w:val="24"/>
        </w:rPr>
      </w:pPr>
    </w:p>
    <w:p w:rsidR="00445A58" w:rsidRDefault="00445A58" w:rsidP="00506A8B">
      <w:pPr>
        <w:spacing w:after="0" w:line="240" w:lineRule="auto"/>
        <w:jc w:val="both"/>
        <w:rPr>
          <w:rFonts w:ascii="Times New Roman" w:eastAsia="Times New Roman" w:hAnsi="Times New Roman"/>
          <w:bCs/>
          <w:sz w:val="24"/>
          <w:szCs w:val="24"/>
        </w:rPr>
      </w:pPr>
    </w:p>
    <w:p w:rsidR="00520468" w:rsidRDefault="00520468" w:rsidP="005204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Licencijų, leidimų ir vartotojų teisių apsaugos skyriaus vedėja                      </w:t>
      </w:r>
      <w:r w:rsidR="00144817">
        <w:rPr>
          <w:rFonts w:ascii="Times New Roman" w:eastAsia="Times New Roman" w:hAnsi="Times New Roman"/>
          <w:sz w:val="24"/>
          <w:szCs w:val="24"/>
        </w:rPr>
        <w:t xml:space="preserve">             </w:t>
      </w:r>
      <w:r w:rsidR="00D363EC">
        <w:rPr>
          <w:rFonts w:ascii="Times New Roman" w:eastAsia="Times New Roman" w:hAnsi="Times New Roman"/>
          <w:sz w:val="24"/>
          <w:szCs w:val="24"/>
        </w:rPr>
        <w:t xml:space="preserve">Jolanta </w:t>
      </w:r>
      <w:proofErr w:type="spellStart"/>
      <w:r w:rsidR="00D363EC">
        <w:rPr>
          <w:rFonts w:ascii="Times New Roman" w:eastAsia="Times New Roman" w:hAnsi="Times New Roman"/>
          <w:sz w:val="24"/>
          <w:szCs w:val="24"/>
        </w:rPr>
        <w:t>Uptienė</w:t>
      </w:r>
      <w:proofErr w:type="spellEnd"/>
      <w:r>
        <w:rPr>
          <w:rFonts w:ascii="Times New Roman" w:eastAsia="Times New Roman" w:hAnsi="Times New Roman"/>
          <w:sz w:val="24"/>
          <w:szCs w:val="24"/>
        </w:rPr>
        <w:t xml:space="preserve"> </w:t>
      </w:r>
    </w:p>
    <w:p w:rsidR="00520468" w:rsidRDefault="00520468" w:rsidP="00520468">
      <w:pPr>
        <w:jc w:val="both"/>
      </w:pPr>
    </w:p>
    <w:p w:rsidR="00573E43" w:rsidRDefault="00573E43" w:rsidP="00F650D4">
      <w:pPr>
        <w:rPr>
          <w:rFonts w:ascii="Times New Roman" w:hAnsi="Times New Roman"/>
          <w:sz w:val="24"/>
          <w:szCs w:val="24"/>
        </w:rPr>
      </w:pPr>
    </w:p>
    <w:sectPr w:rsidR="00573E43" w:rsidSect="005D15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A4B"/>
    <w:multiLevelType w:val="hybridMultilevel"/>
    <w:tmpl w:val="1DA6ECA0"/>
    <w:lvl w:ilvl="0" w:tplc="B170838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08D4969"/>
    <w:multiLevelType w:val="hybridMultilevel"/>
    <w:tmpl w:val="CE52C6E8"/>
    <w:lvl w:ilvl="0" w:tplc="9F40D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1264D7C"/>
    <w:multiLevelType w:val="hybridMultilevel"/>
    <w:tmpl w:val="B25CE9A6"/>
    <w:lvl w:ilvl="0" w:tplc="D60286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35D61EDC"/>
    <w:multiLevelType w:val="hybridMultilevel"/>
    <w:tmpl w:val="69741F08"/>
    <w:lvl w:ilvl="0" w:tplc="2F38BC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FA"/>
    <w:rsid w:val="0000687E"/>
    <w:rsid w:val="00015620"/>
    <w:rsid w:val="00023218"/>
    <w:rsid w:val="0003677D"/>
    <w:rsid w:val="00046833"/>
    <w:rsid w:val="00071956"/>
    <w:rsid w:val="0009691E"/>
    <w:rsid w:val="000A7804"/>
    <w:rsid w:val="000B72B2"/>
    <w:rsid w:val="000C033A"/>
    <w:rsid w:val="000C3EAE"/>
    <w:rsid w:val="000C57D0"/>
    <w:rsid w:val="000D04D5"/>
    <w:rsid w:val="000F018C"/>
    <w:rsid w:val="00100BC4"/>
    <w:rsid w:val="00107BFF"/>
    <w:rsid w:val="00115CD1"/>
    <w:rsid w:val="001170A8"/>
    <w:rsid w:val="00120896"/>
    <w:rsid w:val="00134114"/>
    <w:rsid w:val="00135C60"/>
    <w:rsid w:val="00144817"/>
    <w:rsid w:val="00144A09"/>
    <w:rsid w:val="00175558"/>
    <w:rsid w:val="0019772D"/>
    <w:rsid w:val="001A04BB"/>
    <w:rsid w:val="001A2A20"/>
    <w:rsid w:val="001C0F74"/>
    <w:rsid w:val="001C20F2"/>
    <w:rsid w:val="001C4C82"/>
    <w:rsid w:val="001D6B2A"/>
    <w:rsid w:val="001E2A80"/>
    <w:rsid w:val="001E4861"/>
    <w:rsid w:val="00210CA9"/>
    <w:rsid w:val="00221F2C"/>
    <w:rsid w:val="00224A79"/>
    <w:rsid w:val="00225FFD"/>
    <w:rsid w:val="00236EC2"/>
    <w:rsid w:val="002453E1"/>
    <w:rsid w:val="00252A80"/>
    <w:rsid w:val="00252FE4"/>
    <w:rsid w:val="002738BE"/>
    <w:rsid w:val="00283656"/>
    <w:rsid w:val="002906F1"/>
    <w:rsid w:val="002A1488"/>
    <w:rsid w:val="002A3EE3"/>
    <w:rsid w:val="002B62A6"/>
    <w:rsid w:val="002C33F4"/>
    <w:rsid w:val="002C3E09"/>
    <w:rsid w:val="002E2BA5"/>
    <w:rsid w:val="002E7BBF"/>
    <w:rsid w:val="00306EE9"/>
    <w:rsid w:val="0031708E"/>
    <w:rsid w:val="003321D4"/>
    <w:rsid w:val="00333C52"/>
    <w:rsid w:val="003441AC"/>
    <w:rsid w:val="00361D78"/>
    <w:rsid w:val="003804B1"/>
    <w:rsid w:val="003807A5"/>
    <w:rsid w:val="003830E2"/>
    <w:rsid w:val="003871F4"/>
    <w:rsid w:val="0039139E"/>
    <w:rsid w:val="003B5EE2"/>
    <w:rsid w:val="003C79F7"/>
    <w:rsid w:val="003D0F6C"/>
    <w:rsid w:val="003E4196"/>
    <w:rsid w:val="003E519A"/>
    <w:rsid w:val="003F06E2"/>
    <w:rsid w:val="0040553D"/>
    <w:rsid w:val="00407189"/>
    <w:rsid w:val="004212C3"/>
    <w:rsid w:val="00424880"/>
    <w:rsid w:val="00434C4C"/>
    <w:rsid w:val="00445A58"/>
    <w:rsid w:val="00450320"/>
    <w:rsid w:val="00454A25"/>
    <w:rsid w:val="0045696D"/>
    <w:rsid w:val="0045797E"/>
    <w:rsid w:val="00460C6C"/>
    <w:rsid w:val="00462572"/>
    <w:rsid w:val="00463F72"/>
    <w:rsid w:val="00466A24"/>
    <w:rsid w:val="00466B0D"/>
    <w:rsid w:val="004850DA"/>
    <w:rsid w:val="004A00C3"/>
    <w:rsid w:val="004A0B49"/>
    <w:rsid w:val="004A3AF8"/>
    <w:rsid w:val="004A63A3"/>
    <w:rsid w:val="004A79F6"/>
    <w:rsid w:val="004D4A99"/>
    <w:rsid w:val="004E73CB"/>
    <w:rsid w:val="004F6D7E"/>
    <w:rsid w:val="004F73DF"/>
    <w:rsid w:val="00506A8B"/>
    <w:rsid w:val="005148D4"/>
    <w:rsid w:val="00514CC1"/>
    <w:rsid w:val="00520468"/>
    <w:rsid w:val="00534148"/>
    <w:rsid w:val="005365CF"/>
    <w:rsid w:val="0054036F"/>
    <w:rsid w:val="0056179F"/>
    <w:rsid w:val="0056586D"/>
    <w:rsid w:val="0057036A"/>
    <w:rsid w:val="00572CFD"/>
    <w:rsid w:val="00573611"/>
    <w:rsid w:val="00573E43"/>
    <w:rsid w:val="00583C25"/>
    <w:rsid w:val="00585CE3"/>
    <w:rsid w:val="00586324"/>
    <w:rsid w:val="00596F0E"/>
    <w:rsid w:val="005A47B7"/>
    <w:rsid w:val="005B58B4"/>
    <w:rsid w:val="005B73DB"/>
    <w:rsid w:val="005C021E"/>
    <w:rsid w:val="005C257F"/>
    <w:rsid w:val="005D1588"/>
    <w:rsid w:val="005E192F"/>
    <w:rsid w:val="005E496A"/>
    <w:rsid w:val="005F34B5"/>
    <w:rsid w:val="005F640D"/>
    <w:rsid w:val="00611120"/>
    <w:rsid w:val="00611340"/>
    <w:rsid w:val="00614E46"/>
    <w:rsid w:val="00614FB1"/>
    <w:rsid w:val="00623290"/>
    <w:rsid w:val="0062330B"/>
    <w:rsid w:val="00634C48"/>
    <w:rsid w:val="00643257"/>
    <w:rsid w:val="006449A1"/>
    <w:rsid w:val="00646B2C"/>
    <w:rsid w:val="00654EE7"/>
    <w:rsid w:val="0066128D"/>
    <w:rsid w:val="00681C36"/>
    <w:rsid w:val="006B2685"/>
    <w:rsid w:val="006B68D0"/>
    <w:rsid w:val="006D00E9"/>
    <w:rsid w:val="006D0D86"/>
    <w:rsid w:val="006E4FD5"/>
    <w:rsid w:val="006F2051"/>
    <w:rsid w:val="006F532F"/>
    <w:rsid w:val="00717D7A"/>
    <w:rsid w:val="00725474"/>
    <w:rsid w:val="00726A91"/>
    <w:rsid w:val="0073354D"/>
    <w:rsid w:val="00735BEA"/>
    <w:rsid w:val="007517D2"/>
    <w:rsid w:val="00761850"/>
    <w:rsid w:val="00764250"/>
    <w:rsid w:val="00767C45"/>
    <w:rsid w:val="007725E6"/>
    <w:rsid w:val="00783F79"/>
    <w:rsid w:val="0079141B"/>
    <w:rsid w:val="007A309D"/>
    <w:rsid w:val="007B51F6"/>
    <w:rsid w:val="007D11FC"/>
    <w:rsid w:val="007E5AAF"/>
    <w:rsid w:val="007F373B"/>
    <w:rsid w:val="00824951"/>
    <w:rsid w:val="0083655B"/>
    <w:rsid w:val="00846BEB"/>
    <w:rsid w:val="00846F8F"/>
    <w:rsid w:val="008844D6"/>
    <w:rsid w:val="008A7C90"/>
    <w:rsid w:val="008B3648"/>
    <w:rsid w:val="008B47E2"/>
    <w:rsid w:val="008B4D8D"/>
    <w:rsid w:val="008C20CC"/>
    <w:rsid w:val="00912159"/>
    <w:rsid w:val="009306CD"/>
    <w:rsid w:val="00932614"/>
    <w:rsid w:val="009335B5"/>
    <w:rsid w:val="00945942"/>
    <w:rsid w:val="00962B93"/>
    <w:rsid w:val="00981959"/>
    <w:rsid w:val="00987C96"/>
    <w:rsid w:val="009961E0"/>
    <w:rsid w:val="00997187"/>
    <w:rsid w:val="009A34ED"/>
    <w:rsid w:val="009A469B"/>
    <w:rsid w:val="009B67FA"/>
    <w:rsid w:val="009C3C47"/>
    <w:rsid w:val="009D1EA0"/>
    <w:rsid w:val="009D23D4"/>
    <w:rsid w:val="009D7D8D"/>
    <w:rsid w:val="00A036BB"/>
    <w:rsid w:val="00A142B8"/>
    <w:rsid w:val="00A20450"/>
    <w:rsid w:val="00A432FC"/>
    <w:rsid w:val="00A53AF7"/>
    <w:rsid w:val="00A61CCD"/>
    <w:rsid w:val="00AA5805"/>
    <w:rsid w:val="00AB66F7"/>
    <w:rsid w:val="00AB7D0B"/>
    <w:rsid w:val="00AC63AB"/>
    <w:rsid w:val="00B00041"/>
    <w:rsid w:val="00B0073C"/>
    <w:rsid w:val="00B1093C"/>
    <w:rsid w:val="00B1594F"/>
    <w:rsid w:val="00B23EEB"/>
    <w:rsid w:val="00B2615D"/>
    <w:rsid w:val="00B3556B"/>
    <w:rsid w:val="00B50AFA"/>
    <w:rsid w:val="00B55780"/>
    <w:rsid w:val="00B57389"/>
    <w:rsid w:val="00B57759"/>
    <w:rsid w:val="00B85DD0"/>
    <w:rsid w:val="00B9548F"/>
    <w:rsid w:val="00BB1385"/>
    <w:rsid w:val="00BB24CA"/>
    <w:rsid w:val="00BB2B48"/>
    <w:rsid w:val="00BB402B"/>
    <w:rsid w:val="00BC0279"/>
    <w:rsid w:val="00BC4CA2"/>
    <w:rsid w:val="00BC6B66"/>
    <w:rsid w:val="00BD35F0"/>
    <w:rsid w:val="00BD4996"/>
    <w:rsid w:val="00BF5F56"/>
    <w:rsid w:val="00C133E0"/>
    <w:rsid w:val="00C236FA"/>
    <w:rsid w:val="00C25F42"/>
    <w:rsid w:val="00C31673"/>
    <w:rsid w:val="00C44A7E"/>
    <w:rsid w:val="00C46BBA"/>
    <w:rsid w:val="00C476F6"/>
    <w:rsid w:val="00C50E7D"/>
    <w:rsid w:val="00C52166"/>
    <w:rsid w:val="00C65261"/>
    <w:rsid w:val="00C719B8"/>
    <w:rsid w:val="00C7572D"/>
    <w:rsid w:val="00C76EE9"/>
    <w:rsid w:val="00C821AC"/>
    <w:rsid w:val="00C860C0"/>
    <w:rsid w:val="00C972F9"/>
    <w:rsid w:val="00CB7764"/>
    <w:rsid w:val="00CD75B6"/>
    <w:rsid w:val="00CD79FB"/>
    <w:rsid w:val="00CE3069"/>
    <w:rsid w:val="00CE7658"/>
    <w:rsid w:val="00CF299A"/>
    <w:rsid w:val="00CF4468"/>
    <w:rsid w:val="00D06C6E"/>
    <w:rsid w:val="00D27AC2"/>
    <w:rsid w:val="00D27C8E"/>
    <w:rsid w:val="00D35BB9"/>
    <w:rsid w:val="00D363EC"/>
    <w:rsid w:val="00D570FD"/>
    <w:rsid w:val="00D61255"/>
    <w:rsid w:val="00D67ED8"/>
    <w:rsid w:val="00D73195"/>
    <w:rsid w:val="00D758E0"/>
    <w:rsid w:val="00D77FED"/>
    <w:rsid w:val="00D804B1"/>
    <w:rsid w:val="00D80EBC"/>
    <w:rsid w:val="00D963E9"/>
    <w:rsid w:val="00DA3DAE"/>
    <w:rsid w:val="00DB5216"/>
    <w:rsid w:val="00DE0A53"/>
    <w:rsid w:val="00DF7374"/>
    <w:rsid w:val="00E2123C"/>
    <w:rsid w:val="00E40443"/>
    <w:rsid w:val="00E569E0"/>
    <w:rsid w:val="00E6010F"/>
    <w:rsid w:val="00E95581"/>
    <w:rsid w:val="00EB6305"/>
    <w:rsid w:val="00EB6BE3"/>
    <w:rsid w:val="00EE31D3"/>
    <w:rsid w:val="00EE3E8C"/>
    <w:rsid w:val="00EF1092"/>
    <w:rsid w:val="00F26E78"/>
    <w:rsid w:val="00F650D4"/>
    <w:rsid w:val="00F7092D"/>
    <w:rsid w:val="00F77C51"/>
    <w:rsid w:val="00F912CF"/>
    <w:rsid w:val="00FA46CA"/>
    <w:rsid w:val="00FB0941"/>
    <w:rsid w:val="00FC2341"/>
    <w:rsid w:val="00FC3F41"/>
    <w:rsid w:val="00FF1DB8"/>
    <w:rsid w:val="00FF7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BB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B68D0"/>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6B68D0"/>
    <w:rPr>
      <w:rFonts w:ascii="Times New Roman" w:eastAsia="Times New Roman" w:hAnsi="Times New Roman" w:cs="Times New Roman"/>
      <w:sz w:val="24"/>
      <w:szCs w:val="20"/>
    </w:rPr>
  </w:style>
  <w:style w:type="paragraph" w:styleId="Sraopastraipa">
    <w:name w:val="List Paragraph"/>
    <w:basedOn w:val="prastasis"/>
    <w:uiPriority w:val="34"/>
    <w:qFormat/>
    <w:rsid w:val="00B00041"/>
    <w:pPr>
      <w:ind w:left="720"/>
      <w:contextualSpacing/>
    </w:pPr>
  </w:style>
  <w:style w:type="paragraph" w:styleId="Antrats">
    <w:name w:val="header"/>
    <w:basedOn w:val="prastasis"/>
    <w:link w:val="AntratsDiagrama"/>
    <w:uiPriority w:val="99"/>
    <w:semiHidden/>
    <w:unhideWhenUsed/>
    <w:rsid w:val="008365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365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BB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B68D0"/>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6B68D0"/>
    <w:rPr>
      <w:rFonts w:ascii="Times New Roman" w:eastAsia="Times New Roman" w:hAnsi="Times New Roman" w:cs="Times New Roman"/>
      <w:sz w:val="24"/>
      <w:szCs w:val="20"/>
    </w:rPr>
  </w:style>
  <w:style w:type="paragraph" w:styleId="Sraopastraipa">
    <w:name w:val="List Paragraph"/>
    <w:basedOn w:val="prastasis"/>
    <w:uiPriority w:val="34"/>
    <w:qFormat/>
    <w:rsid w:val="00B00041"/>
    <w:pPr>
      <w:ind w:left="720"/>
      <w:contextualSpacing/>
    </w:pPr>
  </w:style>
  <w:style w:type="paragraph" w:styleId="Antrats">
    <w:name w:val="header"/>
    <w:basedOn w:val="prastasis"/>
    <w:link w:val="AntratsDiagrama"/>
    <w:uiPriority w:val="99"/>
    <w:semiHidden/>
    <w:unhideWhenUsed/>
    <w:rsid w:val="008365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365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696">
      <w:bodyDiv w:val="1"/>
      <w:marLeft w:val="0"/>
      <w:marRight w:val="0"/>
      <w:marTop w:val="0"/>
      <w:marBottom w:val="0"/>
      <w:divBdr>
        <w:top w:val="none" w:sz="0" w:space="0" w:color="auto"/>
        <w:left w:val="none" w:sz="0" w:space="0" w:color="auto"/>
        <w:bottom w:val="none" w:sz="0" w:space="0" w:color="auto"/>
        <w:right w:val="none" w:sz="0" w:space="0" w:color="auto"/>
      </w:divBdr>
    </w:div>
    <w:div w:id="303630591">
      <w:bodyDiv w:val="1"/>
      <w:marLeft w:val="0"/>
      <w:marRight w:val="0"/>
      <w:marTop w:val="0"/>
      <w:marBottom w:val="0"/>
      <w:divBdr>
        <w:top w:val="none" w:sz="0" w:space="0" w:color="auto"/>
        <w:left w:val="none" w:sz="0" w:space="0" w:color="auto"/>
        <w:bottom w:val="none" w:sz="0" w:space="0" w:color="auto"/>
        <w:right w:val="none" w:sz="0" w:space="0" w:color="auto"/>
      </w:divBdr>
    </w:div>
    <w:div w:id="756563079">
      <w:bodyDiv w:val="1"/>
      <w:marLeft w:val="0"/>
      <w:marRight w:val="0"/>
      <w:marTop w:val="0"/>
      <w:marBottom w:val="0"/>
      <w:divBdr>
        <w:top w:val="none" w:sz="0" w:space="0" w:color="auto"/>
        <w:left w:val="none" w:sz="0" w:space="0" w:color="auto"/>
        <w:bottom w:val="none" w:sz="0" w:space="0" w:color="auto"/>
        <w:right w:val="none" w:sz="0" w:space="0" w:color="auto"/>
      </w:divBdr>
    </w:div>
    <w:div w:id="1117258002">
      <w:bodyDiv w:val="1"/>
      <w:marLeft w:val="0"/>
      <w:marRight w:val="0"/>
      <w:marTop w:val="0"/>
      <w:marBottom w:val="0"/>
      <w:divBdr>
        <w:top w:val="none" w:sz="0" w:space="0" w:color="auto"/>
        <w:left w:val="none" w:sz="0" w:space="0" w:color="auto"/>
        <w:bottom w:val="none" w:sz="0" w:space="0" w:color="auto"/>
        <w:right w:val="none" w:sz="0" w:space="0" w:color="auto"/>
      </w:divBdr>
    </w:div>
    <w:div w:id="17513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034A-4F84-43AC-89FF-B47C894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2664</Words>
  <Characters>1520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2016-01-27T13:13:00Z</dcterms:created>
  <dc:creator>Rimantas Armonas</dc:creator>
  <cp:lastModifiedBy>Jolanta Uptiene</cp:lastModifiedBy>
  <dcterms:modified xsi:type="dcterms:W3CDTF">2016-01-27T13:22:00Z</dcterms:modified>
  <cp:revision>3</cp:revision>
</cp:coreProperties>
</file>