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18" w:rsidRPr="002E6918" w:rsidRDefault="002E6918" w:rsidP="002E6918">
      <w:pPr>
        <w:tabs>
          <w:tab w:val="left" w:pos="1296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:rsidR="002E6918" w:rsidRPr="002E6918" w:rsidRDefault="002E6918" w:rsidP="008C0058">
      <w:pPr>
        <w:pStyle w:val="HTMLiankstoformatuota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 SAVIVALDYBĖS TARYBOS SPRENDIMO „</w:t>
      </w:r>
      <w:r w:rsidR="008C0058" w:rsidRPr="005F6CD0">
        <w:rPr>
          <w:rFonts w:ascii="Times New Roman" w:hAnsi="Times New Roman" w:cs="Times New Roman"/>
          <w:b/>
          <w:bCs/>
          <w:sz w:val="24"/>
          <w:szCs w:val="24"/>
        </w:rPr>
        <w:t>DĖL KLAIPĖDOS MIESTO SAVIVALDYBĖS TARYBOS 201</w:t>
      </w:r>
      <w:r w:rsidR="008C00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C0058" w:rsidRPr="005F6CD0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8C0058">
        <w:rPr>
          <w:rFonts w:ascii="Times New Roman" w:hAnsi="Times New Roman" w:cs="Times New Roman"/>
          <w:b/>
          <w:bCs/>
          <w:sz w:val="24"/>
          <w:szCs w:val="24"/>
        </w:rPr>
        <w:t>LIEPOS 10</w:t>
      </w:r>
      <w:r w:rsidR="008C0058" w:rsidRPr="005F6CD0">
        <w:rPr>
          <w:rFonts w:ascii="Times New Roman" w:hAnsi="Times New Roman" w:cs="Times New Roman"/>
          <w:b/>
          <w:bCs/>
          <w:sz w:val="24"/>
          <w:szCs w:val="24"/>
        </w:rPr>
        <w:t xml:space="preserve"> D. SPRENDIMO NR. T2-</w:t>
      </w:r>
      <w:r w:rsidR="008C0058">
        <w:rPr>
          <w:rFonts w:ascii="Times New Roman" w:hAnsi="Times New Roman" w:cs="Times New Roman"/>
          <w:b/>
          <w:bCs/>
          <w:sz w:val="24"/>
          <w:szCs w:val="24"/>
        </w:rPr>
        <w:t xml:space="preserve">172 „DĖL KLAIPĖDOS MIESTO SAVIVALDYBĖS </w:t>
      </w:r>
      <w:r w:rsidR="008C0058">
        <w:rPr>
          <w:rFonts w:ascii="Times New Roman" w:hAnsi="Times New Roman" w:cs="Times New Roman"/>
          <w:b/>
          <w:caps/>
          <w:sz w:val="24"/>
          <w:szCs w:val="24"/>
        </w:rPr>
        <w:t xml:space="preserve">visuomeninės administracinių ginčų komisijos SUDARYMO“ </w:t>
      </w:r>
      <w:r w:rsidR="00D70564" w:rsidRPr="00D70564">
        <w:rPr>
          <w:rFonts w:ascii="Times New Roman" w:eastAsia="Times New Roman" w:hAnsi="Times New Roman" w:cs="Times New Roman"/>
          <w:b/>
          <w:caps/>
          <w:sz w:val="24"/>
          <w:szCs w:val="24"/>
        </w:rPr>
        <w:t>pakeitimo</w:t>
      </w:r>
      <w:r w:rsidR="00D70564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PROJEKTO</w:t>
      </w: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esmė, tikslai ir uždaviniai.</w:t>
      </w:r>
    </w:p>
    <w:p w:rsidR="00D70564" w:rsidRPr="00D70564" w:rsidRDefault="00D70564" w:rsidP="00D70564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tarybos sprendimo projektu siekiama pakeisti </w:t>
      </w:r>
      <w:r w:rsidR="008C0058">
        <w:rPr>
          <w:rFonts w:ascii="Times New Roman" w:hAnsi="Times New Roman" w:cs="Times New Roman"/>
          <w:sz w:val="24"/>
          <w:szCs w:val="24"/>
          <w:lang w:eastAsia="lt-LT"/>
        </w:rPr>
        <w:t>Klaipėdos miesto savivaldybės tarybos visuomeninės administracinių ginčų komisijos sudėtį</w:t>
      </w: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 </w:t>
      </w:r>
    </w:p>
    <w:p w:rsidR="00B708D7" w:rsidRDefault="008C0058" w:rsidP="00D70564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Atsistatydinus </w:t>
      </w:r>
      <w:r w:rsid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Aivarui </w:t>
      </w:r>
      <w:proofErr w:type="spellStart"/>
      <w:r w:rsid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>Vaiginiui</w:t>
      </w:r>
      <w:proofErr w:type="spellEnd"/>
      <w:r w:rsid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iš </w:t>
      </w:r>
      <w:r>
        <w:rPr>
          <w:rFonts w:ascii="Times New Roman" w:hAnsi="Times New Roman" w:cs="Times New Roman"/>
          <w:sz w:val="24"/>
          <w:szCs w:val="24"/>
          <w:lang w:eastAsia="lt-LT"/>
        </w:rPr>
        <w:t>Klaipėdos miesto savivaldybės tarybos visuomeninės administracinių ginčų komisijos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, dėl </w:t>
      </w:r>
      <w:r w:rsid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asmeninių </w:t>
      </w:r>
      <w:r w:rsidR="00B708D7">
        <w:rPr>
          <w:rFonts w:ascii="Times New Roman" w:eastAsia="Times New Roman" w:hAnsi="Times New Roman" w:cs="Times New Roman"/>
          <w:sz w:val="24"/>
          <w:szCs w:val="20"/>
          <w:lang w:eastAsia="lt-LT"/>
        </w:rPr>
        <w:t>priežasčių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,</w:t>
      </w:r>
      <w:r w:rsidRPr="008C0058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sprendimo projektu siūloma pakeisti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komisijos</w:t>
      </w: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sudėt</w:t>
      </w:r>
      <w:r w:rsidR="00B708D7">
        <w:rPr>
          <w:rFonts w:ascii="Times New Roman" w:eastAsia="Times New Roman" w:hAnsi="Times New Roman" w:cs="Times New Roman"/>
          <w:sz w:val="24"/>
          <w:szCs w:val="20"/>
          <w:lang w:eastAsia="lt-LT"/>
        </w:rPr>
        <w:t>į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Projekto rengimo priežastys ir kuo vadovaujantis parengtas sprendimo projektas.</w:t>
      </w:r>
    </w:p>
    <w:p w:rsidR="00512945" w:rsidRDefault="00D70564" w:rsidP="00512945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Projekto rengimą paskatino </w:t>
      </w:r>
      <w:r w:rsidR="008C0058">
        <w:rPr>
          <w:rFonts w:ascii="Times New Roman" w:eastAsia="Times New Roman" w:hAnsi="Times New Roman" w:cs="Times New Roman"/>
          <w:sz w:val="24"/>
          <w:szCs w:val="20"/>
          <w:lang w:eastAsia="lt-LT"/>
        </w:rPr>
        <w:t>201</w:t>
      </w:r>
      <w:r w:rsid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>6</w:t>
      </w:r>
      <w:r w:rsidR="008C0058">
        <w:rPr>
          <w:rFonts w:ascii="Times New Roman" w:eastAsia="Times New Roman" w:hAnsi="Times New Roman" w:cs="Times New Roman"/>
          <w:sz w:val="24"/>
          <w:szCs w:val="20"/>
          <w:lang w:eastAsia="lt-LT"/>
        </w:rPr>
        <w:t>-0</w:t>
      </w:r>
      <w:r w:rsid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>1</w:t>
      </w:r>
      <w:r w:rsidR="008C0058">
        <w:rPr>
          <w:rFonts w:ascii="Times New Roman" w:eastAsia="Times New Roman" w:hAnsi="Times New Roman" w:cs="Times New Roman"/>
          <w:sz w:val="24"/>
          <w:szCs w:val="20"/>
          <w:lang w:eastAsia="lt-LT"/>
        </w:rPr>
        <w:t>-</w:t>
      </w:r>
      <w:r w:rsid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>07</w:t>
      </w:r>
      <w:r w:rsidR="0051294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gautas </w:t>
      </w:r>
      <w:r w:rsid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A. </w:t>
      </w:r>
      <w:proofErr w:type="spellStart"/>
      <w:r w:rsid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>Vaiginio</w:t>
      </w:r>
      <w:proofErr w:type="spellEnd"/>
      <w:r w:rsidR="0051294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>prašymas</w:t>
      </w:r>
      <w:r w:rsidR="00803E4F">
        <w:rPr>
          <w:rFonts w:ascii="Times New Roman" w:eastAsia="Times New Roman" w:hAnsi="Times New Roman" w:cs="Times New Roman"/>
          <w:sz w:val="24"/>
          <w:szCs w:val="20"/>
          <w:lang w:eastAsia="lt-LT"/>
        </w:rPr>
        <w:t>,</w:t>
      </w:r>
      <w:r w:rsidR="0051294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="00512945"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</w:t>
      </w:r>
      <w:r w:rsidR="00F76A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jaunimo organizacijų asociacijos „Apskritasis stalas“ raštas </w:t>
      </w:r>
      <w:r w:rsidR="00512945">
        <w:rPr>
          <w:rFonts w:ascii="Times New Roman" w:eastAsia="Times New Roman" w:hAnsi="Times New Roman" w:cs="Times New Roman"/>
          <w:sz w:val="24"/>
          <w:szCs w:val="24"/>
          <w:lang w:eastAsia="lt-LT"/>
        </w:rPr>
        <w:t>dėl naujo atstovo delegavimo</w:t>
      </w:r>
      <w:r w:rsidR="00803E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</w:t>
      </w:r>
      <w:r w:rsidR="00A840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žodinis </w:t>
      </w:r>
      <w:r w:rsidR="00803E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komisijos pirmininkės prašymas </w:t>
      </w:r>
      <w:r w:rsidR="00803E4F">
        <w:rPr>
          <w:rFonts w:ascii="Times New Roman" w:eastAsia="Times New Roman" w:hAnsi="Times New Roman" w:cs="Times New Roman"/>
          <w:sz w:val="24"/>
          <w:szCs w:val="20"/>
          <w:lang w:eastAsia="lt-LT"/>
        </w:rPr>
        <w:t>papildyti sprendimą dar vienu punktu</w:t>
      </w:r>
      <w:r w:rsidR="00A22EF0">
        <w:rPr>
          <w:rFonts w:ascii="Times New Roman" w:eastAsia="Times New Roman" w:hAnsi="Times New Roman" w:cs="Times New Roman"/>
          <w:sz w:val="24"/>
          <w:szCs w:val="20"/>
          <w:lang w:eastAsia="lt-LT"/>
        </w:rPr>
        <w:t>,</w:t>
      </w:r>
      <w:r w:rsidR="007D2E66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numatant</w:t>
      </w:r>
      <w:r w:rsidR="00803E4F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s</w:t>
      </w:r>
      <w:r w:rsidR="00803E4F" w:rsidRPr="00803E4F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kirti </w:t>
      </w:r>
      <w:r w:rsidR="00803E4F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Komisijos pirmininko pavaduotoją. </w:t>
      </w:r>
    </w:p>
    <w:p w:rsidR="002E6918" w:rsidRPr="002E6918" w:rsidRDefault="002E6918" w:rsidP="00512945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Kokių rezultatų laukiama.</w:t>
      </w:r>
    </w:p>
    <w:p w:rsidR="003A1DC9" w:rsidRDefault="003A1DC9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Klaipėdos miesto savivaldybės tarybos visuomeninės administracinių ginčų komisijos </w:t>
      </w: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efektyv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aus darbo organizavimo</w:t>
      </w:r>
      <w:r w:rsidR="00A12C9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įgyvendinant </w:t>
      </w:r>
      <w:r w:rsidR="00A12C90" w:rsidRPr="00A12C90">
        <w:rPr>
          <w:rFonts w:ascii="Times New Roman" w:eastAsia="Times New Roman" w:hAnsi="Times New Roman" w:cs="Times New Roman"/>
          <w:sz w:val="24"/>
          <w:szCs w:val="24"/>
          <w:lang w:eastAsia="lt-LT"/>
        </w:rPr>
        <w:t>Vietos savivaldos ir Administracinių ginčų komisijų įstatym</w:t>
      </w:r>
      <w:r w:rsidR="00A12C90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A12C90" w:rsidRPr="00A12C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nuostat</w:t>
      </w:r>
      <w:r w:rsidR="00A12C90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A12C90" w:rsidRPr="00A12C9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Sprendimo projekto rengimo metu gauti specialistų vertinimai.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Išlaidų sąmatos, skaičiavimai, reikalingi pagrindimai ir paaiškinimai.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6. Lėšų poreikis sprendimo įgyvendinimui</w:t>
      </w: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Nėra.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Galimos teigiamos ar neigiamos sprendimo priėmimo pasekmės.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Teigiamos 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pasekmės – suformuot</w:t>
      </w:r>
      <w:r w:rsidR="003A1DC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 komisijos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sudėt</w:t>
      </w:r>
      <w:r w:rsidR="003A1DC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Neigiamos pasekmės – nenumatyta.</w:t>
      </w:r>
    </w:p>
    <w:p w:rsidR="003A1DC9" w:rsidRDefault="003A1DC9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0771C" w:rsidRDefault="0093312E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PRIDEDAMA</w:t>
      </w:r>
      <w:r w:rsidR="003A1DC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93312E" w:rsidRPr="003A1DC9" w:rsidRDefault="00F0771C" w:rsidP="00F0771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A1DC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1.</w:t>
      </w:r>
      <w:r w:rsidR="00F76A51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Teisės aktų </w:t>
      </w:r>
      <w:r w:rsidRPr="003A1DC9">
        <w:rPr>
          <w:rFonts w:ascii="Times New Roman" w:eastAsia="Times New Roman" w:hAnsi="Times New Roman" w:cs="Times New Roman"/>
          <w:sz w:val="24"/>
          <w:szCs w:val="20"/>
          <w:lang w:eastAsia="lt-LT"/>
        </w:rPr>
        <w:t>ištrauka, 1 lapas;</w:t>
      </w:r>
      <w:r w:rsidR="007D377F" w:rsidRPr="003A1DC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93312E" w:rsidRPr="003A1DC9" w:rsidRDefault="00F0771C" w:rsidP="00F0771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F76A51" w:rsidRP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A. </w:t>
      </w:r>
      <w:proofErr w:type="spellStart"/>
      <w:r w:rsidR="00F76A51" w:rsidRP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>Vaiginio</w:t>
      </w:r>
      <w:proofErr w:type="spellEnd"/>
      <w:r w:rsidR="00F76A51" w:rsidRP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prašymas</w:t>
      </w:r>
      <w:r w:rsidR="003A1DC9" w:rsidRPr="00F76A51">
        <w:rPr>
          <w:rFonts w:ascii="Times New Roman" w:eastAsia="Times New Roman" w:hAnsi="Times New Roman" w:cs="Times New Roman"/>
          <w:sz w:val="24"/>
          <w:szCs w:val="20"/>
          <w:lang w:eastAsia="lt-LT"/>
        </w:rPr>
        <w:t>,</w:t>
      </w:r>
      <w:r w:rsidR="00D70564" w:rsidRPr="003A1DC9">
        <w:rPr>
          <w:rFonts w:ascii="Times New Roman" w:hAnsi="Times New Roman" w:cs="Times New Roman"/>
          <w:sz w:val="24"/>
          <w:szCs w:val="24"/>
        </w:rPr>
        <w:t xml:space="preserve"> </w:t>
      </w:r>
      <w:r w:rsidR="00D70564"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kopija, </w:t>
      </w:r>
      <w:r w:rsidR="003A1DC9"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D70564"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lapa</w:t>
      </w:r>
      <w:r w:rsidR="003A1DC9"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D70564"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3A1DC9" w:rsidRDefault="00F0771C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3A1DC9"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F76A51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3A1DC9"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76A51">
        <w:rPr>
          <w:rFonts w:ascii="Times New Roman" w:eastAsia="Times New Roman" w:hAnsi="Times New Roman" w:cs="Times New Roman"/>
          <w:sz w:val="24"/>
          <w:szCs w:val="24"/>
          <w:lang w:eastAsia="lt-LT"/>
        </w:rPr>
        <w:t>01-29</w:t>
      </w:r>
      <w:r w:rsidR="00F76A51" w:rsidRPr="00F76A51">
        <w:t xml:space="preserve"> </w:t>
      </w:r>
      <w:r w:rsidR="00F76A51" w:rsidRPr="00F76A51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jaunimo organizacijų asociacijos „Apskritasis stalas“ raštas</w:t>
      </w:r>
      <w:r w:rsidR="00F76A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16AS-01-29</w:t>
      </w:r>
      <w:r w:rsidR="003A1DC9"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kopija, </w:t>
      </w:r>
      <w:r w:rsidR="00F76A5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A1DC9"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lapa</w:t>
      </w:r>
      <w:r w:rsidR="00F76A51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3A1DC9" w:rsidRPr="003A1D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F76A51" w:rsidRPr="003A1DC9" w:rsidRDefault="00F76A51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 L. Jurevičiaus diplom</w:t>
      </w:r>
      <w:r w:rsidR="00580AB0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kopija</w:t>
      </w:r>
      <w:r w:rsidR="00580AB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 lapas. </w:t>
      </w:r>
    </w:p>
    <w:p w:rsidR="003A1DC9" w:rsidRPr="003A1DC9" w:rsidRDefault="003A1DC9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0564" w:rsidRPr="00142A58" w:rsidRDefault="00D70564" w:rsidP="00D7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0564" w:rsidRPr="00471C74" w:rsidRDefault="00D70564" w:rsidP="00D70564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3A1DC9" w:rsidRDefault="003A1DC9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3A1DC9" w:rsidRDefault="003A1DC9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3A1DC9" w:rsidRDefault="003A1DC9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3A1DC9" w:rsidRDefault="003A1DC9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F76A51" w:rsidRPr="002E6918" w:rsidRDefault="00F76A51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E6918" w:rsidRDefault="00F0771C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Butenienė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, tel. 39 60 45 </w:t>
      </w:r>
    </w:p>
    <w:sectPr w:rsidR="002E6918" w:rsidSect="002E691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260A66"/>
    <w:multiLevelType w:val="multilevel"/>
    <w:tmpl w:val="212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66330"/>
    <w:multiLevelType w:val="hybridMultilevel"/>
    <w:tmpl w:val="9F528BC0"/>
    <w:lvl w:ilvl="0" w:tplc="F30A5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2E2AB0"/>
    <w:multiLevelType w:val="multilevel"/>
    <w:tmpl w:val="AA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A034E"/>
    <w:multiLevelType w:val="multilevel"/>
    <w:tmpl w:val="0D9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18"/>
    <w:rsid w:val="002E6918"/>
    <w:rsid w:val="003A1DC9"/>
    <w:rsid w:val="00433941"/>
    <w:rsid w:val="00512945"/>
    <w:rsid w:val="00580AB0"/>
    <w:rsid w:val="00634997"/>
    <w:rsid w:val="00782252"/>
    <w:rsid w:val="007D2E66"/>
    <w:rsid w:val="007D377F"/>
    <w:rsid w:val="00803E4F"/>
    <w:rsid w:val="008C0058"/>
    <w:rsid w:val="0093312E"/>
    <w:rsid w:val="00A12C90"/>
    <w:rsid w:val="00A22EF0"/>
    <w:rsid w:val="00A51ADA"/>
    <w:rsid w:val="00A6349E"/>
    <w:rsid w:val="00A8408B"/>
    <w:rsid w:val="00A906EF"/>
    <w:rsid w:val="00B21BCB"/>
    <w:rsid w:val="00B708D7"/>
    <w:rsid w:val="00D70564"/>
    <w:rsid w:val="00DC5AFE"/>
    <w:rsid w:val="00F0771C"/>
    <w:rsid w:val="00F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D6DA-FB0B-4898-9401-B0C40FAC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6918"/>
    <w:pPr>
      <w:ind w:left="720"/>
      <w:contextualSpacing/>
    </w:pPr>
  </w:style>
  <w:style w:type="paragraph" w:customStyle="1" w:styleId="normal-p">
    <w:name w:val="normal-p"/>
    <w:basedOn w:val="prastasis"/>
    <w:rsid w:val="009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93312E"/>
  </w:style>
  <w:style w:type="character" w:customStyle="1" w:styleId="bold">
    <w:name w:val="bold"/>
    <w:basedOn w:val="Numatytasispastraiposriftas"/>
    <w:rsid w:val="0093312E"/>
  </w:style>
  <w:style w:type="character" w:customStyle="1" w:styleId="HTMLiankstoformatuotasDiagrama">
    <w:name w:val="HTML iš anksto formatuotas Diagrama"/>
    <w:aliases w:val="Char Char Char Char Char Char Char Char Char Diagrama,Char Char Char Char Char Char Char Char Char Char Ch Char Char Diagrama"/>
    <w:link w:val="HTMLiankstoformatuotas"/>
    <w:locked/>
    <w:rsid w:val="008C0058"/>
    <w:rPr>
      <w:rFonts w:ascii="Courier New" w:hAnsi="Courier New" w:cs="Courier New"/>
    </w:rPr>
  </w:style>
  <w:style w:type="paragraph" w:styleId="HTMLiankstoformatuotas">
    <w:name w:val="HTML Preformatted"/>
    <w:aliases w:val="Char Char Char Char Char Char Char Char Char,Char Char Char Char Char Char Char Char Char Char Ch Char Char"/>
    <w:basedOn w:val="prastasis"/>
    <w:link w:val="HTMLiankstoformatuotasDiagrama"/>
    <w:unhideWhenUsed/>
    <w:rsid w:val="008C0058"/>
    <w:pPr>
      <w:spacing w:after="0" w:line="240" w:lineRule="auto"/>
    </w:pPr>
    <w:rPr>
      <w:rFonts w:ascii="Courier New" w:hAnsi="Courier New" w:cs="Courier New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8C0058"/>
    <w:rPr>
      <w:rFonts w:ascii="Consolas" w:hAnsi="Consolas" w:cs="Consolas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699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2015-04-24T08:20:00Z</dcterms:created>
  <dc:creator>Deimante Buteniene</dc:creator>
  <cp:lastModifiedBy>Deimante Buteniene</cp:lastModifiedBy>
  <cp:lastPrinted>2016-02-18T09:11:00Z</cp:lastPrinted>
  <dcterms:modified xsi:type="dcterms:W3CDTF">2016-02-18T10:58:00Z</dcterms:modified>
  <cp:revision>29</cp:revision>
</cp:coreProperties>
</file>