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546" w:rsidRPr="007E3BDD" w:rsidRDefault="003A3546" w:rsidP="003A3546">
      <w:pPr>
        <w:jc w:val="center"/>
        <w:rPr>
          <w:b/>
          <w:sz w:val="28"/>
          <w:szCs w:val="28"/>
        </w:rPr>
      </w:pPr>
      <w:r w:rsidRPr="007E3BDD">
        <w:rPr>
          <w:b/>
          <w:sz w:val="28"/>
          <w:szCs w:val="28"/>
        </w:rPr>
        <w:t>KLAIPĖDOS MIESTO SAVIVALDYBĖS ADMINISTRACIJ</w:t>
      </w:r>
      <w:r w:rsidR="005C29DF">
        <w:rPr>
          <w:b/>
          <w:sz w:val="28"/>
          <w:szCs w:val="28"/>
        </w:rPr>
        <w:t>A</w:t>
      </w:r>
    </w:p>
    <w:p w:rsidR="007E7A53" w:rsidRPr="008F669F" w:rsidRDefault="007E7A53" w:rsidP="007E7A53">
      <w:pPr>
        <w:pStyle w:val="Pagrindinistekstas"/>
        <w:jc w:val="center"/>
        <w:rPr>
          <w:b/>
          <w:bCs/>
          <w:caps/>
          <w:szCs w:val="24"/>
        </w:rPr>
      </w:pPr>
    </w:p>
    <w:p w:rsidR="007C7EE7" w:rsidRDefault="007C7EE7" w:rsidP="007E7A53">
      <w:pPr>
        <w:pStyle w:val="Pagrindinistekstas"/>
        <w:jc w:val="center"/>
        <w:rPr>
          <w:b/>
          <w:szCs w:val="24"/>
        </w:rPr>
      </w:pPr>
      <w:r>
        <w:rPr>
          <w:b/>
          <w:szCs w:val="24"/>
        </w:rPr>
        <w:t>NEĮGALIŲJŲ REIKALŲ TARYBOS</w:t>
      </w:r>
    </w:p>
    <w:p w:rsidR="007E7A53" w:rsidRPr="008F669F" w:rsidRDefault="007E7A53" w:rsidP="007E7A53">
      <w:pPr>
        <w:pStyle w:val="Pagrindinistekstas"/>
        <w:jc w:val="center"/>
        <w:rPr>
          <w:b/>
          <w:szCs w:val="24"/>
        </w:rPr>
      </w:pPr>
      <w:r w:rsidRPr="008F669F">
        <w:rPr>
          <w:b/>
          <w:szCs w:val="24"/>
        </w:rPr>
        <w:t xml:space="preserve"> POSĖDŽIO PROTOKOLAS</w:t>
      </w:r>
    </w:p>
    <w:p w:rsidR="007810D9" w:rsidRDefault="007810D9" w:rsidP="00F41647">
      <w:pPr>
        <w:rPr>
          <w:szCs w:val="24"/>
        </w:rPr>
      </w:pPr>
    </w:p>
    <w:bookmarkStart w:id="0"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0"/>
      <w:r w:rsidR="007C7EE7">
        <w:rPr>
          <w:noProof/>
        </w:rPr>
        <w:t>2016-02-10</w:t>
      </w:r>
      <w:r>
        <w:rPr>
          <w:noProof/>
        </w:rPr>
        <w:t xml:space="preserve"> </w:t>
      </w:r>
      <w:r w:rsidRPr="003C09F9">
        <w:rPr>
          <w:szCs w:val="24"/>
        </w:rPr>
        <w:t>Nr.</w:t>
      </w:r>
      <w:r w:rsidR="007C7EE7">
        <w:rPr>
          <w:szCs w:val="24"/>
        </w:rPr>
        <w:t>TAR1-8</w:t>
      </w:r>
      <w:r>
        <w:rPr>
          <w:szCs w:val="24"/>
        </w:rP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bookmarkEnd w:id="1"/>
    </w:p>
    <w:p w:rsidR="00163473" w:rsidRDefault="00163473" w:rsidP="00AD2EE1">
      <w:pPr>
        <w:pStyle w:val="Pagrindinistekstas"/>
        <w:rPr>
          <w:szCs w:val="24"/>
        </w:rPr>
      </w:pPr>
    </w:p>
    <w:p w:rsidR="00E45625" w:rsidRPr="008F669F" w:rsidRDefault="00E45625" w:rsidP="00E45625">
      <w:pPr>
        <w:pStyle w:val="Pagrindinistekstas"/>
        <w:rPr>
          <w:szCs w:val="24"/>
        </w:rPr>
      </w:pPr>
    </w:p>
    <w:p w:rsidR="00F053A9" w:rsidRDefault="00F053A9" w:rsidP="00F053A9">
      <w:pPr>
        <w:pStyle w:val="Pagrindinistekstas"/>
        <w:overflowPunct w:val="0"/>
        <w:ind w:firstLine="709"/>
      </w:pPr>
      <w:r>
        <w:t xml:space="preserve">Posėdis įvyko </w:t>
      </w:r>
      <w:r w:rsidR="007C7EE7">
        <w:t>2016-02-1</w:t>
      </w:r>
      <w:r w:rsidR="00302078">
        <w:t>0</w:t>
      </w:r>
      <w:bookmarkStart w:id="2" w:name="_GoBack"/>
      <w:bookmarkEnd w:id="2"/>
      <w:r w:rsidR="007C7EE7">
        <w:t>, 15:00 val.</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pirmininkas </w:t>
      </w:r>
      <w:r w:rsidR="007C7EE7">
        <w:rPr>
          <w:szCs w:val="24"/>
        </w:rPr>
        <w:t>Kazys Bagdonas</w:t>
      </w:r>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sekretorius </w:t>
      </w:r>
      <w:r w:rsidR="007C7EE7">
        <w:rPr>
          <w:szCs w:val="24"/>
        </w:rPr>
        <w:t xml:space="preserve">Jurgita </w:t>
      </w:r>
      <w:proofErr w:type="spellStart"/>
      <w:r w:rsidR="007C7EE7">
        <w:rPr>
          <w:szCs w:val="24"/>
        </w:rPr>
        <w:t>Šekštėnienė</w:t>
      </w:r>
      <w:proofErr w:type="spellEnd"/>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Dalyvavo: </w:t>
      </w:r>
      <w:r w:rsidR="007C7EE7">
        <w:rPr>
          <w:szCs w:val="24"/>
        </w:rPr>
        <w:t xml:space="preserve">Vladas </w:t>
      </w:r>
      <w:proofErr w:type="spellStart"/>
      <w:r w:rsidR="007C7EE7">
        <w:rPr>
          <w:szCs w:val="24"/>
        </w:rPr>
        <w:t>Alsys</w:t>
      </w:r>
      <w:proofErr w:type="spellEnd"/>
      <w:r w:rsidR="007C7EE7">
        <w:rPr>
          <w:szCs w:val="24"/>
        </w:rPr>
        <w:t xml:space="preserve">, Danutė Daukantienė, Aušra </w:t>
      </w:r>
      <w:proofErr w:type="spellStart"/>
      <w:r w:rsidR="007C7EE7">
        <w:rPr>
          <w:szCs w:val="24"/>
        </w:rPr>
        <w:t>Dragašienė</w:t>
      </w:r>
      <w:proofErr w:type="spellEnd"/>
      <w:r w:rsidR="007C7EE7">
        <w:rPr>
          <w:szCs w:val="24"/>
        </w:rPr>
        <w:t xml:space="preserve">, Sigita </w:t>
      </w:r>
      <w:proofErr w:type="spellStart"/>
      <w:r w:rsidR="007C7EE7">
        <w:rPr>
          <w:szCs w:val="24"/>
        </w:rPr>
        <w:t>Kurmelienė</w:t>
      </w:r>
      <w:proofErr w:type="spellEnd"/>
      <w:r w:rsidR="007C7EE7">
        <w:rPr>
          <w:szCs w:val="24"/>
        </w:rPr>
        <w:t xml:space="preserve">, Audronė Liesytė, Tomas Meškinis, Nina </w:t>
      </w:r>
      <w:proofErr w:type="spellStart"/>
      <w:r w:rsidR="007C7EE7">
        <w:rPr>
          <w:szCs w:val="24"/>
        </w:rPr>
        <w:t>Puteikienė</w:t>
      </w:r>
      <w:proofErr w:type="spellEnd"/>
      <w:r w:rsidR="007C7EE7">
        <w:rPr>
          <w:szCs w:val="24"/>
        </w:rPr>
        <w:t xml:space="preserve">, Janina </w:t>
      </w:r>
      <w:proofErr w:type="spellStart"/>
      <w:r w:rsidR="007C7EE7">
        <w:rPr>
          <w:szCs w:val="24"/>
        </w:rPr>
        <w:t>Tulabienė</w:t>
      </w:r>
      <w:proofErr w:type="spellEnd"/>
      <w:r w:rsidRPr="008F669F">
        <w:rPr>
          <w:szCs w:val="24"/>
        </w:rPr>
        <w:t>.</w:t>
      </w:r>
    </w:p>
    <w:p w:rsidR="00E45625" w:rsidRPr="008F669F" w:rsidRDefault="00E45625" w:rsidP="00E45625">
      <w:pPr>
        <w:overflowPunct w:val="0"/>
        <w:autoSpaceDE w:val="0"/>
        <w:autoSpaceDN w:val="0"/>
        <w:adjustRightInd w:val="0"/>
        <w:ind w:firstLine="709"/>
        <w:jc w:val="both"/>
        <w:rPr>
          <w:szCs w:val="24"/>
        </w:rPr>
      </w:pPr>
      <w:r w:rsidRPr="008F669F">
        <w:rPr>
          <w:szCs w:val="24"/>
        </w:rPr>
        <w:t>DARBOTVARKĖ:</w:t>
      </w:r>
    </w:p>
    <w:p w:rsidR="00E45625" w:rsidRDefault="007C7EE7" w:rsidP="00E40F39">
      <w:pPr>
        <w:pStyle w:val="Sraopastraipa"/>
        <w:numPr>
          <w:ilvl w:val="0"/>
          <w:numId w:val="7"/>
        </w:numPr>
        <w:overflowPunct w:val="0"/>
        <w:autoSpaceDE w:val="0"/>
        <w:autoSpaceDN w:val="0"/>
        <w:adjustRightInd w:val="0"/>
        <w:jc w:val="both"/>
        <w:rPr>
          <w:szCs w:val="24"/>
        </w:rPr>
      </w:pPr>
      <w:r w:rsidRPr="00E40F39">
        <w:rPr>
          <w:szCs w:val="24"/>
        </w:rPr>
        <w:t>Dėl Klaipėdos lopšelio darželio „Versmė“ įstaigos problemų ir galimyb</w:t>
      </w:r>
      <w:r w:rsidR="006A70A6">
        <w:rPr>
          <w:szCs w:val="24"/>
        </w:rPr>
        <w:t>ės</w:t>
      </w:r>
      <w:r w:rsidRPr="00E40F39">
        <w:rPr>
          <w:szCs w:val="24"/>
        </w:rPr>
        <w:t xml:space="preserve"> jas spręsti.</w:t>
      </w:r>
    </w:p>
    <w:p w:rsidR="006A70A6" w:rsidRDefault="006A70A6" w:rsidP="006A70A6">
      <w:pPr>
        <w:tabs>
          <w:tab w:val="left" w:pos="993"/>
        </w:tabs>
        <w:overflowPunct w:val="0"/>
        <w:autoSpaceDE w:val="0"/>
        <w:autoSpaceDN w:val="0"/>
        <w:adjustRightInd w:val="0"/>
        <w:ind w:left="709"/>
        <w:jc w:val="both"/>
        <w:rPr>
          <w:szCs w:val="24"/>
        </w:rPr>
      </w:pPr>
    </w:p>
    <w:p w:rsidR="006A70A6" w:rsidRPr="006A70A6" w:rsidRDefault="006A70A6" w:rsidP="006A70A6">
      <w:pPr>
        <w:tabs>
          <w:tab w:val="left" w:pos="993"/>
        </w:tabs>
        <w:overflowPunct w:val="0"/>
        <w:autoSpaceDE w:val="0"/>
        <w:autoSpaceDN w:val="0"/>
        <w:adjustRightInd w:val="0"/>
        <w:ind w:firstLine="709"/>
        <w:jc w:val="both"/>
        <w:rPr>
          <w:szCs w:val="24"/>
        </w:rPr>
      </w:pPr>
      <w:r>
        <w:rPr>
          <w:szCs w:val="24"/>
        </w:rPr>
        <w:t>1.</w:t>
      </w:r>
      <w:r w:rsidRPr="006A70A6">
        <w:rPr>
          <w:szCs w:val="24"/>
        </w:rPr>
        <w:t xml:space="preserve"> SVARSTYTA. Klaipėdos lopšelio darželio „Versmė“ įstaigos problem</w:t>
      </w:r>
      <w:r>
        <w:rPr>
          <w:szCs w:val="24"/>
        </w:rPr>
        <w:t>ų</w:t>
      </w:r>
      <w:r w:rsidRPr="006A70A6">
        <w:rPr>
          <w:szCs w:val="24"/>
        </w:rPr>
        <w:t xml:space="preserve"> ir galimyb</w:t>
      </w:r>
      <w:r>
        <w:rPr>
          <w:szCs w:val="24"/>
        </w:rPr>
        <w:t>ės</w:t>
      </w:r>
      <w:r w:rsidRPr="006A70A6">
        <w:rPr>
          <w:szCs w:val="24"/>
        </w:rPr>
        <w:t xml:space="preserve"> jas spręsti.</w:t>
      </w:r>
    </w:p>
    <w:p w:rsidR="00E40F39" w:rsidRDefault="004E1B64" w:rsidP="004E1B64">
      <w:pPr>
        <w:overflowPunct w:val="0"/>
        <w:autoSpaceDE w:val="0"/>
        <w:autoSpaceDN w:val="0"/>
        <w:adjustRightInd w:val="0"/>
        <w:ind w:firstLine="709"/>
        <w:jc w:val="both"/>
        <w:rPr>
          <w:szCs w:val="24"/>
        </w:rPr>
      </w:pPr>
      <w:r>
        <w:rPr>
          <w:szCs w:val="24"/>
        </w:rPr>
        <w:t>Kazys Bagdonas pristatė darželio direktorę Vidą Martinkienę ir pavaduotoją Ireną Zaleckienę, kurios supažindino Neįgaliųjų reikalų tarybą su darželio istorija</w:t>
      </w:r>
      <w:r w:rsidR="006A70A6" w:rsidRPr="006A70A6">
        <w:rPr>
          <w:szCs w:val="24"/>
        </w:rPr>
        <w:t xml:space="preserve"> </w:t>
      </w:r>
      <w:r w:rsidR="006A70A6">
        <w:rPr>
          <w:szCs w:val="24"/>
        </w:rPr>
        <w:t>bei veikla</w:t>
      </w:r>
      <w:r>
        <w:rPr>
          <w:szCs w:val="24"/>
        </w:rPr>
        <w:t xml:space="preserve">. </w:t>
      </w:r>
    </w:p>
    <w:p w:rsidR="004E1B64" w:rsidRPr="004E1B64" w:rsidRDefault="004E1B64" w:rsidP="004E1B64">
      <w:pPr>
        <w:overflowPunct w:val="0"/>
        <w:autoSpaceDE w:val="0"/>
        <w:autoSpaceDN w:val="0"/>
        <w:adjustRightInd w:val="0"/>
        <w:ind w:firstLine="709"/>
        <w:jc w:val="both"/>
        <w:rPr>
          <w:szCs w:val="24"/>
        </w:rPr>
      </w:pPr>
      <w:r>
        <w:rPr>
          <w:szCs w:val="24"/>
        </w:rPr>
        <w:t>Direktorė Vida Martinkienė supažindino su darželio įkūrimo istorija.</w:t>
      </w:r>
      <w:r w:rsidRPr="004E1B64">
        <w:rPr>
          <w:szCs w:val="24"/>
        </w:rPr>
        <w:t xml:space="preserve"> 1988 m. </w:t>
      </w:r>
      <w:r>
        <w:rPr>
          <w:szCs w:val="24"/>
        </w:rPr>
        <w:t>i</w:t>
      </w:r>
      <w:r w:rsidRPr="004E1B64">
        <w:rPr>
          <w:szCs w:val="24"/>
        </w:rPr>
        <w:t xml:space="preserve">ki 1994 m. ji veikė kaip </w:t>
      </w:r>
      <w:proofErr w:type="spellStart"/>
      <w:r w:rsidRPr="004E1B64">
        <w:rPr>
          <w:szCs w:val="24"/>
        </w:rPr>
        <w:t>logopedinis</w:t>
      </w:r>
      <w:proofErr w:type="spellEnd"/>
      <w:r w:rsidRPr="004E1B64">
        <w:rPr>
          <w:szCs w:val="24"/>
        </w:rPr>
        <w:t xml:space="preserve"> lopšelis-darželis, kuris 1994 m. rugsėjį reorganizuotas į specialiąją mokyklą-darželį. Vykdant Klaipėdos miesto mokyklų tinklo pertvarką, nuo 2014 m. rugsėjo 1 d. tampa lopšelis-darželis „Versmė“.</w:t>
      </w:r>
    </w:p>
    <w:p w:rsidR="004E1B64" w:rsidRPr="004E1B64" w:rsidRDefault="004E1B64" w:rsidP="004E1B64">
      <w:pPr>
        <w:overflowPunct w:val="0"/>
        <w:autoSpaceDE w:val="0"/>
        <w:autoSpaceDN w:val="0"/>
        <w:adjustRightInd w:val="0"/>
        <w:ind w:firstLine="709"/>
        <w:jc w:val="both"/>
        <w:rPr>
          <w:szCs w:val="24"/>
        </w:rPr>
      </w:pPr>
      <w:r w:rsidRPr="004E1B64">
        <w:rPr>
          <w:szCs w:val="24"/>
        </w:rPr>
        <w:t xml:space="preserve">     </w:t>
      </w:r>
      <w:r>
        <w:rPr>
          <w:szCs w:val="24"/>
        </w:rPr>
        <w:t xml:space="preserve"> Tai pat direktorė kalbėjo apie tai kokia yra darželio paskirtis. </w:t>
      </w:r>
      <w:r w:rsidRPr="004E1B64">
        <w:rPr>
          <w:szCs w:val="24"/>
        </w:rPr>
        <w:t>Lopšelio-darželio pagrindinė paskirtis</w:t>
      </w:r>
      <w:r>
        <w:rPr>
          <w:szCs w:val="24"/>
        </w:rPr>
        <w:t xml:space="preserve"> </w:t>
      </w:r>
      <w:r w:rsidRPr="004E1B64">
        <w:rPr>
          <w:szCs w:val="24"/>
        </w:rPr>
        <w:t>–</w:t>
      </w:r>
      <w:r>
        <w:rPr>
          <w:szCs w:val="24"/>
        </w:rPr>
        <w:t xml:space="preserve"> </w:t>
      </w:r>
      <w:r w:rsidRPr="004E1B64">
        <w:rPr>
          <w:szCs w:val="24"/>
        </w:rPr>
        <w:t>specialioji ikimokyklinio ugdymo įstaiga kalbėjimo ir kalbos sutrikimą turintiems, didelių ir labai didelių specialiųjų ugdymosi poreikių, vaikams. Taip pat priimami vaikai, turintys sulėtėjusią raidą bei įvairiapusius raidos sutrikimus.</w:t>
      </w:r>
    </w:p>
    <w:p w:rsidR="004E1B64" w:rsidRPr="004E1B64" w:rsidRDefault="004E1B64" w:rsidP="004E1B64">
      <w:pPr>
        <w:overflowPunct w:val="0"/>
        <w:autoSpaceDE w:val="0"/>
        <w:autoSpaceDN w:val="0"/>
        <w:adjustRightInd w:val="0"/>
        <w:ind w:firstLine="709"/>
        <w:jc w:val="both"/>
        <w:rPr>
          <w:szCs w:val="24"/>
        </w:rPr>
      </w:pPr>
      <w:r w:rsidRPr="004E1B64">
        <w:rPr>
          <w:szCs w:val="24"/>
        </w:rPr>
        <w:t>Lopšelyje-darželyje vaikai ugdomi nuo 2 iki 7 metų. Įgyvendinamos ikimokyklinio ir priešmokyklinio ugdymo programos. Didelių ir labai didelių specialiųjų ugdymosi poreikių vaikams ugdymo turinys yra individualizuojamas.</w:t>
      </w:r>
    </w:p>
    <w:p w:rsidR="004E1B64" w:rsidRPr="004E1B64" w:rsidRDefault="004E1B64" w:rsidP="004E1B64">
      <w:pPr>
        <w:overflowPunct w:val="0"/>
        <w:autoSpaceDE w:val="0"/>
        <w:autoSpaceDN w:val="0"/>
        <w:adjustRightInd w:val="0"/>
        <w:ind w:firstLine="709"/>
        <w:jc w:val="both"/>
        <w:rPr>
          <w:szCs w:val="24"/>
        </w:rPr>
      </w:pPr>
      <w:r w:rsidRPr="004E1B64">
        <w:rPr>
          <w:szCs w:val="24"/>
        </w:rPr>
        <w:t xml:space="preserve">     Įstaigoje vaikai ugdomi lietuvių kalba, veikia 1 jaunesniojo ikimokyklinio, 5 ikimokyklinio ir 4 priešmokyklinio amžiaus grupės. Kiekvienoje grupėje dirba 1 logopedas ir 2 auklėtojai. Jiems talkina mokytojų padėjėjai, kurie globoja didelių ugdymosi poreikių turinčius vaikus, padeda suprasti ir atlikti užduotis, geriau jaustis laisvalaikiu.</w:t>
      </w:r>
    </w:p>
    <w:p w:rsidR="004E1B64" w:rsidRPr="004E1B64" w:rsidRDefault="004E1B64" w:rsidP="004E1B64">
      <w:pPr>
        <w:overflowPunct w:val="0"/>
        <w:autoSpaceDE w:val="0"/>
        <w:autoSpaceDN w:val="0"/>
        <w:adjustRightInd w:val="0"/>
        <w:ind w:firstLine="709"/>
        <w:jc w:val="both"/>
        <w:rPr>
          <w:szCs w:val="24"/>
        </w:rPr>
      </w:pPr>
      <w:r w:rsidRPr="004E1B64">
        <w:rPr>
          <w:szCs w:val="24"/>
        </w:rPr>
        <w:t xml:space="preserve">     Įstaiga dirba penkias dienas per savaitę. Kitos paslaugos (papildomos veiklos kambarėliai, masažas, specialistų konsultacijos) yra teikiamos nemokamai pagal mokslo metais sudarytus tvarkaraščius.</w:t>
      </w:r>
    </w:p>
    <w:p w:rsidR="004E1B64" w:rsidRPr="00E40F39" w:rsidRDefault="004E1B64" w:rsidP="004E1B64">
      <w:pPr>
        <w:overflowPunct w:val="0"/>
        <w:autoSpaceDE w:val="0"/>
        <w:autoSpaceDN w:val="0"/>
        <w:adjustRightInd w:val="0"/>
        <w:ind w:firstLine="709"/>
        <w:jc w:val="both"/>
        <w:rPr>
          <w:szCs w:val="24"/>
        </w:rPr>
      </w:pPr>
      <w:r w:rsidRPr="004E1B64">
        <w:rPr>
          <w:szCs w:val="24"/>
        </w:rPr>
        <w:t xml:space="preserve">    Lopšelis-darželis „Versmės“ atlieka ir Vaikystės pedagogikos centro funkcijas – kryptingai kuria modernios, reformuotos pedagogikos modelius, kelia ikimokyklinių įstaigų pedagogų kvalifikaciją, skleidžia pozityviąją patirtį, konsultuoja tėvus ir pedagogus vaikų ugdymo klausimais. Taip pat teikiamos konsultacijos nelankančių ikimokyklinių įstaigų vaikų šeimoms, auginančioms specialiųjų ugdymosi poreikių vaikus.</w:t>
      </w:r>
    </w:p>
    <w:p w:rsidR="007C7EE7" w:rsidRDefault="004E1B64" w:rsidP="00E45625">
      <w:pPr>
        <w:overflowPunct w:val="0"/>
        <w:autoSpaceDE w:val="0"/>
        <w:autoSpaceDN w:val="0"/>
        <w:adjustRightInd w:val="0"/>
        <w:ind w:firstLine="709"/>
        <w:jc w:val="both"/>
        <w:rPr>
          <w:szCs w:val="24"/>
        </w:rPr>
      </w:pPr>
      <w:r w:rsidRPr="004E1B64">
        <w:rPr>
          <w:szCs w:val="24"/>
        </w:rPr>
        <w:t xml:space="preserve">Lopšelio-darželio pedagogai dalyvauja miesto, šalies ir tarptautiniuose projektuose, įvairiose vaikų darbų parodose bei konkursuose.  </w:t>
      </w:r>
    </w:p>
    <w:p w:rsidR="00AF4B4D" w:rsidRDefault="004E1B64" w:rsidP="00E45625">
      <w:pPr>
        <w:overflowPunct w:val="0"/>
        <w:autoSpaceDE w:val="0"/>
        <w:autoSpaceDN w:val="0"/>
        <w:adjustRightInd w:val="0"/>
        <w:ind w:firstLine="709"/>
        <w:jc w:val="both"/>
        <w:rPr>
          <w:szCs w:val="24"/>
        </w:rPr>
      </w:pPr>
      <w:r>
        <w:rPr>
          <w:szCs w:val="24"/>
        </w:rPr>
        <w:t xml:space="preserve">Šiuo metu eilėje laukiančių vaikų yra 30. </w:t>
      </w:r>
    </w:p>
    <w:p w:rsidR="00056E03" w:rsidRDefault="00AF4B4D" w:rsidP="00056E03">
      <w:pPr>
        <w:overflowPunct w:val="0"/>
        <w:autoSpaceDE w:val="0"/>
        <w:autoSpaceDN w:val="0"/>
        <w:adjustRightInd w:val="0"/>
        <w:ind w:firstLine="709"/>
        <w:jc w:val="both"/>
        <w:rPr>
          <w:szCs w:val="24"/>
        </w:rPr>
      </w:pPr>
      <w:r>
        <w:rPr>
          <w:szCs w:val="24"/>
        </w:rPr>
        <w:t xml:space="preserve">Vienas iš svarbiausių šiuo metu kylančių problemų ta, kad nėra lėšų įrengti vaikams su specialiais poreikiais </w:t>
      </w:r>
      <w:proofErr w:type="spellStart"/>
      <w:r>
        <w:rPr>
          <w:szCs w:val="24"/>
        </w:rPr>
        <w:t>multisensorinį</w:t>
      </w:r>
      <w:proofErr w:type="spellEnd"/>
      <w:r>
        <w:rPr>
          <w:szCs w:val="24"/>
        </w:rPr>
        <w:t xml:space="preserve"> kambarį, kuriame vaikai galėtų nusiraminti ištikus priepuoliui. Kambario įrengimui </w:t>
      </w:r>
      <w:r w:rsidR="00056E03">
        <w:rPr>
          <w:szCs w:val="24"/>
        </w:rPr>
        <w:t xml:space="preserve">mažiausiai reikėtų 5000,00 eurų. Deja tokių lėšų darželis neturi. </w:t>
      </w:r>
    </w:p>
    <w:p w:rsidR="007C7EE7" w:rsidRDefault="00056E03" w:rsidP="00E45625">
      <w:pPr>
        <w:overflowPunct w:val="0"/>
        <w:autoSpaceDE w:val="0"/>
        <w:autoSpaceDN w:val="0"/>
        <w:adjustRightInd w:val="0"/>
        <w:ind w:firstLine="709"/>
        <w:jc w:val="both"/>
        <w:rPr>
          <w:szCs w:val="24"/>
        </w:rPr>
      </w:pPr>
      <w:r>
        <w:rPr>
          <w:szCs w:val="24"/>
        </w:rPr>
        <w:t xml:space="preserve">Nina </w:t>
      </w:r>
      <w:proofErr w:type="spellStart"/>
      <w:r>
        <w:rPr>
          <w:szCs w:val="24"/>
        </w:rPr>
        <w:t>Puteikienė</w:t>
      </w:r>
      <w:proofErr w:type="spellEnd"/>
      <w:r>
        <w:rPr>
          <w:szCs w:val="24"/>
        </w:rPr>
        <w:t xml:space="preserve"> pasiūlė kreiptis į spaudą ir padaryti rėmimo akciją, per kurią būtų galima aukoti lėšas darželiui. Tai pat šį klausimą apsvarstyti </w:t>
      </w:r>
      <w:r w:rsidR="00680BD2">
        <w:rPr>
          <w:szCs w:val="24"/>
        </w:rPr>
        <w:t xml:space="preserve">Kultūros sporto ir švietimo komitete. </w:t>
      </w:r>
      <w:r w:rsidR="005C6F03">
        <w:rPr>
          <w:szCs w:val="24"/>
        </w:rPr>
        <w:t>Pasiūlė darželio direktorei kreiptis dėl paramos į Klaipėdos miesto savivaldybę.</w:t>
      </w:r>
    </w:p>
    <w:p w:rsidR="00056E03" w:rsidRDefault="00056E03" w:rsidP="00E45625">
      <w:pPr>
        <w:overflowPunct w:val="0"/>
        <w:autoSpaceDE w:val="0"/>
        <w:autoSpaceDN w:val="0"/>
        <w:adjustRightInd w:val="0"/>
        <w:ind w:firstLine="709"/>
        <w:jc w:val="both"/>
        <w:rPr>
          <w:szCs w:val="24"/>
        </w:rPr>
      </w:pPr>
      <w:r>
        <w:rPr>
          <w:szCs w:val="24"/>
        </w:rPr>
        <w:lastRenderedPageBreak/>
        <w:t xml:space="preserve">Neįgaliųjų reikalų komisijos nariai uždavė juos dominančius klausimus, direktorė Vida Martinkienė, bei pavaduotoja Irena Zaleckienė į juos atsakė ir aprodė vaikų darželio grupes, bei užimtumo kambarius. </w:t>
      </w:r>
    </w:p>
    <w:p w:rsidR="00E45625" w:rsidRDefault="00E45625" w:rsidP="00E45625">
      <w:pPr>
        <w:overflowPunct w:val="0"/>
        <w:autoSpaceDE w:val="0"/>
        <w:autoSpaceDN w:val="0"/>
        <w:adjustRightInd w:val="0"/>
        <w:ind w:firstLine="709"/>
        <w:jc w:val="both"/>
        <w:rPr>
          <w:szCs w:val="24"/>
        </w:rPr>
      </w:pPr>
      <w:r w:rsidRPr="008F669F">
        <w:rPr>
          <w:szCs w:val="24"/>
        </w:rPr>
        <w:t>NUTARTA:</w:t>
      </w:r>
    </w:p>
    <w:p w:rsidR="00E45625" w:rsidRPr="008F669F" w:rsidRDefault="005C6F03" w:rsidP="00E45625">
      <w:pPr>
        <w:overflowPunct w:val="0"/>
        <w:autoSpaceDE w:val="0"/>
        <w:autoSpaceDN w:val="0"/>
        <w:adjustRightInd w:val="0"/>
        <w:ind w:firstLine="709"/>
        <w:jc w:val="both"/>
        <w:rPr>
          <w:szCs w:val="24"/>
        </w:rPr>
      </w:pPr>
      <w:r>
        <w:rPr>
          <w:szCs w:val="24"/>
        </w:rPr>
        <w:t xml:space="preserve">Informacija išklausyta. </w:t>
      </w:r>
    </w:p>
    <w:p w:rsidR="00E45625" w:rsidRPr="008F669F" w:rsidRDefault="00E45625" w:rsidP="00E45625">
      <w:pPr>
        <w:overflowPunct w:val="0"/>
        <w:autoSpaceDE w:val="0"/>
        <w:autoSpaceDN w:val="0"/>
        <w:adjustRightInd w:val="0"/>
        <w:ind w:firstLine="709"/>
        <w:jc w:val="both"/>
        <w:rPr>
          <w:szCs w:val="24"/>
        </w:rPr>
      </w:pPr>
    </w:p>
    <w:p w:rsidR="00E45625" w:rsidRPr="008F669F" w:rsidRDefault="00E45625" w:rsidP="00E45625">
      <w:pPr>
        <w:overflowPunct w:val="0"/>
        <w:autoSpaceDE w:val="0"/>
        <w:autoSpaceDN w:val="0"/>
        <w:adjustRightInd w:val="0"/>
        <w:rPr>
          <w:szCs w:val="24"/>
        </w:rPr>
      </w:pPr>
    </w:p>
    <w:p w:rsidR="00E45625" w:rsidRPr="008F669F" w:rsidRDefault="00E45625" w:rsidP="00E45625">
      <w:pPr>
        <w:overflowPunct w:val="0"/>
        <w:autoSpaceDE w:val="0"/>
        <w:autoSpaceDN w:val="0"/>
        <w:adjustRightInd w:val="0"/>
        <w:rPr>
          <w:szCs w:val="24"/>
        </w:rPr>
      </w:pPr>
    </w:p>
    <w:p w:rsidR="00E45625" w:rsidRPr="008F669F" w:rsidRDefault="00E45625"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21"/>
        <w:gridCol w:w="4818"/>
      </w:tblGrid>
      <w:tr w:rsidR="00E45625" w:rsidRPr="008F669F" w:rsidTr="007C7EE7">
        <w:trPr>
          <w:trHeight w:val="231"/>
        </w:trPr>
        <w:tc>
          <w:tcPr>
            <w:tcW w:w="4821" w:type="dxa"/>
          </w:tcPr>
          <w:p w:rsidR="00E45625" w:rsidRPr="008F669F" w:rsidRDefault="00E45625" w:rsidP="00792BB3">
            <w:pPr>
              <w:rPr>
                <w:szCs w:val="24"/>
              </w:rPr>
            </w:pPr>
            <w:r w:rsidRPr="008F669F">
              <w:rPr>
                <w:szCs w:val="24"/>
              </w:rPr>
              <w:t>Posėdžio pirmininkas</w:t>
            </w:r>
          </w:p>
        </w:tc>
        <w:tc>
          <w:tcPr>
            <w:tcW w:w="4818" w:type="dxa"/>
          </w:tcPr>
          <w:p w:rsidR="00E45625" w:rsidRPr="008F669F" w:rsidRDefault="007C7EE7" w:rsidP="00F053A9">
            <w:pPr>
              <w:jc w:val="right"/>
              <w:rPr>
                <w:szCs w:val="24"/>
              </w:rPr>
            </w:pPr>
            <w:r>
              <w:rPr>
                <w:szCs w:val="24"/>
              </w:rPr>
              <w:t>Kazys Bagdonas</w:t>
            </w:r>
          </w:p>
        </w:tc>
      </w:tr>
      <w:tr w:rsidR="00E45625" w:rsidRPr="008F669F" w:rsidTr="007C7EE7">
        <w:trPr>
          <w:trHeight w:val="231"/>
        </w:trPr>
        <w:tc>
          <w:tcPr>
            <w:tcW w:w="9639" w:type="dxa"/>
            <w:gridSpan w:val="2"/>
          </w:tcPr>
          <w:p w:rsidR="00E45625" w:rsidRDefault="00E45625" w:rsidP="00792BB3">
            <w:pPr>
              <w:rPr>
                <w:szCs w:val="24"/>
              </w:rPr>
            </w:pPr>
          </w:p>
          <w:p w:rsidR="00E45625" w:rsidRPr="008F669F" w:rsidRDefault="00E45625" w:rsidP="00792BB3">
            <w:pPr>
              <w:jc w:val="right"/>
              <w:rPr>
                <w:szCs w:val="24"/>
              </w:rPr>
            </w:pPr>
          </w:p>
        </w:tc>
      </w:tr>
      <w:tr w:rsidR="00E45625" w:rsidRPr="008F669F" w:rsidTr="007C7EE7">
        <w:trPr>
          <w:trHeight w:val="229"/>
        </w:trPr>
        <w:tc>
          <w:tcPr>
            <w:tcW w:w="4821" w:type="dxa"/>
          </w:tcPr>
          <w:p w:rsidR="00E45625" w:rsidRPr="008F669F" w:rsidRDefault="00E45625" w:rsidP="00792BB3">
            <w:pPr>
              <w:rPr>
                <w:szCs w:val="24"/>
              </w:rPr>
            </w:pPr>
            <w:r w:rsidRPr="008F669F">
              <w:rPr>
                <w:szCs w:val="24"/>
              </w:rPr>
              <w:t>Posėdžio sekretorius</w:t>
            </w:r>
          </w:p>
        </w:tc>
        <w:tc>
          <w:tcPr>
            <w:tcW w:w="4818" w:type="dxa"/>
          </w:tcPr>
          <w:p w:rsidR="00E45625" w:rsidRPr="008F669F" w:rsidRDefault="007C7EE7" w:rsidP="00F053A9">
            <w:pPr>
              <w:jc w:val="right"/>
              <w:rPr>
                <w:szCs w:val="24"/>
              </w:rPr>
            </w:pPr>
            <w:r>
              <w:rPr>
                <w:szCs w:val="24"/>
              </w:rPr>
              <w:t xml:space="preserve">Jurgita </w:t>
            </w:r>
            <w:proofErr w:type="spellStart"/>
            <w:r>
              <w:rPr>
                <w:szCs w:val="24"/>
              </w:rPr>
              <w:t>Šekštėnienė</w:t>
            </w:r>
            <w:proofErr w:type="spellEnd"/>
          </w:p>
        </w:tc>
      </w:tr>
    </w:tbl>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431" w:rsidRDefault="00933431" w:rsidP="00F41647">
      <w:r>
        <w:separator/>
      </w:r>
    </w:p>
  </w:endnote>
  <w:endnote w:type="continuationSeparator" w:id="0">
    <w:p w:rsidR="00933431" w:rsidRDefault="00933431"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431" w:rsidRDefault="00933431" w:rsidP="00F41647">
      <w:r>
        <w:separator/>
      </w:r>
    </w:p>
  </w:footnote>
  <w:footnote w:type="continuationSeparator" w:id="0">
    <w:p w:rsidR="00933431" w:rsidRDefault="00933431"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302078">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42FA4390"/>
    <w:multiLevelType w:val="hybridMultilevel"/>
    <w:tmpl w:val="205CBDBE"/>
    <w:lvl w:ilvl="0" w:tplc="745678A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5CE6352B"/>
    <w:multiLevelType w:val="hybridMultilevel"/>
    <w:tmpl w:val="C8CCCAA8"/>
    <w:lvl w:ilvl="0" w:tplc="983A987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35469"/>
    <w:rsid w:val="00052B41"/>
    <w:rsid w:val="00056E03"/>
    <w:rsid w:val="00074E67"/>
    <w:rsid w:val="00087C68"/>
    <w:rsid w:val="000944BF"/>
    <w:rsid w:val="000E6C34"/>
    <w:rsid w:val="001444C8"/>
    <w:rsid w:val="00163473"/>
    <w:rsid w:val="001A17EE"/>
    <w:rsid w:val="001B01B1"/>
    <w:rsid w:val="001D1AE7"/>
    <w:rsid w:val="00237B69"/>
    <w:rsid w:val="00242B88"/>
    <w:rsid w:val="002610CB"/>
    <w:rsid w:val="00265941"/>
    <w:rsid w:val="00277AC3"/>
    <w:rsid w:val="00291226"/>
    <w:rsid w:val="002929CF"/>
    <w:rsid w:val="00302078"/>
    <w:rsid w:val="00324750"/>
    <w:rsid w:val="00331163"/>
    <w:rsid w:val="00347F54"/>
    <w:rsid w:val="00384543"/>
    <w:rsid w:val="003A3546"/>
    <w:rsid w:val="003C09F9"/>
    <w:rsid w:val="003E5D65"/>
    <w:rsid w:val="003E603A"/>
    <w:rsid w:val="00404C6B"/>
    <w:rsid w:val="00405B54"/>
    <w:rsid w:val="00433CCC"/>
    <w:rsid w:val="004545AD"/>
    <w:rsid w:val="00472954"/>
    <w:rsid w:val="004C0680"/>
    <w:rsid w:val="004E1B64"/>
    <w:rsid w:val="004E607F"/>
    <w:rsid w:val="005B221D"/>
    <w:rsid w:val="005C29DF"/>
    <w:rsid w:val="005C6F03"/>
    <w:rsid w:val="00606132"/>
    <w:rsid w:val="00647ABE"/>
    <w:rsid w:val="006534F5"/>
    <w:rsid w:val="00680BD2"/>
    <w:rsid w:val="006A70A6"/>
    <w:rsid w:val="006C7469"/>
    <w:rsid w:val="006E106A"/>
    <w:rsid w:val="006F416F"/>
    <w:rsid w:val="006F4715"/>
    <w:rsid w:val="007004F0"/>
    <w:rsid w:val="00702420"/>
    <w:rsid w:val="0070711F"/>
    <w:rsid w:val="00710820"/>
    <w:rsid w:val="00713BC8"/>
    <w:rsid w:val="007775F7"/>
    <w:rsid w:val="007810D9"/>
    <w:rsid w:val="007C7EE7"/>
    <w:rsid w:val="007E7A53"/>
    <w:rsid w:val="007F3087"/>
    <w:rsid w:val="007F6345"/>
    <w:rsid w:val="00801E4F"/>
    <w:rsid w:val="0083382A"/>
    <w:rsid w:val="008623E9"/>
    <w:rsid w:val="00864F6F"/>
    <w:rsid w:val="008A39EC"/>
    <w:rsid w:val="008C6BDA"/>
    <w:rsid w:val="008D69DD"/>
    <w:rsid w:val="008F1DA5"/>
    <w:rsid w:val="008F665C"/>
    <w:rsid w:val="00932DDD"/>
    <w:rsid w:val="00933431"/>
    <w:rsid w:val="009A4237"/>
    <w:rsid w:val="009B0879"/>
    <w:rsid w:val="009F193A"/>
    <w:rsid w:val="00A233FE"/>
    <w:rsid w:val="00A3260E"/>
    <w:rsid w:val="00A44DC7"/>
    <w:rsid w:val="00A56070"/>
    <w:rsid w:val="00A8670A"/>
    <w:rsid w:val="00A92C29"/>
    <w:rsid w:val="00A9592B"/>
    <w:rsid w:val="00AA5DFD"/>
    <w:rsid w:val="00AD2EE1"/>
    <w:rsid w:val="00AF4B4D"/>
    <w:rsid w:val="00B0047A"/>
    <w:rsid w:val="00B40258"/>
    <w:rsid w:val="00B66CD1"/>
    <w:rsid w:val="00B7320C"/>
    <w:rsid w:val="00BA6CA6"/>
    <w:rsid w:val="00BB07E2"/>
    <w:rsid w:val="00C4624B"/>
    <w:rsid w:val="00C659CB"/>
    <w:rsid w:val="00C70A51"/>
    <w:rsid w:val="00C73DF4"/>
    <w:rsid w:val="00CA7B58"/>
    <w:rsid w:val="00CB3E22"/>
    <w:rsid w:val="00CC36B8"/>
    <w:rsid w:val="00CE7F54"/>
    <w:rsid w:val="00CF4742"/>
    <w:rsid w:val="00D2166F"/>
    <w:rsid w:val="00D81831"/>
    <w:rsid w:val="00DB0811"/>
    <w:rsid w:val="00DE0BFB"/>
    <w:rsid w:val="00E37B92"/>
    <w:rsid w:val="00E40F39"/>
    <w:rsid w:val="00E44D60"/>
    <w:rsid w:val="00E45625"/>
    <w:rsid w:val="00E51915"/>
    <w:rsid w:val="00E65B25"/>
    <w:rsid w:val="00E96582"/>
    <w:rsid w:val="00EA65AF"/>
    <w:rsid w:val="00EC10BA"/>
    <w:rsid w:val="00ED1DA5"/>
    <w:rsid w:val="00ED3397"/>
    <w:rsid w:val="00F053A9"/>
    <w:rsid w:val="00F108FD"/>
    <w:rsid w:val="00F41647"/>
    <w:rsid w:val="00F51696"/>
    <w:rsid w:val="00F60107"/>
    <w:rsid w:val="00F62109"/>
    <w:rsid w:val="00F675D2"/>
    <w:rsid w:val="00F71567"/>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2AF16"/>
  <w15:docId w15:val="{7F7FE44B-11C3-4336-A792-F371ACBFB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E40F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AB707-9BEB-4D3D-9203-64A3BF75A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2338</Words>
  <Characters>1334</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Jurgita Seksteniene</cp:lastModifiedBy>
  <cp:revision>5</cp:revision>
  <dcterms:created xsi:type="dcterms:W3CDTF">2016-02-11T07:49:00Z</dcterms:created>
  <dcterms:modified xsi:type="dcterms:W3CDTF">2016-02-17T11:48:00Z</dcterms:modified>
</cp:coreProperties>
</file>