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AF" w:rsidRDefault="000454AF" w:rsidP="000454AF">
      <w:pPr>
        <w:jc w:val="center"/>
        <w:rPr>
          <w:b/>
          <w:bCs/>
          <w:caps/>
          <w:sz w:val="28"/>
          <w:szCs w:val="28"/>
        </w:rPr>
      </w:pPr>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0454AF" w:rsidRDefault="000454AF" w:rsidP="000454AF">
      <w:pPr>
        <w:jc w:val="center"/>
      </w:pPr>
    </w:p>
    <w:p w:rsidR="00EF0E71" w:rsidRDefault="007631BF" w:rsidP="000454AF">
      <w:pPr>
        <w:jc w:val="center"/>
      </w:pPr>
      <w:r>
        <w:t>2015</w:t>
      </w:r>
      <w:r w:rsidR="008E797F">
        <w:t>-</w:t>
      </w:r>
      <w:r w:rsidR="00D31F1F">
        <w:t>12-07</w:t>
      </w:r>
      <w:r w:rsidR="005E5D7A">
        <w:t xml:space="preserve"> </w:t>
      </w:r>
      <w:r>
        <w:t xml:space="preserve"> </w:t>
      </w:r>
      <w:r w:rsidR="000454AF">
        <w:t>Nr.</w:t>
      </w:r>
      <w:r w:rsidR="00EF0E71">
        <w:t>SV2-</w:t>
      </w:r>
      <w:r w:rsidR="00D31F1F">
        <w:t>7</w:t>
      </w:r>
      <w:bookmarkStart w:id="0" w:name="_GoBack"/>
      <w:bookmarkEnd w:id="0"/>
    </w:p>
    <w:p w:rsidR="000454AF" w:rsidRDefault="000454AF" w:rsidP="000454AF">
      <w:pPr>
        <w:jc w:val="center"/>
      </w:pPr>
      <w:r>
        <w:t xml:space="preserve"> </w:t>
      </w:r>
      <w:smartTag w:uri="urn:schemas-tilde-lv/tildestengine" w:element="firmas">
        <w:r>
          <w:t>Klaipėda</w:t>
        </w:r>
      </w:smartTag>
    </w:p>
    <w:p w:rsidR="000454AF" w:rsidRDefault="000454AF" w:rsidP="000454AF"/>
    <w:p w:rsidR="000454AF" w:rsidRDefault="00963866" w:rsidP="000454AF">
      <w:pPr>
        <w:ind w:firstLine="720"/>
      </w:pPr>
      <w:r>
        <w:t>Posėdis įvyko 2015-</w:t>
      </w:r>
      <w:r w:rsidR="005E5D7A">
        <w:t>1</w:t>
      </w:r>
      <w:r w:rsidR="008E797F">
        <w:t>2</w:t>
      </w:r>
      <w:r>
        <w:t>-</w:t>
      </w:r>
      <w:r w:rsidR="005E5D7A">
        <w:t>0</w:t>
      </w:r>
      <w:r w:rsidR="008E797F">
        <w:t>2</w:t>
      </w:r>
      <w:r w:rsidR="000454AF">
        <w:t>, prasidėjo 1</w:t>
      </w:r>
      <w:r w:rsidR="005E5D7A">
        <w:t>5</w:t>
      </w:r>
      <w:r w:rsidR="000454AF">
        <w:t xml:space="preserve">.00 val. </w:t>
      </w:r>
    </w:p>
    <w:p w:rsidR="008E797F" w:rsidRDefault="008E797F" w:rsidP="000454AF">
      <w:pPr>
        <w:ind w:firstLine="720"/>
      </w:pPr>
      <w:r>
        <w:t>P</w:t>
      </w:r>
      <w:r w:rsidR="000454AF">
        <w:t xml:space="preserve">irmininkas </w:t>
      </w:r>
      <w:r>
        <w:t>Artūras Razbadauskas</w:t>
      </w:r>
    </w:p>
    <w:p w:rsidR="000454AF" w:rsidRDefault="008E797F" w:rsidP="000454AF">
      <w:pPr>
        <w:ind w:firstLine="720"/>
      </w:pPr>
      <w:r>
        <w:t>S</w:t>
      </w:r>
      <w:r w:rsidR="000454AF">
        <w:t xml:space="preserve">ekretorė  </w:t>
      </w:r>
      <w:r w:rsidR="00664F3F">
        <w:t>Janina Asadauskienė</w:t>
      </w:r>
      <w:r w:rsidR="000454AF" w:rsidRPr="00963866">
        <w:rPr>
          <w:color w:val="FF0000"/>
        </w:rPr>
        <w:t xml:space="preserve"> </w:t>
      </w:r>
    </w:p>
    <w:p w:rsidR="000454AF" w:rsidRDefault="000454AF" w:rsidP="000454AF">
      <w:pPr>
        <w:ind w:firstLine="705"/>
        <w:jc w:val="both"/>
      </w:pPr>
      <w:r>
        <w:t xml:space="preserve">Dalyvauja </w:t>
      </w:r>
      <w:r w:rsidR="005E5D7A">
        <w:t>Bendruomenės sveikatos tarybos</w:t>
      </w:r>
      <w:r w:rsidR="00664F3F">
        <w:t xml:space="preserve"> </w:t>
      </w:r>
      <w:r w:rsidR="005E5D7A">
        <w:t xml:space="preserve">(BST)  </w:t>
      </w:r>
      <w:r>
        <w:t xml:space="preserve">tarybos nariai: </w:t>
      </w:r>
      <w:r w:rsidRPr="00F72A16">
        <w:t xml:space="preserve"> J. Grubliauskienė,</w:t>
      </w:r>
      <w:r w:rsidR="005B0D17">
        <w:t xml:space="preserve"> </w:t>
      </w:r>
      <w:r w:rsidR="00F72A16" w:rsidRPr="00F72A16">
        <w:t>D.Drungilienė</w:t>
      </w:r>
      <w:r w:rsidRPr="00F72A16">
        <w:t xml:space="preserve">, J. </w:t>
      </w:r>
      <w:proofErr w:type="spellStart"/>
      <w:r w:rsidRPr="00F72A16">
        <w:t>Beniušytė</w:t>
      </w:r>
      <w:proofErr w:type="spellEnd"/>
      <w:r w:rsidRPr="00F72A16">
        <w:t>,  S. Liekis</w:t>
      </w:r>
      <w:r w:rsidR="00F72A16" w:rsidRPr="00F72A16">
        <w:t xml:space="preserve">,   </w:t>
      </w:r>
      <w:r w:rsidR="00664F3F">
        <w:t xml:space="preserve">A.Razbadauskas, J.Sąlyga, </w:t>
      </w:r>
      <w:proofErr w:type="spellStart"/>
      <w:r w:rsidR="00664F3F">
        <w:t>B.Bertašiūtė</w:t>
      </w:r>
      <w:proofErr w:type="spellEnd"/>
      <w:r w:rsidR="00664F3F">
        <w:t xml:space="preserve">, </w:t>
      </w:r>
      <w:proofErr w:type="spellStart"/>
      <w:r w:rsidR="00664F3F">
        <w:t>R.J.Pilipavičius</w:t>
      </w:r>
      <w:proofErr w:type="spellEnd"/>
      <w:r w:rsidR="00664F3F">
        <w:t xml:space="preserve"> , </w:t>
      </w:r>
      <w:proofErr w:type="spellStart"/>
      <w:r w:rsidR="00664F3F">
        <w:t>R.Ložienė</w:t>
      </w:r>
      <w:proofErr w:type="spellEnd"/>
      <w:r w:rsidR="00664F3F">
        <w:t xml:space="preserve">, </w:t>
      </w:r>
      <w:proofErr w:type="spellStart"/>
      <w:r w:rsidR="00664F3F">
        <w:t>A.Meiraitė</w:t>
      </w:r>
      <w:proofErr w:type="spellEnd"/>
      <w:r w:rsidR="00664F3F">
        <w:t>.</w:t>
      </w:r>
    </w:p>
    <w:p w:rsidR="004852B9" w:rsidRDefault="004852B9" w:rsidP="000454AF">
      <w:pPr>
        <w:ind w:firstLine="705"/>
        <w:jc w:val="both"/>
      </w:pPr>
      <w:r>
        <w:t xml:space="preserve">Kvietiniai </w:t>
      </w:r>
      <w:proofErr w:type="spellStart"/>
      <w:r>
        <w:t>svečiai:Laura</w:t>
      </w:r>
      <w:proofErr w:type="spellEnd"/>
      <w:r>
        <w:t xml:space="preserve"> </w:t>
      </w:r>
      <w:proofErr w:type="spellStart"/>
      <w:r>
        <w:t>Lidžiutė</w:t>
      </w:r>
      <w:proofErr w:type="spellEnd"/>
    </w:p>
    <w:p w:rsidR="000454AF" w:rsidRDefault="000454AF" w:rsidP="000454AF">
      <w:pPr>
        <w:ind w:firstLine="720"/>
        <w:jc w:val="both"/>
        <w:rPr>
          <w:b/>
        </w:rPr>
      </w:pPr>
      <w:r>
        <w:rPr>
          <w:b/>
        </w:rPr>
        <w:t>DARBOTVARKĖ:</w:t>
      </w:r>
    </w:p>
    <w:p w:rsidR="00E44805" w:rsidRPr="00250525" w:rsidRDefault="00250525" w:rsidP="00250525">
      <w:pPr>
        <w:ind w:firstLine="360"/>
        <w:rPr>
          <w:bCs/>
          <w:szCs w:val="24"/>
        </w:rPr>
      </w:pPr>
      <w:r>
        <w:rPr>
          <w:bCs/>
          <w:szCs w:val="24"/>
        </w:rPr>
        <w:t xml:space="preserve">      </w:t>
      </w:r>
      <w:r w:rsidR="00E44805" w:rsidRPr="00250525">
        <w:rPr>
          <w:bCs/>
          <w:szCs w:val="24"/>
        </w:rPr>
        <w:t>1. Dėl prekybos alkoholiu apribojimų eigos. (</w:t>
      </w:r>
      <w:proofErr w:type="spellStart"/>
      <w:r w:rsidR="00E44805" w:rsidRPr="00250525">
        <w:rPr>
          <w:bCs/>
          <w:szCs w:val="24"/>
        </w:rPr>
        <w:t>J.Uptienė</w:t>
      </w:r>
      <w:proofErr w:type="spellEnd"/>
      <w:r w:rsidR="00E44805" w:rsidRPr="00250525">
        <w:rPr>
          <w:bCs/>
          <w:szCs w:val="24"/>
        </w:rPr>
        <w:t>, Licencijų, leidimų ir vartotojų teisių apsaugos skyriaus vedėja )</w:t>
      </w:r>
    </w:p>
    <w:p w:rsidR="00E44805" w:rsidRPr="00250525" w:rsidRDefault="00250525" w:rsidP="00250525">
      <w:pPr>
        <w:ind w:firstLine="360"/>
        <w:rPr>
          <w:bCs/>
          <w:szCs w:val="24"/>
        </w:rPr>
      </w:pPr>
      <w:r>
        <w:rPr>
          <w:bCs/>
          <w:szCs w:val="24"/>
        </w:rPr>
        <w:t xml:space="preserve">      </w:t>
      </w:r>
      <w:r w:rsidR="00E44805" w:rsidRPr="00250525">
        <w:rPr>
          <w:bCs/>
          <w:szCs w:val="24"/>
        </w:rPr>
        <w:t xml:space="preserve">2. Dėl visuomenės sveikatos </w:t>
      </w:r>
      <w:proofErr w:type="spellStart"/>
      <w:r w:rsidR="00E44805" w:rsidRPr="00250525">
        <w:rPr>
          <w:bCs/>
          <w:szCs w:val="24"/>
        </w:rPr>
        <w:t>stebėsenos</w:t>
      </w:r>
      <w:proofErr w:type="spellEnd"/>
      <w:r w:rsidR="00E44805" w:rsidRPr="00250525">
        <w:rPr>
          <w:bCs/>
          <w:szCs w:val="24"/>
        </w:rPr>
        <w:t>. (J.Grubliauskienė, Klaipėdos visuomenės sveikatos biuro direktorė )</w:t>
      </w:r>
    </w:p>
    <w:p w:rsidR="00E44805" w:rsidRPr="00250525" w:rsidRDefault="00250525" w:rsidP="00E44805">
      <w:pPr>
        <w:ind w:left="360"/>
        <w:rPr>
          <w:bCs/>
          <w:szCs w:val="24"/>
        </w:rPr>
      </w:pPr>
      <w:r>
        <w:rPr>
          <w:bCs/>
          <w:szCs w:val="24"/>
        </w:rPr>
        <w:t xml:space="preserve">      </w:t>
      </w:r>
      <w:r w:rsidR="00E44805" w:rsidRPr="00250525">
        <w:rPr>
          <w:bCs/>
          <w:szCs w:val="24"/>
        </w:rPr>
        <w:t>3. Einamieji klausimai.</w:t>
      </w:r>
    </w:p>
    <w:p w:rsidR="00E44805" w:rsidRPr="00E44805" w:rsidRDefault="00250525" w:rsidP="00E44805">
      <w:pPr>
        <w:ind w:left="360"/>
        <w:rPr>
          <w:szCs w:val="24"/>
        </w:rPr>
      </w:pPr>
      <w:r>
        <w:rPr>
          <w:szCs w:val="24"/>
        </w:rPr>
        <w:t xml:space="preserve">     </w:t>
      </w:r>
      <w:r w:rsidR="00E44805" w:rsidRPr="00E44805">
        <w:rPr>
          <w:szCs w:val="24"/>
        </w:rPr>
        <w:t xml:space="preserve"> 3.1.Dėl BST darbo plano.</w:t>
      </w:r>
    </w:p>
    <w:p w:rsidR="0032353C" w:rsidRDefault="00E44805" w:rsidP="00250525">
      <w:pPr>
        <w:ind w:left="360"/>
        <w:rPr>
          <w:b/>
        </w:rPr>
      </w:pPr>
      <w:r w:rsidRPr="00E44805">
        <w:rPr>
          <w:szCs w:val="24"/>
        </w:rPr>
        <w:t xml:space="preserve"> </w:t>
      </w:r>
      <w:r w:rsidR="00250525">
        <w:rPr>
          <w:szCs w:val="24"/>
        </w:rPr>
        <w:t xml:space="preserve">     </w:t>
      </w:r>
      <w:r w:rsidRPr="00E44805">
        <w:rPr>
          <w:szCs w:val="24"/>
        </w:rPr>
        <w:t>3.2.Dėl VSB prašymo.</w:t>
      </w:r>
    </w:p>
    <w:p w:rsidR="00E44805" w:rsidRPr="00E44805" w:rsidRDefault="00381DE9" w:rsidP="00250525">
      <w:pPr>
        <w:ind w:firstLine="360"/>
        <w:rPr>
          <w:b/>
          <w:bCs/>
          <w:szCs w:val="24"/>
        </w:rPr>
      </w:pPr>
      <w:r>
        <w:rPr>
          <w:b/>
        </w:rPr>
        <w:t xml:space="preserve">      </w:t>
      </w:r>
      <w:r w:rsidR="006D43F0">
        <w:rPr>
          <w:b/>
        </w:rPr>
        <w:t xml:space="preserve">1. </w:t>
      </w:r>
      <w:r w:rsidR="000454AF">
        <w:rPr>
          <w:b/>
        </w:rPr>
        <w:t>SVARSTYTA</w:t>
      </w:r>
      <w:r w:rsidR="000454AF">
        <w:rPr>
          <w:color w:val="000000"/>
        </w:rPr>
        <w:t xml:space="preserve"> </w:t>
      </w:r>
      <w:r w:rsidR="00E44805" w:rsidRPr="00E44805">
        <w:rPr>
          <w:b/>
          <w:bCs/>
          <w:szCs w:val="24"/>
        </w:rPr>
        <w:t>Dėl prekybos alkoholiu apribojimų eigos. (</w:t>
      </w:r>
      <w:r w:rsidR="00250525">
        <w:rPr>
          <w:b/>
          <w:bCs/>
          <w:szCs w:val="24"/>
        </w:rPr>
        <w:t xml:space="preserve"> </w:t>
      </w:r>
      <w:proofErr w:type="spellStart"/>
      <w:r w:rsidR="00E44805" w:rsidRPr="00E44805">
        <w:rPr>
          <w:b/>
          <w:bCs/>
          <w:szCs w:val="24"/>
        </w:rPr>
        <w:t>J.Uptienė</w:t>
      </w:r>
      <w:proofErr w:type="spellEnd"/>
      <w:r w:rsidR="00E44805" w:rsidRPr="00E44805">
        <w:rPr>
          <w:b/>
          <w:bCs/>
          <w:szCs w:val="24"/>
        </w:rPr>
        <w:t>, Licencijų, leidimų ir vartotojų teisių apsaugos skyriaus vedėja )</w:t>
      </w:r>
    </w:p>
    <w:p w:rsidR="0032353C" w:rsidRDefault="0032353C" w:rsidP="00250525">
      <w:pPr>
        <w:jc w:val="both"/>
        <w:rPr>
          <w:szCs w:val="24"/>
        </w:rPr>
      </w:pPr>
      <w:r>
        <w:rPr>
          <w:szCs w:val="24"/>
        </w:rPr>
        <w:t>            Klaipėdos miesto savivaldybė nuo 2014 m. pabaigos pradėjo apriboti prekybos alkoholiniais gėrimais laiką viešojo maitinimo įstaigoms, dėl kurių gauta eilė gyventojų skundų dėl viešosios tvarkos trikdymo nakties laikotarpiu, pardavinėjimo išsinešimui alkoholinių gėrimų po 22 val. (kas draudžiama LR alkoholio įstatymu). Taryba 2014-12-18 sprendimu apribojo 4-ioms įmonėms prekybos alkoholiniais gėrimais laiką:</w:t>
      </w:r>
    </w:p>
    <w:p w:rsidR="0032353C" w:rsidRPr="00DD5CC7" w:rsidRDefault="00DD5CC7" w:rsidP="00DD5CC7">
      <w:pPr>
        <w:ind w:firstLine="567"/>
        <w:jc w:val="both"/>
        <w:rPr>
          <w:szCs w:val="24"/>
        </w:rPr>
      </w:pPr>
      <w:r>
        <w:rPr>
          <w:szCs w:val="24"/>
        </w:rPr>
        <w:t>1.</w:t>
      </w:r>
      <w:r w:rsidR="0032353C" w:rsidRPr="00DD5CC7">
        <w:rPr>
          <w:szCs w:val="24"/>
        </w:rPr>
        <w:t xml:space="preserve">UAB „NEWTRANS“ – Daržų g. 1, Klaipėda. Bendrovė tarybos sprendimą apskundė, šiuo metu bylą pagal Savivaldybės administracijos apskundimą nagrinėja Lietuvos aukščiausiasis administracinis teismas, nes ir Klaipėdos apylinkės, ir Klaipėdos apygardos teismas nusprendė, kad toks tarybos sprendimas neteisėtas. Dar 2015 m. kovo mėn. buvo gautas kitos įmonės UAB „Danės vizija“ prašymas išduoti licenciją verstis mažmenine prekyba alkoholiniais gėrimais Daržų g. 1. Prieš išduodant  licenciją  UAB „Danės vizija“ buvo pakviesta jos vadovė, kuri buvo informuota, kad tai probleminė vieta naktinei prekybai alkoholiniais gėrimais ir reikia keisti veiklos kryptį. Vadovė patikino, kad į tai bus atkreiptas dėmesys. Tačiau jau po mėnesio pasipylė gyventojų skundai apie agresyvų apgirtusių asmenų elgesį ir kitus viešosios tvarkos pažeidimus. Surinkus informaciją iš policijos apie nustatytus pažeidimus, </w:t>
      </w:r>
      <w:proofErr w:type="spellStart"/>
      <w:r w:rsidR="0032353C" w:rsidRPr="00DD5CC7">
        <w:rPr>
          <w:szCs w:val="24"/>
        </w:rPr>
        <w:t>seniūnaičio</w:t>
      </w:r>
      <w:proofErr w:type="spellEnd"/>
      <w:r w:rsidR="0032353C" w:rsidRPr="00DD5CC7">
        <w:rPr>
          <w:szCs w:val="24"/>
        </w:rPr>
        <w:t xml:space="preserve"> ir kitų institucijų , savivaldybės tarybai buvo pateiktas sprendimo projektas dėl   prekybos alkoholiniais gėrimais laiko apribojimo UAB „Danės vizija“ ir leisti prekiauti alkoholiniais gėrimais nuo 8.00 val. iki 22.00 val. Taryba 2015-11-26 sprendimu pritarė.</w:t>
      </w:r>
    </w:p>
    <w:p w:rsidR="0032353C" w:rsidRPr="00DD5CC7" w:rsidRDefault="00DD5CC7" w:rsidP="00DD5CC7">
      <w:pPr>
        <w:ind w:firstLine="576"/>
        <w:jc w:val="both"/>
        <w:rPr>
          <w:szCs w:val="24"/>
        </w:rPr>
      </w:pPr>
      <w:r>
        <w:rPr>
          <w:szCs w:val="24"/>
        </w:rPr>
        <w:t>2.</w:t>
      </w:r>
      <w:r w:rsidR="0032353C" w:rsidRPr="00DD5CC7">
        <w:rPr>
          <w:szCs w:val="24"/>
        </w:rPr>
        <w:t>IĮ „</w:t>
      </w:r>
      <w:proofErr w:type="spellStart"/>
      <w:r w:rsidR="0032353C" w:rsidRPr="00DD5CC7">
        <w:rPr>
          <w:szCs w:val="24"/>
        </w:rPr>
        <w:t>Mikalita</w:t>
      </w:r>
      <w:proofErr w:type="spellEnd"/>
      <w:r w:rsidR="0032353C" w:rsidRPr="00DD5CC7">
        <w:rPr>
          <w:szCs w:val="24"/>
        </w:rPr>
        <w:t>“ – Minijos g. 131-11a, tarybos sprendimą apskundė, bet kita įmonė licencijos neprašė, ar vykdoma veikla duomenų nėra.</w:t>
      </w:r>
    </w:p>
    <w:p w:rsidR="0032353C" w:rsidRPr="00DD5CC7" w:rsidRDefault="00DD5CC7" w:rsidP="00DD5CC7">
      <w:pPr>
        <w:ind w:firstLine="576"/>
        <w:jc w:val="both"/>
        <w:rPr>
          <w:szCs w:val="24"/>
        </w:rPr>
      </w:pPr>
      <w:r>
        <w:rPr>
          <w:szCs w:val="24"/>
        </w:rPr>
        <w:t>3.</w:t>
      </w:r>
      <w:r w:rsidR="0032353C" w:rsidRPr="00DD5CC7">
        <w:rPr>
          <w:szCs w:val="24"/>
        </w:rPr>
        <w:t>UAB „</w:t>
      </w:r>
      <w:proofErr w:type="spellStart"/>
      <w:r w:rsidR="0032353C" w:rsidRPr="00DD5CC7">
        <w:rPr>
          <w:szCs w:val="24"/>
        </w:rPr>
        <w:t>Marsaris</w:t>
      </w:r>
      <w:proofErr w:type="spellEnd"/>
      <w:r w:rsidR="0032353C" w:rsidRPr="00DD5CC7">
        <w:rPr>
          <w:szCs w:val="24"/>
        </w:rPr>
        <w:t>“ – Laukininkų g. 13, Klaipėda. Gautas kitos įmonės prašymas išduoti licenciją verstis mažmenine prekyba alkoholiniais gėrimais, gyventojų skundų iki šiol negauta.</w:t>
      </w:r>
    </w:p>
    <w:p w:rsidR="0032353C" w:rsidRPr="00DD5CC7" w:rsidRDefault="00DD5CC7" w:rsidP="00DD5CC7">
      <w:pPr>
        <w:ind w:firstLine="576"/>
        <w:jc w:val="both"/>
        <w:rPr>
          <w:szCs w:val="24"/>
        </w:rPr>
      </w:pPr>
      <w:r>
        <w:rPr>
          <w:szCs w:val="24"/>
        </w:rPr>
        <w:t>4.</w:t>
      </w:r>
      <w:r w:rsidR="0032353C" w:rsidRPr="00DD5CC7">
        <w:rPr>
          <w:szCs w:val="24"/>
        </w:rPr>
        <w:t xml:space="preserve">UAB „GR VAKARAI“ – Žvejų g. 10, Klaipėda. Veiklą po tarybos sprendimo sustabdė, šiuo metu licencijas verstis mažmenine prekyba alkoholiniais gėrimais šiuo adresu turi 3 juridiniai asmenys. Skundų negauta. </w:t>
      </w:r>
    </w:p>
    <w:p w:rsidR="0032353C" w:rsidRDefault="0032353C" w:rsidP="00250525">
      <w:pPr>
        <w:jc w:val="both"/>
        <w:rPr>
          <w:szCs w:val="24"/>
          <w:lang w:eastAsia="en-US"/>
        </w:rPr>
      </w:pPr>
      <w:r>
        <w:rPr>
          <w:szCs w:val="24"/>
        </w:rPr>
        <w:t xml:space="preserve">         Licencijų, leidimų ir vartotojų teisių apsaugos skyrius taip pat gavęs eilę gyventojų skundų, policijos siūlymus, kitų institucijų nuomonę, teikė tarybai sprendimo projektą dėl UAB „Bene </w:t>
      </w:r>
      <w:proofErr w:type="spellStart"/>
      <w:r>
        <w:rPr>
          <w:szCs w:val="24"/>
        </w:rPr>
        <w:t>noctes</w:t>
      </w:r>
      <w:proofErr w:type="spellEnd"/>
      <w:r>
        <w:rPr>
          <w:szCs w:val="24"/>
        </w:rPr>
        <w:t xml:space="preserve">“ (veikla – Kurpių g. 3) prekybos alkoholiniais gėrimais laiko apribojimo. Taryba pritarė </w:t>
      </w:r>
      <w:r>
        <w:rPr>
          <w:szCs w:val="24"/>
        </w:rPr>
        <w:lastRenderedPageBreak/>
        <w:t>2015-05-28 sprendimu  leisti prekiauti alkoholiniais gėrimais nuo 8.00 val. iki 22.00 val. Veikla sustabdyta.</w:t>
      </w:r>
    </w:p>
    <w:p w:rsidR="0032353C" w:rsidRDefault="0032353C" w:rsidP="0032353C">
      <w:pPr>
        <w:rPr>
          <w:szCs w:val="24"/>
        </w:rPr>
      </w:pPr>
      <w:r>
        <w:rPr>
          <w:szCs w:val="24"/>
        </w:rPr>
        <w:t>          Taip pat taryba 2015-11-26 priėmė  sprendimą apriboti prekybos alkoholiniais gėrimais laiką „</w:t>
      </w:r>
      <w:proofErr w:type="spellStart"/>
      <w:r>
        <w:rPr>
          <w:szCs w:val="24"/>
        </w:rPr>
        <w:t>pseudobarui</w:t>
      </w:r>
      <w:proofErr w:type="spellEnd"/>
      <w:r>
        <w:rPr>
          <w:szCs w:val="24"/>
        </w:rPr>
        <w:t>“ adresu Jūros g. 5, Klaipėda, dėl kurio Savivaldybės administracija pastoviai gauna skundus nuo 2013 metų, dar kai veiklą vykdė kitas juridinis asmuo, bet situacija nepasikeitusi ir dabar.</w:t>
      </w:r>
    </w:p>
    <w:p w:rsidR="0032353C" w:rsidRDefault="0032353C" w:rsidP="0032353C">
      <w:pPr>
        <w:rPr>
          <w:szCs w:val="24"/>
        </w:rPr>
      </w:pPr>
      <w:r>
        <w:rPr>
          <w:szCs w:val="24"/>
        </w:rPr>
        <w:t>         Savivaldybės administracija, šiuo metu rengia Mero vardu raštą LR Seimui, kuriame pateiks siūlymus dėl LR alkoholio įstatymo ir kitų su tuo susijusių  teisės aktų pakeitimų.</w:t>
      </w:r>
    </w:p>
    <w:p w:rsidR="007A7347" w:rsidRDefault="007A7347" w:rsidP="00250525">
      <w:pPr>
        <w:ind w:firstLine="567"/>
        <w:jc w:val="both"/>
        <w:rPr>
          <w:b/>
          <w:color w:val="000000"/>
        </w:rPr>
      </w:pPr>
      <w:r>
        <w:rPr>
          <w:b/>
          <w:color w:val="000000"/>
        </w:rPr>
        <w:t>NUTARTA:</w:t>
      </w:r>
    </w:p>
    <w:p w:rsidR="00250525" w:rsidRDefault="00250525" w:rsidP="00250525">
      <w:pPr>
        <w:ind w:firstLine="567"/>
        <w:jc w:val="both"/>
        <w:rPr>
          <w:szCs w:val="24"/>
        </w:rPr>
      </w:pPr>
      <w:r>
        <w:rPr>
          <w:szCs w:val="24"/>
        </w:rPr>
        <w:t>Informacija išklausyta</w:t>
      </w:r>
    </w:p>
    <w:p w:rsidR="00381DE9" w:rsidRDefault="000B4D6A" w:rsidP="00250525">
      <w:pPr>
        <w:ind w:firstLine="567"/>
        <w:jc w:val="both"/>
        <w:rPr>
          <w:bCs/>
          <w:szCs w:val="24"/>
        </w:rPr>
      </w:pPr>
      <w:r w:rsidRPr="00DD5CC7">
        <w:rPr>
          <w:b/>
          <w:szCs w:val="24"/>
        </w:rPr>
        <w:t>2. SVARSTYTA</w:t>
      </w:r>
      <w:r w:rsidR="00615F81" w:rsidRPr="00DD5CC7">
        <w:rPr>
          <w:b/>
          <w:szCs w:val="24"/>
        </w:rPr>
        <w:t xml:space="preserve">. </w:t>
      </w:r>
      <w:r w:rsidR="00250525" w:rsidRPr="00DD5CC7">
        <w:rPr>
          <w:b/>
          <w:bCs/>
          <w:szCs w:val="24"/>
        </w:rPr>
        <w:t xml:space="preserve">Dėl visuomenės sveikatos </w:t>
      </w:r>
      <w:proofErr w:type="spellStart"/>
      <w:r w:rsidR="00250525" w:rsidRPr="00DD5CC7">
        <w:rPr>
          <w:b/>
          <w:bCs/>
          <w:szCs w:val="24"/>
        </w:rPr>
        <w:t>stebėsenos</w:t>
      </w:r>
      <w:proofErr w:type="spellEnd"/>
      <w:r w:rsidR="004852B9">
        <w:rPr>
          <w:bCs/>
          <w:szCs w:val="24"/>
        </w:rPr>
        <w:t xml:space="preserve"> ( </w:t>
      </w:r>
      <w:proofErr w:type="spellStart"/>
      <w:r w:rsidR="004852B9">
        <w:rPr>
          <w:bCs/>
          <w:szCs w:val="24"/>
        </w:rPr>
        <w:t>L.Lidžiutė</w:t>
      </w:r>
      <w:proofErr w:type="spellEnd"/>
      <w:r w:rsidR="002B4FD5">
        <w:rPr>
          <w:bCs/>
          <w:szCs w:val="24"/>
        </w:rPr>
        <w:t>, Klaipėdos visuomenės sveikatos biuro visuomenės sveikatos specialistė)</w:t>
      </w:r>
    </w:p>
    <w:p w:rsidR="004852B9" w:rsidRDefault="002B4FD5" w:rsidP="00250525">
      <w:pPr>
        <w:ind w:firstLine="567"/>
        <w:jc w:val="both"/>
        <w:rPr>
          <w:szCs w:val="24"/>
        </w:rPr>
      </w:pPr>
      <w:proofErr w:type="spellStart"/>
      <w:r>
        <w:rPr>
          <w:szCs w:val="24"/>
        </w:rPr>
        <w:t>L.Lidžiutė</w:t>
      </w:r>
      <w:proofErr w:type="spellEnd"/>
      <w:r>
        <w:rPr>
          <w:szCs w:val="24"/>
        </w:rPr>
        <w:t xml:space="preserve"> pristatė Klaipėdos miesto savivaldybės visuomenės sveikatos </w:t>
      </w:r>
      <w:proofErr w:type="spellStart"/>
      <w:r>
        <w:rPr>
          <w:szCs w:val="24"/>
        </w:rPr>
        <w:t>stebėsenos</w:t>
      </w:r>
      <w:proofErr w:type="spellEnd"/>
      <w:r>
        <w:rPr>
          <w:szCs w:val="24"/>
        </w:rPr>
        <w:t xml:space="preserve"> ataskaitos projektą už 2014m. Sveikatos apsaugos ministro įsakymu 201412.19. buvo pakeisti bendrieji savivaldybių visuomenės sveikatos </w:t>
      </w:r>
      <w:proofErr w:type="spellStart"/>
      <w:r>
        <w:rPr>
          <w:szCs w:val="24"/>
        </w:rPr>
        <w:t>stebėsenos</w:t>
      </w:r>
      <w:proofErr w:type="spellEnd"/>
      <w:r>
        <w:rPr>
          <w:szCs w:val="24"/>
        </w:rPr>
        <w:t xml:space="preserve"> nuostatai, pagal kuriuos parengtas ataskaitos projektas. Pagal nustatytą rodiklių sąrašą, lyginant su kitomis Lietuvos savivaldybėmis</w:t>
      </w:r>
      <w:r w:rsidR="00C244D4">
        <w:rPr>
          <w:szCs w:val="24"/>
        </w:rPr>
        <w:t xml:space="preserve">( rodikliai sugrupuoti </w:t>
      </w:r>
      <w:proofErr w:type="spellStart"/>
      <w:r w:rsidR="00C244D4">
        <w:rPr>
          <w:szCs w:val="24"/>
        </w:rPr>
        <w:t>šviesaforo</w:t>
      </w:r>
      <w:proofErr w:type="spellEnd"/>
      <w:r w:rsidR="00C244D4">
        <w:rPr>
          <w:szCs w:val="24"/>
        </w:rPr>
        <w:t xml:space="preserve"> spalvų principu)</w:t>
      </w:r>
      <w:r>
        <w:rPr>
          <w:szCs w:val="24"/>
        </w:rPr>
        <w:t xml:space="preserve"> 14 rodiklių yra geresni už Lietuvos vidurkį ir patenka į geriausių savivaldybių </w:t>
      </w:r>
      <w:proofErr w:type="spellStart"/>
      <w:r>
        <w:rPr>
          <w:szCs w:val="24"/>
        </w:rPr>
        <w:t>kvintilių</w:t>
      </w:r>
      <w:proofErr w:type="spellEnd"/>
      <w:r>
        <w:rPr>
          <w:szCs w:val="24"/>
        </w:rPr>
        <w:t xml:space="preserve"> grupę ( žalia spalva);  7 rodikliai yra prastesni už Lietuvos vidurkį ir patenka į viduriniąją </w:t>
      </w:r>
      <w:proofErr w:type="spellStart"/>
      <w:r>
        <w:rPr>
          <w:szCs w:val="24"/>
        </w:rPr>
        <w:t>kvintinių</w:t>
      </w:r>
      <w:proofErr w:type="spellEnd"/>
      <w:r>
        <w:rPr>
          <w:szCs w:val="24"/>
        </w:rPr>
        <w:t xml:space="preserve"> grupę ( geltona spalva) ir 9 rodikliai patenka į prasčiausių savivaldybių </w:t>
      </w:r>
      <w:proofErr w:type="spellStart"/>
      <w:r>
        <w:rPr>
          <w:szCs w:val="24"/>
        </w:rPr>
        <w:t>kvintilių</w:t>
      </w:r>
      <w:proofErr w:type="spellEnd"/>
      <w:r>
        <w:rPr>
          <w:szCs w:val="24"/>
        </w:rPr>
        <w:t xml:space="preserve"> grupę</w:t>
      </w:r>
      <w:r w:rsidR="00C244D4">
        <w:rPr>
          <w:szCs w:val="24"/>
        </w:rPr>
        <w:t>(</w:t>
      </w:r>
      <w:r>
        <w:rPr>
          <w:szCs w:val="24"/>
        </w:rPr>
        <w:t xml:space="preserve"> raudona spalva)</w:t>
      </w:r>
      <w:r w:rsidR="00C244D4">
        <w:rPr>
          <w:szCs w:val="24"/>
        </w:rPr>
        <w:t xml:space="preserve"> Remiantis šiais rodikliais sudaromas probleminių visuomenės sveikatos sričių sąrašas, kuriose atliekama išsami analizė ir </w:t>
      </w:r>
      <w:proofErr w:type="spellStart"/>
      <w:r w:rsidR="00C244D4">
        <w:rPr>
          <w:szCs w:val="24"/>
        </w:rPr>
        <w:t>vertinimas.Pranešimas</w:t>
      </w:r>
      <w:proofErr w:type="spellEnd"/>
      <w:r w:rsidR="00C244D4">
        <w:rPr>
          <w:szCs w:val="24"/>
        </w:rPr>
        <w:t xml:space="preserve"> pridedamas )</w:t>
      </w:r>
    </w:p>
    <w:p w:rsidR="006E1B86" w:rsidRPr="004E7EBD" w:rsidRDefault="00C80A19" w:rsidP="00C244D4">
      <w:pPr>
        <w:jc w:val="both"/>
        <w:rPr>
          <w:szCs w:val="24"/>
        </w:rPr>
      </w:pPr>
      <w:r>
        <w:t xml:space="preserve"> </w:t>
      </w:r>
      <w:r w:rsidR="00381DE9">
        <w:tab/>
      </w:r>
      <w:r w:rsidR="00C244D4">
        <w:t>BST nariai diskutavo kurias sritis pasirinkti , kaip tai koreliuoja su savivaldybės visuomenės sveikatos specialiosios rėmimo programos prioritetais, kokiose srityse galima padaryti poveikį. Abejojo  Klaipėdos TLK valstybinių prevencinių programų įgyvendinimo deklaruojamais duomenimis.</w:t>
      </w:r>
    </w:p>
    <w:p w:rsidR="00B843AA" w:rsidRDefault="000454AF" w:rsidP="00615F81">
      <w:pPr>
        <w:ind w:firstLine="709"/>
        <w:rPr>
          <w:color w:val="000000"/>
        </w:rPr>
      </w:pPr>
      <w:r>
        <w:rPr>
          <w:b/>
          <w:color w:val="000000"/>
        </w:rPr>
        <w:t>NUTARTA:</w:t>
      </w:r>
      <w:r w:rsidR="00B843AA">
        <w:rPr>
          <w:color w:val="000000"/>
        </w:rPr>
        <w:t>.</w:t>
      </w:r>
    </w:p>
    <w:p w:rsidR="00092226" w:rsidRDefault="00BE63FA" w:rsidP="00381DE9">
      <w:pPr>
        <w:ind w:firstLine="709"/>
        <w:jc w:val="both"/>
        <w:rPr>
          <w:color w:val="000000"/>
        </w:rPr>
      </w:pPr>
      <w:r>
        <w:rPr>
          <w:color w:val="000000"/>
        </w:rPr>
        <w:t>1.</w:t>
      </w:r>
      <w:r w:rsidR="00C244D4">
        <w:rPr>
          <w:color w:val="000000"/>
        </w:rPr>
        <w:t xml:space="preserve">Atlikti išsamią analizę ir vertinimą šiose </w:t>
      </w:r>
      <w:proofErr w:type="spellStart"/>
      <w:r w:rsidR="00C244D4">
        <w:rPr>
          <w:color w:val="000000"/>
        </w:rPr>
        <w:t>stebėsenos</w:t>
      </w:r>
      <w:proofErr w:type="spellEnd"/>
      <w:r w:rsidR="00C244D4">
        <w:rPr>
          <w:color w:val="000000"/>
        </w:rPr>
        <w:t xml:space="preserve"> srityse:</w:t>
      </w:r>
      <w:r w:rsidR="00DD5CC7">
        <w:rPr>
          <w:color w:val="000000"/>
        </w:rPr>
        <w:t xml:space="preserve"> </w:t>
      </w:r>
      <w:r w:rsidR="00092226">
        <w:rPr>
          <w:color w:val="000000"/>
        </w:rPr>
        <w:t xml:space="preserve">Sergamumo </w:t>
      </w:r>
      <w:r w:rsidR="00C244D4">
        <w:rPr>
          <w:color w:val="000000"/>
        </w:rPr>
        <w:t xml:space="preserve"> II tipo cukrini</w:t>
      </w:r>
      <w:r w:rsidR="00092226">
        <w:rPr>
          <w:color w:val="000000"/>
        </w:rPr>
        <w:t>u</w:t>
      </w:r>
      <w:r w:rsidR="00C244D4">
        <w:rPr>
          <w:color w:val="000000"/>
        </w:rPr>
        <w:t xml:space="preserve"> diabet</w:t>
      </w:r>
      <w:r w:rsidR="00092226">
        <w:rPr>
          <w:color w:val="000000"/>
        </w:rPr>
        <w:t>u</w:t>
      </w:r>
      <w:r w:rsidR="00C244D4">
        <w:rPr>
          <w:color w:val="000000"/>
        </w:rPr>
        <w:t xml:space="preserve">; </w:t>
      </w:r>
      <w:r w:rsidR="00092226">
        <w:rPr>
          <w:color w:val="000000"/>
        </w:rPr>
        <w:t xml:space="preserve">Vaikų krūminių dantų dengimo </w:t>
      </w:r>
      <w:proofErr w:type="spellStart"/>
      <w:r w:rsidR="00092226">
        <w:rPr>
          <w:color w:val="000000"/>
        </w:rPr>
        <w:t>silantinėmis</w:t>
      </w:r>
      <w:proofErr w:type="spellEnd"/>
      <w:r w:rsidR="00092226">
        <w:rPr>
          <w:color w:val="000000"/>
        </w:rPr>
        <w:t xml:space="preserve"> medžiagomis </w:t>
      </w:r>
      <w:proofErr w:type="spellStart"/>
      <w:r w:rsidR="00092226">
        <w:rPr>
          <w:color w:val="000000"/>
        </w:rPr>
        <w:t>programa;Vaikų</w:t>
      </w:r>
      <w:proofErr w:type="spellEnd"/>
      <w:r w:rsidR="00092226">
        <w:rPr>
          <w:color w:val="000000"/>
        </w:rPr>
        <w:t xml:space="preserve"> skiepijimo apimtys.</w:t>
      </w:r>
    </w:p>
    <w:p w:rsidR="00092226" w:rsidRDefault="00092226" w:rsidP="00381DE9">
      <w:pPr>
        <w:ind w:firstLine="709"/>
        <w:jc w:val="both"/>
        <w:rPr>
          <w:color w:val="000000"/>
        </w:rPr>
      </w:pPr>
      <w:r>
        <w:rPr>
          <w:color w:val="000000"/>
        </w:rPr>
        <w:t xml:space="preserve">2.Organizuoti BST posėdį dėl prevencinių programų įgyvendinimo ir duomenų tikrumo , kviečiant dalyvauti PSPC vadovus ir Klaipėdos TLK  </w:t>
      </w:r>
      <w:r w:rsidR="00531BC5">
        <w:rPr>
          <w:color w:val="000000"/>
        </w:rPr>
        <w:t>atstovus</w:t>
      </w:r>
      <w:r>
        <w:rPr>
          <w:color w:val="000000"/>
        </w:rPr>
        <w:t>.</w:t>
      </w:r>
    </w:p>
    <w:p w:rsidR="00092226" w:rsidRPr="00DD5CC7" w:rsidRDefault="00092226" w:rsidP="00381DE9">
      <w:pPr>
        <w:ind w:firstLine="709"/>
        <w:jc w:val="both"/>
        <w:rPr>
          <w:b/>
          <w:color w:val="000000"/>
        </w:rPr>
      </w:pPr>
      <w:r w:rsidRPr="00DD5CC7">
        <w:rPr>
          <w:b/>
          <w:color w:val="000000"/>
        </w:rPr>
        <w:t xml:space="preserve">3. </w:t>
      </w:r>
      <w:proofErr w:type="spellStart"/>
      <w:r w:rsidRPr="00DD5CC7">
        <w:rPr>
          <w:b/>
          <w:color w:val="000000"/>
        </w:rPr>
        <w:t>SVARSTYTA.Einamieji</w:t>
      </w:r>
      <w:proofErr w:type="spellEnd"/>
      <w:r w:rsidRPr="00DD5CC7">
        <w:rPr>
          <w:b/>
          <w:color w:val="000000"/>
        </w:rPr>
        <w:t xml:space="preserve"> klausimai</w:t>
      </w:r>
    </w:p>
    <w:p w:rsidR="00092226" w:rsidRPr="00DD5CC7" w:rsidRDefault="00092226" w:rsidP="00381DE9">
      <w:pPr>
        <w:ind w:firstLine="709"/>
        <w:jc w:val="both"/>
        <w:rPr>
          <w:b/>
          <w:color w:val="000000"/>
        </w:rPr>
      </w:pPr>
      <w:r w:rsidRPr="00DD5CC7">
        <w:rPr>
          <w:b/>
          <w:szCs w:val="24"/>
        </w:rPr>
        <w:t>3.1.Dėl VSB prašymo</w:t>
      </w:r>
    </w:p>
    <w:p w:rsidR="00C244D4" w:rsidRDefault="00DF07CE" w:rsidP="00381DE9">
      <w:pPr>
        <w:ind w:firstLine="709"/>
        <w:jc w:val="both"/>
        <w:rPr>
          <w:color w:val="000000"/>
        </w:rPr>
      </w:pPr>
      <w:r>
        <w:rPr>
          <w:color w:val="000000"/>
        </w:rPr>
        <w:t>J</w:t>
      </w:r>
      <w:r w:rsidR="00092226">
        <w:rPr>
          <w:color w:val="000000"/>
        </w:rPr>
        <w:t>.Asadauskienė supažindin</w:t>
      </w:r>
      <w:r>
        <w:rPr>
          <w:color w:val="000000"/>
        </w:rPr>
        <w:t>o</w:t>
      </w:r>
      <w:r w:rsidR="00092226">
        <w:rPr>
          <w:color w:val="000000"/>
        </w:rPr>
        <w:t xml:space="preserve"> su gautu raštu iš Klaipėdos visuomenės sveikatos biuro dėl </w:t>
      </w:r>
      <w:proofErr w:type="spellStart"/>
      <w:r w:rsidR="00092226">
        <w:rPr>
          <w:color w:val="000000"/>
        </w:rPr>
        <w:t>papaildomų</w:t>
      </w:r>
      <w:proofErr w:type="spellEnd"/>
      <w:r w:rsidR="00092226">
        <w:rPr>
          <w:color w:val="000000"/>
        </w:rPr>
        <w:t xml:space="preserve"> lėšų 1218</w:t>
      </w:r>
      <w:r>
        <w:rPr>
          <w:color w:val="000000"/>
        </w:rPr>
        <w:t>,79</w:t>
      </w:r>
      <w:r w:rsidR="00092226">
        <w:rPr>
          <w:color w:val="000000"/>
        </w:rPr>
        <w:t xml:space="preserve"> </w:t>
      </w:r>
      <w:proofErr w:type="spellStart"/>
      <w:r w:rsidR="00092226">
        <w:rPr>
          <w:color w:val="000000"/>
        </w:rPr>
        <w:t>Eur</w:t>
      </w:r>
      <w:proofErr w:type="spellEnd"/>
      <w:r w:rsidR="00092226">
        <w:rPr>
          <w:color w:val="000000"/>
        </w:rPr>
        <w:t>. skyrimo iš VSRSP „Sveikiausios įmonės</w:t>
      </w:r>
      <w:r>
        <w:rPr>
          <w:color w:val="000000"/>
        </w:rPr>
        <w:t>“</w:t>
      </w:r>
      <w:r w:rsidR="00092226">
        <w:rPr>
          <w:color w:val="000000"/>
        </w:rPr>
        <w:t xml:space="preserve"> konkurso organizavimo papildomoms priemonėms įsigyti.</w:t>
      </w:r>
    </w:p>
    <w:p w:rsidR="00092226" w:rsidRDefault="00DF07CE" w:rsidP="00381DE9">
      <w:pPr>
        <w:ind w:firstLine="709"/>
        <w:jc w:val="both"/>
        <w:rPr>
          <w:color w:val="000000"/>
        </w:rPr>
      </w:pPr>
      <w:r>
        <w:rPr>
          <w:color w:val="000000"/>
        </w:rPr>
        <w:t>BST nariai diskutavo apie lėšų įsisavinimo galimybes.</w:t>
      </w:r>
    </w:p>
    <w:p w:rsidR="00DF07CE" w:rsidRPr="00DD5CC7" w:rsidRDefault="00DF07CE" w:rsidP="00381DE9">
      <w:pPr>
        <w:ind w:firstLine="709"/>
        <w:jc w:val="both"/>
        <w:rPr>
          <w:b/>
          <w:color w:val="000000"/>
        </w:rPr>
      </w:pPr>
      <w:r w:rsidRPr="00DD5CC7">
        <w:rPr>
          <w:b/>
          <w:color w:val="000000"/>
        </w:rPr>
        <w:t>NUTARTA</w:t>
      </w:r>
    </w:p>
    <w:p w:rsidR="00DF07CE" w:rsidRDefault="00DF07CE" w:rsidP="00381DE9">
      <w:pPr>
        <w:ind w:firstLine="709"/>
        <w:jc w:val="both"/>
        <w:rPr>
          <w:color w:val="000000"/>
        </w:rPr>
      </w:pPr>
      <w:r>
        <w:rPr>
          <w:color w:val="000000"/>
        </w:rPr>
        <w:t>1. Skirti 1219Eur iš planuojamo VSRSP lėšų likučio „Sveikiausios įmonės “ konkurso įgyvendinimo  priemonių įsigijimui, Sveikatos apsaugos skyriui parengiant reikalingus teisės aktų  pakeitimus.</w:t>
      </w:r>
    </w:p>
    <w:p w:rsidR="00DF07CE" w:rsidRPr="00DD5CC7" w:rsidRDefault="00DF07CE" w:rsidP="00381DE9">
      <w:pPr>
        <w:ind w:firstLine="709"/>
        <w:jc w:val="both"/>
        <w:rPr>
          <w:b/>
          <w:color w:val="000000"/>
        </w:rPr>
      </w:pPr>
      <w:r w:rsidRPr="00DD5CC7">
        <w:rPr>
          <w:b/>
          <w:color w:val="000000"/>
        </w:rPr>
        <w:t>3.2.Dėl BST darbo plano</w:t>
      </w:r>
    </w:p>
    <w:p w:rsidR="00DF07CE" w:rsidRDefault="00DF07CE" w:rsidP="00381DE9">
      <w:pPr>
        <w:ind w:firstLine="709"/>
        <w:jc w:val="both"/>
        <w:rPr>
          <w:color w:val="000000"/>
        </w:rPr>
      </w:pPr>
      <w:r>
        <w:rPr>
          <w:color w:val="000000"/>
        </w:rPr>
        <w:t>BST nariai diskutavo apie galimas BST posėdžiuose svarstytinas temas</w:t>
      </w:r>
      <w:r w:rsidR="00DD5CC7">
        <w:rPr>
          <w:color w:val="000000"/>
        </w:rPr>
        <w:t>,</w:t>
      </w:r>
      <w:r>
        <w:rPr>
          <w:color w:val="000000"/>
        </w:rPr>
        <w:t xml:space="preserve"> laiką</w:t>
      </w:r>
      <w:r w:rsidR="00DD5CC7">
        <w:rPr>
          <w:color w:val="000000"/>
        </w:rPr>
        <w:t>.</w:t>
      </w:r>
    </w:p>
    <w:p w:rsidR="00DF07CE" w:rsidRPr="00DD5CC7" w:rsidRDefault="00DF07CE" w:rsidP="00381DE9">
      <w:pPr>
        <w:ind w:firstLine="709"/>
        <w:jc w:val="both"/>
        <w:rPr>
          <w:b/>
          <w:color w:val="000000"/>
        </w:rPr>
      </w:pPr>
      <w:r w:rsidRPr="00DD5CC7">
        <w:rPr>
          <w:b/>
          <w:color w:val="000000"/>
        </w:rPr>
        <w:t>NUTARTA:</w:t>
      </w:r>
    </w:p>
    <w:p w:rsidR="00DF07CE" w:rsidRDefault="00DF07CE" w:rsidP="00381DE9">
      <w:pPr>
        <w:ind w:firstLine="709"/>
        <w:jc w:val="both"/>
        <w:rPr>
          <w:color w:val="000000"/>
        </w:rPr>
      </w:pPr>
      <w:r>
        <w:rPr>
          <w:color w:val="000000"/>
        </w:rPr>
        <w:t>Pateikti pasiūlymus  Sveikatos apsaugos skyriui dėl BST darbo plano iki gruodžio 16</w:t>
      </w:r>
      <w:r w:rsidR="00D90F1A">
        <w:rPr>
          <w:color w:val="000000"/>
        </w:rPr>
        <w:t xml:space="preserve"> </w:t>
      </w:r>
      <w:r>
        <w:rPr>
          <w:color w:val="000000"/>
        </w:rPr>
        <w:t>d.</w:t>
      </w:r>
    </w:p>
    <w:p w:rsidR="00DD5CC7" w:rsidRDefault="00DD5CC7" w:rsidP="00381DE9">
      <w:pPr>
        <w:ind w:firstLine="709"/>
        <w:jc w:val="both"/>
        <w:rPr>
          <w:color w:val="000000"/>
        </w:rPr>
      </w:pPr>
      <w:r>
        <w:rPr>
          <w:color w:val="000000"/>
        </w:rPr>
        <w:t>Posėdžius organizuoti trečiadieniais 15val, ne ilgesnius nei 1val.</w:t>
      </w:r>
    </w:p>
    <w:p w:rsidR="00DF07CE" w:rsidRDefault="00DD5CC7" w:rsidP="00381DE9">
      <w:pPr>
        <w:ind w:firstLine="709"/>
        <w:jc w:val="both"/>
        <w:rPr>
          <w:color w:val="000000"/>
        </w:rPr>
      </w:pPr>
      <w:r>
        <w:rPr>
          <w:color w:val="000000"/>
        </w:rPr>
        <w:t>Sekan</w:t>
      </w:r>
      <w:r w:rsidR="00D90F1A">
        <w:rPr>
          <w:color w:val="000000"/>
        </w:rPr>
        <w:t>tį</w:t>
      </w:r>
      <w:r>
        <w:rPr>
          <w:color w:val="000000"/>
        </w:rPr>
        <w:t xml:space="preserve"> BST posėdį planuoti sausio 13d. </w:t>
      </w:r>
      <w:r w:rsidR="00DF07CE">
        <w:rPr>
          <w:color w:val="000000"/>
        </w:rPr>
        <w:t xml:space="preserve"> </w:t>
      </w:r>
    </w:p>
    <w:p w:rsidR="00381DE9" w:rsidRDefault="000454AF" w:rsidP="00EF0E71">
      <w:pPr>
        <w:jc w:val="both"/>
        <w:rPr>
          <w:color w:val="000000"/>
        </w:rPr>
      </w:pPr>
      <w:r w:rsidRPr="00946D67">
        <w:t>Posėdis baigtas 1</w:t>
      </w:r>
      <w:r w:rsidR="00833E6F">
        <w:t>6</w:t>
      </w:r>
      <w:r w:rsidRPr="00946D67">
        <w:t>.</w:t>
      </w:r>
      <w:r w:rsidR="00833E6F">
        <w:t>0</w:t>
      </w:r>
      <w:r w:rsidRPr="00946D67">
        <w:t>0 val.</w:t>
      </w:r>
    </w:p>
    <w:p w:rsidR="00DD5CC7" w:rsidRDefault="00DD5CC7" w:rsidP="00381DE9">
      <w:pPr>
        <w:ind w:firstLine="720"/>
        <w:jc w:val="both"/>
        <w:rPr>
          <w:color w:val="000000"/>
        </w:rPr>
      </w:pPr>
    </w:p>
    <w:p w:rsidR="008144F9" w:rsidRDefault="00DD5CC7" w:rsidP="00381DE9">
      <w:pPr>
        <w:ind w:firstLine="720"/>
        <w:jc w:val="both"/>
        <w:rPr>
          <w:color w:val="000000"/>
        </w:rPr>
      </w:pPr>
      <w:r>
        <w:rPr>
          <w:color w:val="000000"/>
        </w:rPr>
        <w:t>BST</w:t>
      </w:r>
      <w:r w:rsidR="00946D67">
        <w:rPr>
          <w:color w:val="000000"/>
        </w:rPr>
        <w:t xml:space="preserve"> </w:t>
      </w:r>
      <w:r w:rsidR="000454AF">
        <w:rPr>
          <w:color w:val="000000"/>
        </w:rPr>
        <w:t xml:space="preserve"> pirminink</w:t>
      </w:r>
      <w:r w:rsidR="00946D67">
        <w:rPr>
          <w:color w:val="000000"/>
        </w:rPr>
        <w:t>as</w:t>
      </w:r>
      <w:r w:rsidR="000454AF">
        <w:rPr>
          <w:color w:val="000000"/>
        </w:rPr>
        <w:tab/>
      </w:r>
      <w:r w:rsidR="008144F9">
        <w:rPr>
          <w:color w:val="000000"/>
        </w:rPr>
        <w:t xml:space="preserve">              </w:t>
      </w:r>
      <w:r>
        <w:rPr>
          <w:color w:val="000000"/>
        </w:rPr>
        <w:t xml:space="preserve">                                        A.Razbadauskas</w:t>
      </w:r>
    </w:p>
    <w:p w:rsidR="00816192" w:rsidRPr="000454AF" w:rsidRDefault="00DD5CC7" w:rsidP="00381DE9">
      <w:pPr>
        <w:ind w:firstLine="720"/>
        <w:jc w:val="both"/>
      </w:pPr>
      <w:r>
        <w:rPr>
          <w:color w:val="000000"/>
        </w:rPr>
        <w:t xml:space="preserve">BST </w:t>
      </w:r>
      <w:r w:rsidR="000454AF">
        <w:rPr>
          <w:color w:val="000000"/>
        </w:rPr>
        <w:t xml:space="preserve"> sekretorė</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Pr>
          <w:color w:val="000000"/>
        </w:rPr>
        <w:t xml:space="preserve">      J.Asadauskienė</w:t>
      </w:r>
      <w:r w:rsidR="000454AF">
        <w:rPr>
          <w:color w:val="000000"/>
        </w:rPr>
        <w:tab/>
      </w:r>
      <w:r w:rsidR="000454AF">
        <w:rPr>
          <w:color w:val="000000"/>
        </w:rPr>
        <w:tab/>
      </w:r>
      <w:r w:rsidR="000454AF">
        <w:rPr>
          <w:color w:val="000000"/>
        </w:rPr>
        <w:tab/>
      </w:r>
    </w:p>
    <w:sectPr w:rsidR="00816192" w:rsidRPr="000454AF" w:rsidSect="00254CF6">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74" w:rsidRDefault="00320A74" w:rsidP="00F41647">
      <w:r>
        <w:separator/>
      </w:r>
    </w:p>
  </w:endnote>
  <w:endnote w:type="continuationSeparator" w:id="0">
    <w:p w:rsidR="00320A74" w:rsidRDefault="00320A7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74" w:rsidRDefault="00320A74" w:rsidP="00F41647">
      <w:r>
        <w:separator/>
      </w:r>
    </w:p>
  </w:footnote>
  <w:footnote w:type="continuationSeparator" w:id="0">
    <w:p w:rsidR="00320A74" w:rsidRDefault="00320A7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D31F1F">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1AD7D81"/>
    <w:multiLevelType w:val="hybridMultilevel"/>
    <w:tmpl w:val="886052AC"/>
    <w:lvl w:ilvl="0" w:tplc="C7B63BB2">
      <w:start w:val="1"/>
      <w:numFmt w:val="decimal"/>
      <w:lvlText w:val="%1."/>
      <w:lvlJc w:val="left"/>
      <w:pPr>
        <w:ind w:left="936" w:hanging="360"/>
      </w:pPr>
    </w:lvl>
    <w:lvl w:ilvl="1" w:tplc="04270019">
      <w:start w:val="1"/>
      <w:numFmt w:val="lowerLetter"/>
      <w:lvlText w:val="%2."/>
      <w:lvlJc w:val="left"/>
      <w:pPr>
        <w:ind w:left="1656" w:hanging="360"/>
      </w:pPr>
    </w:lvl>
    <w:lvl w:ilvl="2" w:tplc="0427001B">
      <w:start w:val="1"/>
      <w:numFmt w:val="lowerRoman"/>
      <w:lvlText w:val="%3."/>
      <w:lvlJc w:val="right"/>
      <w:pPr>
        <w:ind w:left="2376" w:hanging="180"/>
      </w:pPr>
    </w:lvl>
    <w:lvl w:ilvl="3" w:tplc="0427000F">
      <w:start w:val="1"/>
      <w:numFmt w:val="decimal"/>
      <w:lvlText w:val="%4."/>
      <w:lvlJc w:val="left"/>
      <w:pPr>
        <w:ind w:left="3096" w:hanging="360"/>
      </w:pPr>
    </w:lvl>
    <w:lvl w:ilvl="4" w:tplc="04270019">
      <w:start w:val="1"/>
      <w:numFmt w:val="lowerLetter"/>
      <w:lvlText w:val="%5."/>
      <w:lvlJc w:val="left"/>
      <w:pPr>
        <w:ind w:left="3816" w:hanging="360"/>
      </w:pPr>
    </w:lvl>
    <w:lvl w:ilvl="5" w:tplc="0427001B">
      <w:start w:val="1"/>
      <w:numFmt w:val="lowerRoman"/>
      <w:lvlText w:val="%6."/>
      <w:lvlJc w:val="right"/>
      <w:pPr>
        <w:ind w:left="4536" w:hanging="180"/>
      </w:pPr>
    </w:lvl>
    <w:lvl w:ilvl="6" w:tplc="0427000F">
      <w:start w:val="1"/>
      <w:numFmt w:val="decimal"/>
      <w:lvlText w:val="%7."/>
      <w:lvlJc w:val="left"/>
      <w:pPr>
        <w:ind w:left="5256" w:hanging="360"/>
      </w:pPr>
    </w:lvl>
    <w:lvl w:ilvl="7" w:tplc="04270019">
      <w:start w:val="1"/>
      <w:numFmt w:val="lowerLetter"/>
      <w:lvlText w:val="%8."/>
      <w:lvlJc w:val="left"/>
      <w:pPr>
        <w:ind w:left="5976" w:hanging="360"/>
      </w:pPr>
    </w:lvl>
    <w:lvl w:ilvl="8" w:tplc="0427001B">
      <w:start w:val="1"/>
      <w:numFmt w:val="lowerRoman"/>
      <w:lvlText w:val="%9."/>
      <w:lvlJc w:val="right"/>
      <w:pPr>
        <w:ind w:left="6696" w:hanging="180"/>
      </w:pPr>
    </w:lvl>
  </w:abstractNum>
  <w:abstractNum w:abstractNumId="8">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72D34BC9"/>
    <w:multiLevelType w:val="hybridMultilevel"/>
    <w:tmpl w:val="A252AC64"/>
    <w:lvl w:ilvl="0" w:tplc="7E3438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4AF"/>
    <w:rsid w:val="00092226"/>
    <w:rsid w:val="0009449C"/>
    <w:rsid w:val="000944BF"/>
    <w:rsid w:val="000B4D6A"/>
    <w:rsid w:val="000C3F92"/>
    <w:rsid w:val="000D4A61"/>
    <w:rsid w:val="000E6C34"/>
    <w:rsid w:val="001444C8"/>
    <w:rsid w:val="00163473"/>
    <w:rsid w:val="001B01B1"/>
    <w:rsid w:val="001D1AE7"/>
    <w:rsid w:val="001E581C"/>
    <w:rsid w:val="002111D7"/>
    <w:rsid w:val="00237522"/>
    <w:rsid w:val="00237B69"/>
    <w:rsid w:val="00242B88"/>
    <w:rsid w:val="00250525"/>
    <w:rsid w:val="00254CF6"/>
    <w:rsid w:val="00277563"/>
    <w:rsid w:val="00291226"/>
    <w:rsid w:val="002929CF"/>
    <w:rsid w:val="002B4FD5"/>
    <w:rsid w:val="002C443F"/>
    <w:rsid w:val="002E5FBA"/>
    <w:rsid w:val="00305744"/>
    <w:rsid w:val="00320A74"/>
    <w:rsid w:val="0032353C"/>
    <w:rsid w:val="00324750"/>
    <w:rsid w:val="00347F54"/>
    <w:rsid w:val="003608B1"/>
    <w:rsid w:val="00381DE9"/>
    <w:rsid w:val="00384543"/>
    <w:rsid w:val="00394519"/>
    <w:rsid w:val="003A3546"/>
    <w:rsid w:val="003B50E5"/>
    <w:rsid w:val="003C09F9"/>
    <w:rsid w:val="003E5D65"/>
    <w:rsid w:val="003E603A"/>
    <w:rsid w:val="00404C77"/>
    <w:rsid w:val="00405B54"/>
    <w:rsid w:val="00423CD2"/>
    <w:rsid w:val="00433CCC"/>
    <w:rsid w:val="004545AD"/>
    <w:rsid w:val="00472954"/>
    <w:rsid w:val="004852B9"/>
    <w:rsid w:val="0048725D"/>
    <w:rsid w:val="004A0190"/>
    <w:rsid w:val="004C7772"/>
    <w:rsid w:val="004E7EBD"/>
    <w:rsid w:val="004F140E"/>
    <w:rsid w:val="00531BC5"/>
    <w:rsid w:val="00587985"/>
    <w:rsid w:val="005B0D17"/>
    <w:rsid w:val="005B3FDC"/>
    <w:rsid w:val="005C063D"/>
    <w:rsid w:val="005C29DF"/>
    <w:rsid w:val="005E5D7A"/>
    <w:rsid w:val="00606132"/>
    <w:rsid w:val="00615F81"/>
    <w:rsid w:val="00627698"/>
    <w:rsid w:val="00647ABE"/>
    <w:rsid w:val="00664546"/>
    <w:rsid w:val="00664F3F"/>
    <w:rsid w:val="00683265"/>
    <w:rsid w:val="006C7469"/>
    <w:rsid w:val="006D43F0"/>
    <w:rsid w:val="006E106A"/>
    <w:rsid w:val="006E1B86"/>
    <w:rsid w:val="006F416F"/>
    <w:rsid w:val="006F4715"/>
    <w:rsid w:val="0070711F"/>
    <w:rsid w:val="00707FC2"/>
    <w:rsid w:val="00710820"/>
    <w:rsid w:val="0071228F"/>
    <w:rsid w:val="00713BC8"/>
    <w:rsid w:val="0074051E"/>
    <w:rsid w:val="007631BF"/>
    <w:rsid w:val="007775F7"/>
    <w:rsid w:val="007A7347"/>
    <w:rsid w:val="007F6345"/>
    <w:rsid w:val="007F7860"/>
    <w:rsid w:val="00801E4F"/>
    <w:rsid w:val="0081028A"/>
    <w:rsid w:val="008144F9"/>
    <w:rsid w:val="00816192"/>
    <w:rsid w:val="00833E6F"/>
    <w:rsid w:val="00854D40"/>
    <w:rsid w:val="008623E9"/>
    <w:rsid w:val="00864F6F"/>
    <w:rsid w:val="008C6BDA"/>
    <w:rsid w:val="008D69DD"/>
    <w:rsid w:val="008E02DA"/>
    <w:rsid w:val="008E797F"/>
    <w:rsid w:val="008F665C"/>
    <w:rsid w:val="00932DDD"/>
    <w:rsid w:val="00946D67"/>
    <w:rsid w:val="00963866"/>
    <w:rsid w:val="009A4237"/>
    <w:rsid w:val="00A3260E"/>
    <w:rsid w:val="00A44DC7"/>
    <w:rsid w:val="00A56070"/>
    <w:rsid w:val="00A7780A"/>
    <w:rsid w:val="00A8670A"/>
    <w:rsid w:val="00A9592B"/>
    <w:rsid w:val="00AA5DFD"/>
    <w:rsid w:val="00AD2EE1"/>
    <w:rsid w:val="00AD64CA"/>
    <w:rsid w:val="00AE1B56"/>
    <w:rsid w:val="00AF2F38"/>
    <w:rsid w:val="00B40258"/>
    <w:rsid w:val="00B4072A"/>
    <w:rsid w:val="00B47456"/>
    <w:rsid w:val="00B66CD1"/>
    <w:rsid w:val="00B7320C"/>
    <w:rsid w:val="00B843AA"/>
    <w:rsid w:val="00BB07E2"/>
    <w:rsid w:val="00BB5DD5"/>
    <w:rsid w:val="00BC371C"/>
    <w:rsid w:val="00BE63FA"/>
    <w:rsid w:val="00BF6099"/>
    <w:rsid w:val="00C244D4"/>
    <w:rsid w:val="00C70A51"/>
    <w:rsid w:val="00C73DF4"/>
    <w:rsid w:val="00C80A19"/>
    <w:rsid w:val="00CA3B40"/>
    <w:rsid w:val="00CA7B58"/>
    <w:rsid w:val="00CB3E22"/>
    <w:rsid w:val="00CB4FC3"/>
    <w:rsid w:val="00D2166F"/>
    <w:rsid w:val="00D31F1F"/>
    <w:rsid w:val="00D81831"/>
    <w:rsid w:val="00D852F1"/>
    <w:rsid w:val="00D90F1A"/>
    <w:rsid w:val="00DB0811"/>
    <w:rsid w:val="00DD5CC7"/>
    <w:rsid w:val="00DE0BFB"/>
    <w:rsid w:val="00DF07CE"/>
    <w:rsid w:val="00E155F4"/>
    <w:rsid w:val="00E37B92"/>
    <w:rsid w:val="00E44805"/>
    <w:rsid w:val="00E44D60"/>
    <w:rsid w:val="00E65B25"/>
    <w:rsid w:val="00E705B6"/>
    <w:rsid w:val="00E96582"/>
    <w:rsid w:val="00E97AEA"/>
    <w:rsid w:val="00EA65AF"/>
    <w:rsid w:val="00EC1095"/>
    <w:rsid w:val="00EC10BA"/>
    <w:rsid w:val="00ED1DA5"/>
    <w:rsid w:val="00ED3397"/>
    <w:rsid w:val="00EE68AF"/>
    <w:rsid w:val="00EF0E71"/>
    <w:rsid w:val="00F41647"/>
    <w:rsid w:val="00F416FB"/>
    <w:rsid w:val="00F42FC8"/>
    <w:rsid w:val="00F60107"/>
    <w:rsid w:val="00F71567"/>
    <w:rsid w:val="00F72A16"/>
    <w:rsid w:val="00FD7150"/>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 w:id="1651403100">
      <w:bodyDiv w:val="1"/>
      <w:marLeft w:val="0"/>
      <w:marRight w:val="0"/>
      <w:marTop w:val="0"/>
      <w:marBottom w:val="0"/>
      <w:divBdr>
        <w:top w:val="none" w:sz="0" w:space="0" w:color="auto"/>
        <w:left w:val="none" w:sz="0" w:space="0" w:color="auto"/>
        <w:bottom w:val="none" w:sz="0" w:space="0" w:color="auto"/>
        <w:right w:val="none" w:sz="0" w:space="0" w:color="auto"/>
      </w:divBdr>
    </w:div>
    <w:div w:id="1995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8B60-42F8-4E9B-898A-3CB9D2BA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4198</Words>
  <Characters>2393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Janina Asadauskiene</cp:lastModifiedBy>
  <cp:revision>38</cp:revision>
  <cp:lastPrinted>2015-11-09T15:23:00Z</cp:lastPrinted>
  <dcterms:created xsi:type="dcterms:W3CDTF">2015-01-14T12:08:00Z</dcterms:created>
  <dcterms:modified xsi:type="dcterms:W3CDTF">2016-02-18T14:25:00Z</dcterms:modified>
</cp:coreProperties>
</file>