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042CF9" w:rsidRPr="005D5F1C" w:rsidRDefault="00042CF9" w:rsidP="00042CF9">
      <w:pPr>
        <w:pStyle w:val="Antrat2"/>
        <w:rPr>
          <w:szCs w:val="24"/>
        </w:rPr>
      </w:pPr>
      <w:r w:rsidRPr="005D5F1C">
        <w:rPr>
          <w:szCs w:val="24"/>
        </w:rPr>
        <w:t xml:space="preserve">DĖL </w:t>
      </w:r>
      <w:r w:rsidRPr="00360112">
        <w:t xml:space="preserve">PRITARIMO </w:t>
      </w:r>
      <w:r>
        <w:t>KLAIPĖDOS REGIONO PASIEKIAMUMO IR ŽINOMUMO DIDINIMO 2016–2018 METŲ PROGRAMAI IR JUNGTINĖS VEIKLOS</w:t>
      </w:r>
      <w:r w:rsidRPr="00360112">
        <w:t xml:space="preserve"> SUTARTIES </w:t>
      </w:r>
      <w:r>
        <w:t>PAsirašymui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 m. kovo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T2-72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42CF9" w:rsidRPr="00B52A7C" w:rsidRDefault="00042CF9" w:rsidP="00042CF9">
      <w:pPr>
        <w:tabs>
          <w:tab w:val="left" w:pos="912"/>
        </w:tabs>
        <w:ind w:firstLine="709"/>
        <w:jc w:val="both"/>
      </w:pPr>
      <w:r w:rsidRPr="00B52A7C">
        <w:t>Vadovaudamasi Lietuvos Respublikos vietos savivaldos įstatymo 5 straipsnio 3 dalimi, 6</w:t>
      </w:r>
      <w:r>
        <w:t> </w:t>
      </w:r>
      <w:r w:rsidRPr="00B52A7C">
        <w:t>straipsnio</w:t>
      </w:r>
      <w:r>
        <w:t> </w:t>
      </w:r>
      <w:r w:rsidRPr="00B52A7C">
        <w:t>38 punkt</w:t>
      </w:r>
      <w:r>
        <w:t xml:space="preserve">u ir </w:t>
      </w:r>
      <w:r w:rsidRPr="00B52A7C">
        <w:t xml:space="preserve">Klaipėdos miesto savivaldybės vardu sudaromų sutarčių pasirašymo tvarkos aprašo, patvirtinto Klaipėdos miesto </w:t>
      </w:r>
      <w:r>
        <w:t xml:space="preserve">savivaldybės </w:t>
      </w:r>
      <w:r w:rsidRPr="00B52A7C">
        <w:t>tarybos 2014</w:t>
      </w:r>
      <w:r>
        <w:t> </w:t>
      </w:r>
      <w:r w:rsidRPr="00B52A7C">
        <w:t>m. gegužės 29</w:t>
      </w:r>
      <w:r>
        <w:t> </w:t>
      </w:r>
      <w:r w:rsidRPr="00B52A7C">
        <w:t>d. sprendimu Nr.</w:t>
      </w:r>
      <w:r>
        <w:t> </w:t>
      </w:r>
      <w:r w:rsidRPr="00B52A7C">
        <w:t>T2</w:t>
      </w:r>
      <w:r>
        <w:noBreakHyphen/>
      </w:r>
      <w:r w:rsidRPr="00B52A7C">
        <w:t>115 „Dėl Klaipėdos miesto savivaldybės vardu sudaromų sutarčių pasirašymo tv</w:t>
      </w:r>
      <w:r>
        <w:t xml:space="preserve">arkos aprašo patvirtinimo“, 2.2 papunkčiu, </w:t>
      </w:r>
      <w:r w:rsidRPr="00B52A7C">
        <w:t xml:space="preserve">Klaipėdos miesto savivaldybės taryba </w:t>
      </w:r>
      <w:r w:rsidRPr="00B52A7C">
        <w:rPr>
          <w:spacing w:val="60"/>
        </w:rPr>
        <w:t>nusprendži</w:t>
      </w:r>
      <w:r w:rsidRPr="00B52A7C">
        <w:t>a:</w:t>
      </w:r>
    </w:p>
    <w:p w:rsidR="00042CF9" w:rsidRDefault="00042CF9" w:rsidP="00042CF9">
      <w:pPr>
        <w:ind w:firstLine="720"/>
        <w:jc w:val="both"/>
      </w:pPr>
      <w:r w:rsidRPr="005D5F1C">
        <w:t>1.</w:t>
      </w:r>
      <w:r>
        <w:t> Pritarti Klaipėdos regiono pasiekiamumo ir žinomumo didinimo 2016–2018 metų programai (pridedama).</w:t>
      </w:r>
    </w:p>
    <w:p w:rsidR="00042CF9" w:rsidRPr="00360112" w:rsidRDefault="00042CF9" w:rsidP="00042CF9">
      <w:pPr>
        <w:ind w:firstLine="720"/>
        <w:jc w:val="both"/>
      </w:pPr>
      <w:r>
        <w:t>2. </w:t>
      </w:r>
      <w:r w:rsidRPr="00360112">
        <w:t>Prit</w:t>
      </w:r>
      <w:r>
        <w:t>arti Jungtinės veiklos sutarties dėl pro</w:t>
      </w:r>
      <w:r w:rsidR="004B515A">
        <w:t>gramos</w:t>
      </w:r>
      <w:r>
        <w:t xml:space="preserve"> „Klaipėdos regiono pasiekiamumo didinimas“ įgyvendinimo (toliau – sutartis) projektui </w:t>
      </w:r>
      <w:r w:rsidRPr="00360112">
        <w:t>(pridedama).</w:t>
      </w:r>
    </w:p>
    <w:p w:rsidR="00042CF9" w:rsidRDefault="00042CF9" w:rsidP="00042CF9">
      <w:pPr>
        <w:ind w:firstLine="720"/>
        <w:jc w:val="both"/>
      </w:pPr>
      <w:r>
        <w:t>3</w:t>
      </w:r>
      <w:r w:rsidR="00602507">
        <w:t>.</w:t>
      </w:r>
      <w:r>
        <w:t> </w:t>
      </w:r>
      <w:r w:rsidRPr="00360112">
        <w:t>Įpareigoti Klaipėdos miesto savivaldybės administracijos direktorių pasirašyti sutartį.</w:t>
      </w:r>
    </w:p>
    <w:p w:rsidR="00042CF9" w:rsidRDefault="00042CF9" w:rsidP="00042CF9">
      <w:pPr>
        <w:ind w:firstLine="720"/>
        <w:jc w:val="both"/>
      </w:pPr>
      <w:r>
        <w:t>4. Pripažinti netekusiais galios:</w:t>
      </w:r>
    </w:p>
    <w:p w:rsidR="00042CF9" w:rsidRDefault="00042CF9" w:rsidP="00042CF9">
      <w:pPr>
        <w:ind w:firstLine="720"/>
        <w:jc w:val="both"/>
      </w:pPr>
      <w:r>
        <w:t>4.1. Klaipėdos miesto savivaldybės tarybos 2012 m. lapkričio 29 d. sprendimą Nr. T2-298 „Dėl pritarimo Asociacijos ,,Klaipėdos regionas“ projektui“;</w:t>
      </w:r>
    </w:p>
    <w:p w:rsidR="00042CF9" w:rsidRDefault="00042CF9" w:rsidP="00042CF9">
      <w:pPr>
        <w:ind w:firstLine="720"/>
        <w:jc w:val="both"/>
      </w:pPr>
      <w:r>
        <w:t>4.2. Klaipėdos miesto savivaldybės tarybos 2015 m. sausio 29 d. sprendimą Nr. T2-11 „Dėl pritarimo Asociacijos sutarties projektui“.</w:t>
      </w:r>
    </w:p>
    <w:p w:rsidR="00042CF9" w:rsidRDefault="00042CF9" w:rsidP="00042CF9">
      <w:pPr>
        <w:pStyle w:val="Antrats"/>
        <w:tabs>
          <w:tab w:val="left" w:pos="851"/>
        </w:tabs>
        <w:ind w:firstLine="709"/>
        <w:jc w:val="both"/>
      </w:pPr>
      <w:r>
        <w:t xml:space="preserve">5. Skelbti šį sprendimą Teisės aktų registre ir Klaipėdos miesto savivaldybės interneto svetainėje. </w:t>
      </w:r>
    </w:p>
    <w:p w:rsidR="00042CF9" w:rsidRDefault="00042CF9" w:rsidP="00042CF9">
      <w:pPr>
        <w:jc w:val="both"/>
      </w:pPr>
    </w:p>
    <w:p w:rsidR="00042CF9" w:rsidRDefault="00042CF9" w:rsidP="00042CF9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042CF9" w:rsidTr="003D4146">
        <w:tc>
          <w:tcPr>
            <w:tcW w:w="6629" w:type="dxa"/>
            <w:shd w:val="clear" w:color="auto" w:fill="auto"/>
          </w:tcPr>
          <w:p w:rsidR="00042CF9" w:rsidRDefault="00042CF9" w:rsidP="003D4146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042CF9" w:rsidRDefault="00042CF9" w:rsidP="003D4146">
            <w:pPr>
              <w:jc w:val="right"/>
            </w:pPr>
            <w:r>
              <w:t>Vytautas Grubliauskas</w:t>
            </w:r>
          </w:p>
        </w:tc>
      </w:tr>
    </w:tbl>
    <w:p w:rsidR="00042CF9" w:rsidRDefault="00042CF9" w:rsidP="00042CF9">
      <w:pPr>
        <w:jc w:val="both"/>
      </w:pPr>
    </w:p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232" w:rsidRDefault="006A1232" w:rsidP="00E014C1">
      <w:r>
        <w:separator/>
      </w:r>
    </w:p>
  </w:endnote>
  <w:endnote w:type="continuationSeparator" w:id="0">
    <w:p w:rsidR="006A1232" w:rsidRDefault="006A123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232" w:rsidRDefault="006A1232" w:rsidP="00E014C1">
      <w:r>
        <w:separator/>
      </w:r>
    </w:p>
  </w:footnote>
  <w:footnote w:type="continuationSeparator" w:id="0">
    <w:p w:rsidR="006A1232" w:rsidRDefault="006A123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2B47"/>
    <w:rsid w:val="00042CF9"/>
    <w:rsid w:val="001E7FB1"/>
    <w:rsid w:val="003222B4"/>
    <w:rsid w:val="004476DD"/>
    <w:rsid w:val="004B515A"/>
    <w:rsid w:val="00597EE8"/>
    <w:rsid w:val="005F495C"/>
    <w:rsid w:val="00602507"/>
    <w:rsid w:val="006A1232"/>
    <w:rsid w:val="006D6E4B"/>
    <w:rsid w:val="008354D5"/>
    <w:rsid w:val="00894D6F"/>
    <w:rsid w:val="00922CD4"/>
    <w:rsid w:val="00960ABC"/>
    <w:rsid w:val="00A12691"/>
    <w:rsid w:val="00AF7D08"/>
    <w:rsid w:val="00C56F56"/>
    <w:rsid w:val="00CA4D3B"/>
    <w:rsid w:val="00E014C1"/>
    <w:rsid w:val="00E33871"/>
    <w:rsid w:val="00E672F7"/>
    <w:rsid w:val="00EC39B2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07CB46-26B4-4786-A127-3FCC7B16E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042CF9"/>
    <w:pPr>
      <w:keepNext/>
      <w:jc w:val="center"/>
      <w:outlineLvl w:val="1"/>
    </w:pPr>
    <w:rPr>
      <w:b/>
      <w:bCs/>
      <w:caps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042CF9"/>
    <w:rPr>
      <w:rFonts w:ascii="Times New Roman" w:eastAsia="Times New Roman" w:hAnsi="Times New Roman" w:cs="Times New Roman"/>
      <w:b/>
      <w:bCs/>
      <w:cap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964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2016-04-04T07:27:00Z</dcterms:created>
  <dcterms:modified xsi:type="dcterms:W3CDTF">2016-04-04T07:27:00Z</dcterms:modified>
</cp:coreProperties>
</file>