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C12AFE" w:rsidP="007E7A53">
      <w:pPr>
        <w:pStyle w:val="Pagrindinistekstas"/>
        <w:jc w:val="center"/>
        <w:rPr>
          <w:b/>
          <w:szCs w:val="24"/>
        </w:rPr>
      </w:pPr>
      <w:r w:rsidRPr="003E4B73">
        <w:rPr>
          <w:b/>
          <w:szCs w:val="24"/>
        </w:rPr>
        <w:t>KLAIPĖDOS MIESTO TARYBOS, PROFESINIŲ SĄJUNGŲ IR DARBDAVIŲ ORGANIZACIJŲ TRIŠALĖS TARYBOS POSĖDŽIO</w:t>
      </w:r>
      <w:r w:rsidRPr="008F669F">
        <w:rPr>
          <w:b/>
          <w:szCs w:val="24"/>
        </w:rPr>
        <w:t xml:space="preserve"> PROTOKOLAS</w:t>
      </w:r>
    </w:p>
    <w:p w:rsidR="007810D9" w:rsidRDefault="007810D9" w:rsidP="00F41647">
      <w:pPr>
        <w:rPr>
          <w:szCs w:val="24"/>
        </w:rPr>
      </w:pPr>
    </w:p>
    <w:bookmarkStart w:id="0"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rsidRPr="003C09F9">
        <w:rPr>
          <w:szCs w:val="24"/>
        </w:rPr>
        <w:t>Nr.</w:t>
      </w:r>
      <w:r>
        <w:rPr>
          <w:szCs w:val="24"/>
        </w:rP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C12AFE" w:rsidP="00E3658B">
      <w:pPr>
        <w:pStyle w:val="Pagrindinistekstas"/>
        <w:overflowPunct w:val="0"/>
        <w:ind w:firstLine="720"/>
      </w:pPr>
      <w:r>
        <w:t xml:space="preserve">Posėdis įvyko 2016 m. </w:t>
      </w:r>
      <w:r w:rsidR="00C84E64">
        <w:t>balandžio 20</w:t>
      </w:r>
      <w:r>
        <w:t xml:space="preserve"> d</w:t>
      </w:r>
      <w:r w:rsidR="00F053A9">
        <w:t>.</w:t>
      </w:r>
    </w:p>
    <w:p w:rsidR="00E45625" w:rsidRPr="008F669F" w:rsidRDefault="00E45625" w:rsidP="00E3658B">
      <w:pPr>
        <w:overflowPunct w:val="0"/>
        <w:autoSpaceDE w:val="0"/>
        <w:autoSpaceDN w:val="0"/>
        <w:adjustRightInd w:val="0"/>
        <w:ind w:firstLine="720"/>
        <w:jc w:val="both"/>
        <w:rPr>
          <w:szCs w:val="24"/>
        </w:rPr>
      </w:pPr>
      <w:r w:rsidRPr="008F669F">
        <w:rPr>
          <w:szCs w:val="24"/>
        </w:rPr>
        <w:t>Posėdžio pirminink</w:t>
      </w:r>
      <w:r w:rsidR="00C12AFE">
        <w:rPr>
          <w:szCs w:val="24"/>
        </w:rPr>
        <w:t xml:space="preserve">ė </w:t>
      </w:r>
      <w:r w:rsidR="000F4E1B">
        <w:rPr>
          <w:szCs w:val="24"/>
        </w:rPr>
        <w:t>Jolanta Braukylienė</w:t>
      </w:r>
      <w:r w:rsidR="00C12AFE">
        <w:rPr>
          <w:szCs w:val="24"/>
        </w:rPr>
        <w:t>.</w:t>
      </w:r>
    </w:p>
    <w:p w:rsidR="00E45625" w:rsidRPr="008F669F" w:rsidRDefault="00E45625" w:rsidP="00E3658B">
      <w:pPr>
        <w:overflowPunct w:val="0"/>
        <w:autoSpaceDE w:val="0"/>
        <w:autoSpaceDN w:val="0"/>
        <w:adjustRightInd w:val="0"/>
        <w:ind w:firstLine="720"/>
        <w:jc w:val="both"/>
        <w:rPr>
          <w:szCs w:val="24"/>
        </w:rPr>
      </w:pPr>
      <w:r w:rsidRPr="008F669F">
        <w:rPr>
          <w:szCs w:val="24"/>
        </w:rPr>
        <w:t>Posėdžio sekretor</w:t>
      </w:r>
      <w:r w:rsidR="00C12AFE">
        <w:rPr>
          <w:szCs w:val="24"/>
        </w:rPr>
        <w:t>ė Milda Milbutaitė</w:t>
      </w:r>
      <w:r w:rsidRPr="008F669F">
        <w:rPr>
          <w:szCs w:val="24"/>
        </w:rPr>
        <w:t>.</w:t>
      </w:r>
    </w:p>
    <w:p w:rsidR="00334B7B" w:rsidRDefault="00E45625" w:rsidP="00E3658B">
      <w:pPr>
        <w:overflowPunct w:val="0"/>
        <w:autoSpaceDE w:val="0"/>
        <w:autoSpaceDN w:val="0"/>
        <w:adjustRightInd w:val="0"/>
        <w:ind w:firstLine="720"/>
        <w:jc w:val="both"/>
        <w:rPr>
          <w:bCs/>
          <w:szCs w:val="24"/>
        </w:rPr>
      </w:pPr>
      <w:r w:rsidRPr="008F669F">
        <w:rPr>
          <w:szCs w:val="24"/>
        </w:rPr>
        <w:t xml:space="preserve">Dalyvavo: </w:t>
      </w:r>
      <w:r w:rsidR="00C84E64">
        <w:rPr>
          <w:szCs w:val="24"/>
        </w:rPr>
        <w:t xml:space="preserve">Valdemaras Anužis, </w:t>
      </w:r>
      <w:r w:rsidR="00C84E64" w:rsidRPr="003E4B73">
        <w:rPr>
          <w:szCs w:val="24"/>
        </w:rPr>
        <w:t>Klaipėdos miesto savivaldybės tarybos nar</w:t>
      </w:r>
      <w:r w:rsidR="00C84E64">
        <w:rPr>
          <w:szCs w:val="24"/>
        </w:rPr>
        <w:t xml:space="preserve">ys; Birutė Barišauskienė, </w:t>
      </w:r>
      <w:r w:rsidR="00C84E64" w:rsidRPr="003E4B73">
        <w:rPr>
          <w:szCs w:val="24"/>
        </w:rPr>
        <w:t>Valstybinių ir privačių įmonių profesinės sąjungos pirmininkė;</w:t>
      </w:r>
      <w:r w:rsidR="00C84E64">
        <w:rPr>
          <w:szCs w:val="24"/>
        </w:rPr>
        <w:t xml:space="preserve"> </w:t>
      </w:r>
      <w:r w:rsidR="00334B7B">
        <w:rPr>
          <w:szCs w:val="24"/>
        </w:rPr>
        <w:t xml:space="preserve">Tatjana Fedotova, </w:t>
      </w:r>
      <w:r w:rsidR="00334B7B" w:rsidRPr="003E4B73">
        <w:rPr>
          <w:szCs w:val="24"/>
        </w:rPr>
        <w:t>Klaipėdos miesto savivaldybės tarybos nar</w:t>
      </w:r>
      <w:r w:rsidR="00334B7B">
        <w:rPr>
          <w:szCs w:val="24"/>
        </w:rPr>
        <w:t>ė;</w:t>
      </w:r>
      <w:r w:rsidR="00334B7B">
        <w:rPr>
          <w:bCs/>
          <w:szCs w:val="24"/>
        </w:rPr>
        <w:t xml:space="preserve"> </w:t>
      </w:r>
      <w:r w:rsidR="00C84E64">
        <w:rPr>
          <w:bCs/>
          <w:szCs w:val="24"/>
        </w:rPr>
        <w:t xml:space="preserve">Ilona Kuprienė, </w:t>
      </w:r>
      <w:r w:rsidR="00C84E64" w:rsidRPr="003E4B73">
        <w:rPr>
          <w:szCs w:val="24"/>
        </w:rPr>
        <w:t xml:space="preserve">Valstybinių ir privačių įmonių profesinės sąjungos </w:t>
      </w:r>
      <w:r w:rsidR="00C84E64">
        <w:rPr>
          <w:szCs w:val="24"/>
        </w:rPr>
        <w:t xml:space="preserve">pirmininko pavaduotoja; </w:t>
      </w:r>
      <w:r w:rsidR="00C84E64">
        <w:rPr>
          <w:bCs/>
          <w:szCs w:val="24"/>
        </w:rPr>
        <w:t xml:space="preserve">Jolanta Skrabulienė, </w:t>
      </w:r>
      <w:r w:rsidR="00C84E64" w:rsidRPr="003E4B73">
        <w:rPr>
          <w:szCs w:val="24"/>
        </w:rPr>
        <w:t>Klaipėdos miesto savivaldybės tarybos nar</w:t>
      </w:r>
      <w:r w:rsidR="00C84E64">
        <w:rPr>
          <w:szCs w:val="24"/>
        </w:rPr>
        <w:t xml:space="preserve">ė; </w:t>
      </w:r>
      <w:r w:rsidR="00C84E64">
        <w:rPr>
          <w:bCs/>
          <w:szCs w:val="24"/>
        </w:rPr>
        <w:t xml:space="preserve">Raimondas Tamošauskas, </w:t>
      </w:r>
      <w:r w:rsidR="00C84E64" w:rsidRPr="00AF5A65">
        <w:rPr>
          <w:bCs/>
          <w:szCs w:val="24"/>
        </w:rPr>
        <w:t>„Švyturio“ alaus daryklos profesinės sąjungos pirmininkas</w:t>
      </w:r>
      <w:r w:rsidR="00C84E64">
        <w:rPr>
          <w:bCs/>
          <w:szCs w:val="24"/>
        </w:rPr>
        <w:t>.</w:t>
      </w:r>
    </w:p>
    <w:p w:rsidR="00334B7B" w:rsidRDefault="000B7A0E" w:rsidP="00E3658B">
      <w:pPr>
        <w:ind w:firstLine="720"/>
        <w:jc w:val="both"/>
        <w:rPr>
          <w:szCs w:val="24"/>
        </w:rPr>
      </w:pPr>
      <w:r>
        <w:rPr>
          <w:szCs w:val="24"/>
        </w:rPr>
        <w:t>Posėdis vyko Klaipėdos teritorinėje darbo biržoje.</w:t>
      </w:r>
    </w:p>
    <w:p w:rsidR="00255F3D" w:rsidRPr="008F669F" w:rsidRDefault="00255F3D" w:rsidP="00E3658B">
      <w:pPr>
        <w:overflowPunct w:val="0"/>
        <w:autoSpaceDE w:val="0"/>
        <w:autoSpaceDN w:val="0"/>
        <w:adjustRightInd w:val="0"/>
        <w:ind w:firstLine="720"/>
        <w:jc w:val="both"/>
        <w:rPr>
          <w:szCs w:val="24"/>
        </w:rPr>
      </w:pPr>
      <w:r w:rsidRPr="008F669F">
        <w:rPr>
          <w:szCs w:val="24"/>
        </w:rPr>
        <w:t>DARBOTVARKĖ:</w:t>
      </w:r>
    </w:p>
    <w:p w:rsidR="00255F3D" w:rsidRPr="008F669F" w:rsidRDefault="00255F3D" w:rsidP="00E3658B">
      <w:pPr>
        <w:overflowPunct w:val="0"/>
        <w:autoSpaceDE w:val="0"/>
        <w:autoSpaceDN w:val="0"/>
        <w:adjustRightInd w:val="0"/>
        <w:ind w:firstLine="720"/>
        <w:jc w:val="both"/>
        <w:rPr>
          <w:szCs w:val="24"/>
        </w:rPr>
      </w:pPr>
      <w:r>
        <w:rPr>
          <w:szCs w:val="24"/>
        </w:rPr>
        <w:t xml:space="preserve">1. </w:t>
      </w:r>
      <w:r>
        <w:t>Klaipėdos teritorinės darbo biržos vaidmuo miesto darbo rinkoje ir užimtumas Klaipėdos mieste.</w:t>
      </w:r>
    </w:p>
    <w:p w:rsidR="00255F3D" w:rsidRPr="008F669F" w:rsidRDefault="00255F3D" w:rsidP="00E3658B">
      <w:pPr>
        <w:overflowPunct w:val="0"/>
        <w:autoSpaceDE w:val="0"/>
        <w:autoSpaceDN w:val="0"/>
        <w:adjustRightInd w:val="0"/>
        <w:ind w:firstLine="720"/>
        <w:jc w:val="both"/>
        <w:rPr>
          <w:szCs w:val="24"/>
        </w:rPr>
      </w:pPr>
      <w:r>
        <w:rPr>
          <w:szCs w:val="24"/>
        </w:rPr>
        <w:t>2.</w:t>
      </w:r>
      <w:r w:rsidRPr="008F669F">
        <w:rPr>
          <w:szCs w:val="24"/>
        </w:rPr>
        <w:t xml:space="preserve"> </w:t>
      </w:r>
      <w:r>
        <w:rPr>
          <w:szCs w:val="24"/>
        </w:rPr>
        <w:t>Dėl Klaipėdos profesinių sąjungų atstovų Klaipėdos miesto trišalėje taryboje</w:t>
      </w:r>
      <w:r w:rsidRPr="008F669F">
        <w:rPr>
          <w:szCs w:val="24"/>
        </w:rPr>
        <w:t>.</w:t>
      </w:r>
    </w:p>
    <w:p w:rsidR="00255F3D" w:rsidRPr="00E3658B" w:rsidRDefault="007E1489" w:rsidP="00E3658B">
      <w:pPr>
        <w:overflowPunct w:val="0"/>
        <w:autoSpaceDE w:val="0"/>
        <w:autoSpaceDN w:val="0"/>
        <w:adjustRightInd w:val="0"/>
        <w:ind w:firstLine="720"/>
        <w:jc w:val="both"/>
        <w:rPr>
          <w:szCs w:val="24"/>
        </w:rPr>
      </w:pPr>
      <w:r>
        <w:rPr>
          <w:szCs w:val="24"/>
        </w:rPr>
        <w:t xml:space="preserve">1. </w:t>
      </w:r>
      <w:r w:rsidR="00E45625" w:rsidRPr="00E3658B">
        <w:rPr>
          <w:szCs w:val="24"/>
        </w:rPr>
        <w:t xml:space="preserve">SVARSTYTA. </w:t>
      </w:r>
      <w:r w:rsidR="00255F3D" w:rsidRPr="00E3658B">
        <w:rPr>
          <w:szCs w:val="24"/>
        </w:rPr>
        <w:t>Klaipėdos teritorinės darbo biržos vaidmuo miesto darbo rinkoje ir užimtumas Klaipėdos mieste.</w:t>
      </w:r>
    </w:p>
    <w:p w:rsidR="003058FB" w:rsidRPr="00DF7277" w:rsidRDefault="000B7A0E" w:rsidP="00E3658B">
      <w:pPr>
        <w:ind w:firstLine="720"/>
        <w:jc w:val="both"/>
        <w:rPr>
          <w:bCs/>
          <w:iCs/>
          <w:szCs w:val="24"/>
        </w:rPr>
      </w:pPr>
      <w:r w:rsidRPr="00E3658B">
        <w:rPr>
          <w:szCs w:val="24"/>
        </w:rPr>
        <w:t>Daiva Kniežienė,</w:t>
      </w:r>
      <w:r w:rsidRPr="00E3658B">
        <w:rPr>
          <w:iCs/>
          <w:szCs w:val="24"/>
        </w:rPr>
        <w:t xml:space="preserve"> Klaipėdos teritorinės darbo biržos Klaipėdos skyriaus Paslaugų darbdaviams poskyrio vedėja, </w:t>
      </w:r>
      <w:r w:rsidR="00A50129" w:rsidRPr="00E3658B">
        <w:rPr>
          <w:iCs/>
          <w:szCs w:val="24"/>
        </w:rPr>
        <w:t xml:space="preserve">pristatė Klaipėdos teritorinės darbo biržos veiklą, kuri apima </w:t>
      </w:r>
      <w:r w:rsidR="009516A8" w:rsidRPr="00E3658B">
        <w:rPr>
          <w:iCs/>
          <w:szCs w:val="24"/>
        </w:rPr>
        <w:t xml:space="preserve">Klaipėdos miesto, Klaipėdos r., </w:t>
      </w:r>
      <w:r w:rsidR="00A50129" w:rsidRPr="00E3658B">
        <w:rPr>
          <w:iCs/>
          <w:szCs w:val="24"/>
        </w:rPr>
        <w:t>Neringos, Šilutės, Kretingos, Palangos ir Skuodo savivaldybes</w:t>
      </w:r>
      <w:r w:rsidR="00193F6C" w:rsidRPr="00E3658B">
        <w:rPr>
          <w:iCs/>
          <w:szCs w:val="24"/>
        </w:rPr>
        <w:t>.</w:t>
      </w:r>
      <w:r w:rsidR="00A50129" w:rsidRPr="00E3658B">
        <w:rPr>
          <w:iCs/>
          <w:szCs w:val="24"/>
        </w:rPr>
        <w:t xml:space="preserve"> Klaipėdos teritorinės </w:t>
      </w:r>
      <w:r w:rsidR="0059506F" w:rsidRPr="00E3658B">
        <w:rPr>
          <w:iCs/>
          <w:szCs w:val="24"/>
        </w:rPr>
        <w:t>d</w:t>
      </w:r>
      <w:r w:rsidR="00A50129" w:rsidRPr="00E3658B">
        <w:rPr>
          <w:iCs/>
          <w:szCs w:val="24"/>
        </w:rPr>
        <w:t>arbo biržos, kaip užimtumo tarnybos, pagrindinis tikslas yra pasiūlos ir paklausos</w:t>
      </w:r>
      <w:r w:rsidR="009516A8" w:rsidRPr="00E3658B">
        <w:rPr>
          <w:iCs/>
          <w:szCs w:val="24"/>
        </w:rPr>
        <w:t xml:space="preserve"> suderinamumas, t. y. darbdaviams padėti apsirūpinti reikiama darbo jėga, o ieškantiems darbo – susirasti tinkamą darbą</w:t>
      </w:r>
      <w:r w:rsidR="0059506F" w:rsidRPr="00E3658B">
        <w:rPr>
          <w:iCs/>
          <w:szCs w:val="24"/>
        </w:rPr>
        <w:t>. D. </w:t>
      </w:r>
      <w:r w:rsidR="009516A8" w:rsidRPr="00E3658B">
        <w:rPr>
          <w:iCs/>
          <w:szCs w:val="24"/>
        </w:rPr>
        <w:t>Kniežienė pasidžiaugė, kad nuo 2010 m. sausio 1 d. iki 201</w:t>
      </w:r>
      <w:r w:rsidR="009516A8" w:rsidRPr="00E3658B">
        <w:rPr>
          <w:iCs/>
          <w:szCs w:val="24"/>
          <w:lang w:val="en-US"/>
        </w:rPr>
        <w:t>6</w:t>
      </w:r>
      <w:r w:rsidR="009516A8" w:rsidRPr="00E3658B">
        <w:rPr>
          <w:iCs/>
          <w:szCs w:val="24"/>
        </w:rPr>
        <w:t xml:space="preserve"> m. sausio 1 d. buvo </w:t>
      </w:r>
      <w:r w:rsidR="009516A8" w:rsidRPr="00E3658B">
        <w:rPr>
          <w:bCs/>
          <w:iCs/>
          <w:szCs w:val="24"/>
        </w:rPr>
        <w:t>įdarbinta 1</w:t>
      </w:r>
      <w:r w:rsidR="009516A8" w:rsidRPr="00E3658B">
        <w:rPr>
          <w:bCs/>
          <w:iCs/>
          <w:szCs w:val="24"/>
          <w:lang w:val="en-US"/>
        </w:rPr>
        <w:t>43</w:t>
      </w:r>
      <w:r w:rsidR="009516A8" w:rsidRPr="00E3658B">
        <w:rPr>
          <w:bCs/>
          <w:iCs/>
          <w:szCs w:val="24"/>
        </w:rPr>
        <w:t>,</w:t>
      </w:r>
      <w:r w:rsidR="009516A8" w:rsidRPr="00E3658B">
        <w:rPr>
          <w:bCs/>
          <w:iCs/>
          <w:szCs w:val="24"/>
          <w:lang w:val="en-US"/>
        </w:rPr>
        <w:t>2</w:t>
      </w:r>
      <w:r w:rsidR="009516A8" w:rsidRPr="00E3658B">
        <w:rPr>
          <w:bCs/>
          <w:iCs/>
          <w:szCs w:val="24"/>
        </w:rPr>
        <w:t xml:space="preserve"> tūkst. ieškančių darbo asmenų. </w:t>
      </w:r>
      <w:r w:rsidR="0059506F" w:rsidRPr="00E3658B">
        <w:rPr>
          <w:szCs w:val="24"/>
        </w:rPr>
        <w:t xml:space="preserve">Klaipėdos teritorinėje darbo birža </w:t>
      </w:r>
      <w:r w:rsidR="009516A8" w:rsidRPr="00E3658B">
        <w:rPr>
          <w:bCs/>
          <w:iCs/>
          <w:szCs w:val="24"/>
        </w:rPr>
        <w:t xml:space="preserve">turi išplėtotas elektronines paslaugas: </w:t>
      </w:r>
      <w:r w:rsidR="007E052C" w:rsidRPr="00E3658B">
        <w:rPr>
          <w:bCs/>
          <w:iCs/>
          <w:szCs w:val="24"/>
        </w:rPr>
        <w:t xml:space="preserve">darbdaviai gali </w:t>
      </w:r>
      <w:r w:rsidR="00193F6C" w:rsidRPr="00E3658B">
        <w:rPr>
          <w:bCs/>
          <w:iCs/>
          <w:szCs w:val="24"/>
        </w:rPr>
        <w:t>vykdyti automatinę darbuotojų atranką, gaunant žinutes apie tinkamus kandidatus;</w:t>
      </w:r>
      <w:r w:rsidR="009516A8" w:rsidRPr="00E3658B">
        <w:rPr>
          <w:bCs/>
          <w:iCs/>
          <w:szCs w:val="24"/>
        </w:rPr>
        <w:t xml:space="preserve"> </w:t>
      </w:r>
      <w:r w:rsidR="00193F6C" w:rsidRPr="00E3658B">
        <w:rPr>
          <w:bCs/>
          <w:iCs/>
          <w:szCs w:val="24"/>
        </w:rPr>
        <w:t>peržiūrėti kandidatų CV;</w:t>
      </w:r>
      <w:r w:rsidR="009516A8" w:rsidRPr="00E3658B">
        <w:rPr>
          <w:bCs/>
          <w:iCs/>
          <w:szCs w:val="24"/>
        </w:rPr>
        <w:t xml:space="preserve"> </w:t>
      </w:r>
      <w:r w:rsidR="00193F6C" w:rsidRPr="00E3658B">
        <w:rPr>
          <w:bCs/>
          <w:iCs/>
          <w:szCs w:val="24"/>
        </w:rPr>
        <w:t>siųsti pranešimus kandidatams;</w:t>
      </w:r>
      <w:r w:rsidR="009516A8" w:rsidRPr="00E3658B">
        <w:rPr>
          <w:bCs/>
          <w:iCs/>
          <w:szCs w:val="24"/>
        </w:rPr>
        <w:t xml:space="preserve"> </w:t>
      </w:r>
      <w:r w:rsidR="00193F6C" w:rsidRPr="00E3658B">
        <w:rPr>
          <w:bCs/>
          <w:iCs/>
          <w:szCs w:val="24"/>
        </w:rPr>
        <w:t>registruoti darbo pasiūlymus;</w:t>
      </w:r>
      <w:r w:rsidR="009516A8" w:rsidRPr="00E3658B">
        <w:rPr>
          <w:bCs/>
          <w:iCs/>
          <w:szCs w:val="24"/>
        </w:rPr>
        <w:t xml:space="preserve"> </w:t>
      </w:r>
      <w:r w:rsidR="00193F6C" w:rsidRPr="00E3658B">
        <w:rPr>
          <w:bCs/>
          <w:iCs/>
          <w:szCs w:val="24"/>
        </w:rPr>
        <w:t>užsakyti darbo mugę;</w:t>
      </w:r>
      <w:r w:rsidR="009516A8" w:rsidRPr="00E3658B">
        <w:rPr>
          <w:bCs/>
          <w:iCs/>
          <w:szCs w:val="24"/>
        </w:rPr>
        <w:t xml:space="preserve"> </w:t>
      </w:r>
      <w:r w:rsidR="00193F6C" w:rsidRPr="00E3658B">
        <w:rPr>
          <w:bCs/>
          <w:iCs/>
          <w:szCs w:val="24"/>
        </w:rPr>
        <w:t>bendrauti su darbo biržos specialistais.</w:t>
      </w:r>
      <w:r w:rsidR="009516A8" w:rsidRPr="00E3658B">
        <w:rPr>
          <w:bCs/>
          <w:iCs/>
          <w:szCs w:val="24"/>
        </w:rPr>
        <w:t xml:space="preserve"> 2010</w:t>
      </w:r>
      <w:r w:rsidR="00C82A3F" w:rsidRPr="00E3658B">
        <w:rPr>
          <w:bCs/>
          <w:iCs/>
          <w:szCs w:val="24"/>
        </w:rPr>
        <w:t>–</w:t>
      </w:r>
      <w:r w:rsidR="009516A8" w:rsidRPr="00E3658B">
        <w:rPr>
          <w:bCs/>
          <w:iCs/>
          <w:szCs w:val="24"/>
        </w:rPr>
        <w:t xml:space="preserve">2015 m. Klaipėdos teritorinės darbo biržos organizuotas profesinis mokymas Klaipėdos apskrities įmonėms padėjo parengti </w:t>
      </w:r>
      <w:r w:rsidR="009516A8" w:rsidRPr="00E3658B">
        <w:rPr>
          <w:bCs/>
          <w:iCs/>
          <w:szCs w:val="24"/>
          <w:lang w:val="en-US"/>
        </w:rPr>
        <w:t>6</w:t>
      </w:r>
      <w:r w:rsidR="009516A8" w:rsidRPr="00E3658B">
        <w:rPr>
          <w:bCs/>
          <w:iCs/>
          <w:szCs w:val="24"/>
        </w:rPr>
        <w:t xml:space="preserve"> tūkst. įvairių profesijų darbuotojų</w:t>
      </w:r>
      <w:r w:rsidR="0064780E" w:rsidRPr="00E3658B">
        <w:rPr>
          <w:bCs/>
          <w:iCs/>
          <w:szCs w:val="24"/>
        </w:rPr>
        <w:t xml:space="preserve">. </w:t>
      </w:r>
      <w:r w:rsidR="00390999" w:rsidRPr="00E3658B">
        <w:rPr>
          <w:bCs/>
          <w:iCs/>
          <w:szCs w:val="24"/>
        </w:rPr>
        <w:t xml:space="preserve">Darbo birža finansuoja mokymą iki 1800 Eur kvalifikacijos įgijimui ir iki 900 Eur kvalifikacijos tobulinimui. </w:t>
      </w:r>
      <w:r w:rsidR="0064780E" w:rsidRPr="00E3658B">
        <w:rPr>
          <w:bCs/>
          <w:iCs/>
          <w:szCs w:val="24"/>
        </w:rPr>
        <w:t>Nedarbo lygis Klaipėdos apskrityje sumažėjo</w:t>
      </w:r>
      <w:r w:rsidR="0059506F" w:rsidRPr="00E3658B">
        <w:rPr>
          <w:bCs/>
          <w:iCs/>
          <w:szCs w:val="24"/>
        </w:rPr>
        <w:t>.</w:t>
      </w:r>
      <w:r w:rsidR="0064780E" w:rsidRPr="00E3658B">
        <w:rPr>
          <w:bCs/>
          <w:iCs/>
          <w:szCs w:val="24"/>
        </w:rPr>
        <w:t xml:space="preserve"> 2015 m. balandžio 1 d. jis siekė 8,4 proc., o 2016 m. balandžio 1 d. –</w:t>
      </w:r>
      <w:r w:rsidR="0059506F" w:rsidRPr="00E3658B">
        <w:rPr>
          <w:bCs/>
          <w:iCs/>
          <w:szCs w:val="24"/>
        </w:rPr>
        <w:t xml:space="preserve"> 8 </w:t>
      </w:r>
      <w:r w:rsidR="0064780E" w:rsidRPr="00E3658B">
        <w:rPr>
          <w:bCs/>
          <w:iCs/>
          <w:szCs w:val="24"/>
        </w:rPr>
        <w:t xml:space="preserve">proc. Mažiausias nedarbo lygis yra Kretingos rajono savivaldybėje – 6,3 proc., didžiausias nedarbas yra Šilutės rajono savivaldybėje – 13,4 proc. </w:t>
      </w:r>
      <w:r w:rsidR="00390999" w:rsidRPr="00E3658B">
        <w:rPr>
          <w:bCs/>
          <w:iCs/>
          <w:szCs w:val="24"/>
        </w:rPr>
        <w:t xml:space="preserve">Dirbančių asmenų skaičius nuo 2010 m. iki 2015 m. sumažėjo nuo 248 234 iki 202 312. </w:t>
      </w:r>
      <w:r w:rsidR="00DF7277" w:rsidRPr="00E3658B">
        <w:rPr>
          <w:bCs/>
          <w:iCs/>
          <w:szCs w:val="24"/>
        </w:rPr>
        <w:t xml:space="preserve">Nedarbo lygis šiuo laikotarpiu (2010–2015 m.) sumažėjo nuo 13,8 proc. iki 7,9 proc. Prašymų leidimams dirbti užsieniečiams skaičius nuo 2010 m. iki 2015 m. smarkiai išaugo – nuo 301 iki 1776. D. Kniežienė paminėjo, kad per 2016 m. I ketv. jau yra išduota 718 prašymų leidimų dirbti užsieniečiams. 2015 m. didžiąją dalį užsieniečių, atvykusių dirbti į Lietuvos Respubliką sudarė Ukrainos piliečiai, ypatingai išaugo Moldovos piliečių skaičius, taip pat didėjo dirbančių Gruzijos piliečių skaičius, bet mažėjo darbuotojų iš Kinijos skaičius. </w:t>
      </w:r>
      <w:r w:rsidR="00DF7277" w:rsidRPr="00E3658B">
        <w:rPr>
          <w:iCs/>
          <w:szCs w:val="24"/>
        </w:rPr>
        <w:t>D. Kniežienė taip pat pristatė esmines 2016 m. naujoves.</w:t>
      </w:r>
      <w:r w:rsidR="00AA7C4A" w:rsidRPr="00E3658B">
        <w:rPr>
          <w:iCs/>
          <w:szCs w:val="24"/>
        </w:rPr>
        <w:t xml:space="preserve"> Pirmiausia tai naujas požiūris į organizuojamas darbuotojų atrankas – darbo muges, bus orientuojamasi ne į jų kiekybę, o į kokybę. Taip pat bus kuriamas naujas klientų aptarnavimo modelis, kurio metu bus atsisakoma registratūros. Atsisakius registratūros paslaugų, pirmo apsilankymo metu žmonės iš karto bus nukreipiami pas darbo rinkos paslaugų specialistą, bus suteikiamos šios paslaugos: </w:t>
      </w:r>
      <w:r w:rsidR="00AA7C4A" w:rsidRPr="00E3658B">
        <w:rPr>
          <w:bCs/>
          <w:iCs/>
          <w:szCs w:val="24"/>
        </w:rPr>
        <w:t>r</w:t>
      </w:r>
      <w:r w:rsidR="00284297" w:rsidRPr="00E3658B">
        <w:rPr>
          <w:bCs/>
          <w:iCs/>
          <w:szCs w:val="24"/>
        </w:rPr>
        <w:t>egistravimo</w:t>
      </w:r>
      <w:r w:rsidR="00AA7C4A" w:rsidRPr="00E3658B">
        <w:rPr>
          <w:bCs/>
          <w:iCs/>
          <w:szCs w:val="24"/>
        </w:rPr>
        <w:t>, i</w:t>
      </w:r>
      <w:r w:rsidR="00284297" w:rsidRPr="00E3658B">
        <w:rPr>
          <w:bCs/>
          <w:iCs/>
          <w:szCs w:val="24"/>
        </w:rPr>
        <w:t>nformavimo</w:t>
      </w:r>
      <w:r w:rsidR="00AA7C4A" w:rsidRPr="00E3658B">
        <w:rPr>
          <w:bCs/>
          <w:iCs/>
          <w:szCs w:val="24"/>
        </w:rPr>
        <w:t>, k</w:t>
      </w:r>
      <w:r w:rsidR="00284297" w:rsidRPr="00E3658B">
        <w:rPr>
          <w:bCs/>
          <w:iCs/>
          <w:szCs w:val="24"/>
        </w:rPr>
        <w:t>onsultavimo</w:t>
      </w:r>
      <w:r w:rsidR="00AA7C4A" w:rsidRPr="00E3658B">
        <w:rPr>
          <w:bCs/>
          <w:iCs/>
          <w:szCs w:val="24"/>
        </w:rPr>
        <w:t>, t</w:t>
      </w:r>
      <w:r w:rsidR="00284297" w:rsidRPr="00E3658B">
        <w:rPr>
          <w:bCs/>
          <w:iCs/>
          <w:szCs w:val="24"/>
        </w:rPr>
        <w:t>arpininkavimo įdarbinant</w:t>
      </w:r>
      <w:r w:rsidR="00AA7C4A" w:rsidRPr="00E3658B">
        <w:rPr>
          <w:bCs/>
          <w:iCs/>
          <w:szCs w:val="24"/>
        </w:rPr>
        <w:t xml:space="preserve">. Registracijos metu specialistai galės matyti informaciją iš įvairių duomenų šaltinių (registrų), tai leis ne tik suteikti žmogui bedarbio statusą pirmojo apsilankymo metu pas specialistą, bet ir gauti kitas darbo biržos paslaugas. Informavimo zona išliks, joje bus taikomas vieno langelio principas, suteikiama pirminė informacija. D. Kniežienė teigė, kad įdiegus </w:t>
      </w:r>
      <w:r w:rsidR="00AA7C4A" w:rsidRPr="00E3658B">
        <w:rPr>
          <w:bCs/>
          <w:iCs/>
          <w:szCs w:val="24"/>
        </w:rPr>
        <w:lastRenderedPageBreak/>
        <w:t>naują klientų aptarnavimo sistemą bus t</w:t>
      </w:r>
      <w:r w:rsidR="00284297" w:rsidRPr="00E3658B">
        <w:rPr>
          <w:bCs/>
          <w:iCs/>
          <w:szCs w:val="24"/>
        </w:rPr>
        <w:t>aupomas l</w:t>
      </w:r>
      <w:r w:rsidR="00AA7C4A" w:rsidRPr="00E3658B">
        <w:rPr>
          <w:bCs/>
          <w:iCs/>
          <w:szCs w:val="24"/>
        </w:rPr>
        <w:t>aikas, i</w:t>
      </w:r>
      <w:r w:rsidR="00284297" w:rsidRPr="00E3658B">
        <w:rPr>
          <w:bCs/>
          <w:iCs/>
          <w:szCs w:val="24"/>
        </w:rPr>
        <w:t>š karto</w:t>
      </w:r>
      <w:r w:rsidR="00AA7C4A" w:rsidRPr="00E3658B">
        <w:rPr>
          <w:bCs/>
          <w:iCs/>
          <w:szCs w:val="24"/>
        </w:rPr>
        <w:t xml:space="preserve"> bus suteikiamas bedarbio statusas, u</w:t>
      </w:r>
      <w:r w:rsidR="00284297" w:rsidRPr="00E3658B">
        <w:rPr>
          <w:bCs/>
          <w:iCs/>
          <w:szCs w:val="24"/>
        </w:rPr>
        <w:t>žsiregistravus darbo biržoje iš karto</w:t>
      </w:r>
      <w:r w:rsidR="00AA7C4A" w:rsidRPr="00E3658B">
        <w:rPr>
          <w:bCs/>
          <w:iCs/>
          <w:szCs w:val="24"/>
        </w:rPr>
        <w:t xml:space="preserve"> gaunami pasiūlymai įsidarbinti. Taip pat bus r</w:t>
      </w:r>
      <w:r w:rsidR="00284297" w:rsidRPr="00E3658B">
        <w:rPr>
          <w:bCs/>
          <w:iCs/>
          <w:szCs w:val="24"/>
        </w:rPr>
        <w:t>acionaliau panaudojami dar</w:t>
      </w:r>
      <w:r w:rsidR="00AA7C4A" w:rsidRPr="00E3658B">
        <w:rPr>
          <w:bCs/>
          <w:iCs/>
          <w:szCs w:val="24"/>
        </w:rPr>
        <w:t>bo biržos žmogiškieji ištekliai ir formuojamas modernios įstaigos įvaizdis. D. Kniežienė taip pat paminėjo, kad nuo 2016 m. sausio 1 d. leidimus dirbti užsieniečiams išduoda Klaipėdos TDB.</w:t>
      </w:r>
    </w:p>
    <w:p w:rsidR="00255F3D" w:rsidRPr="00E3658B" w:rsidRDefault="00E3658B" w:rsidP="00E3658B">
      <w:pPr>
        <w:ind w:firstLine="720"/>
        <w:jc w:val="both"/>
        <w:rPr>
          <w:iCs/>
          <w:szCs w:val="24"/>
        </w:rPr>
      </w:pPr>
      <w:r w:rsidRPr="00E3658B">
        <w:rPr>
          <w:iCs/>
          <w:szCs w:val="24"/>
        </w:rPr>
        <w:t>R. Tamošaus</w:t>
      </w:r>
      <w:r w:rsidR="006A1AE2">
        <w:rPr>
          <w:iCs/>
          <w:szCs w:val="24"/>
        </w:rPr>
        <w:t>kas paklausė, kokios</w:t>
      </w:r>
      <w:r w:rsidRPr="00E3658B">
        <w:rPr>
          <w:iCs/>
          <w:szCs w:val="24"/>
        </w:rPr>
        <w:t xml:space="preserve"> specialybės dominuoja išduodant leidimus dirbti užsieniečiams?</w:t>
      </w:r>
    </w:p>
    <w:p w:rsidR="00E3658B" w:rsidRDefault="00E3658B" w:rsidP="00E3658B">
      <w:pPr>
        <w:ind w:firstLine="720"/>
        <w:jc w:val="both"/>
        <w:rPr>
          <w:iCs/>
          <w:szCs w:val="24"/>
        </w:rPr>
      </w:pPr>
      <w:r w:rsidRPr="00E3658B">
        <w:rPr>
          <w:iCs/>
          <w:szCs w:val="24"/>
        </w:rPr>
        <w:t>D. Kniežienė atsakė, kad dominuoja krovininių transporto priemonių vairuotojai (2015 m. jie sudarė 58 proc. visų atvykusių</w:t>
      </w:r>
      <w:r w:rsidR="006A1AE2">
        <w:rPr>
          <w:iCs/>
          <w:szCs w:val="24"/>
        </w:rPr>
        <w:t>jų</w:t>
      </w:r>
      <w:r w:rsidRPr="00E3658B">
        <w:rPr>
          <w:iCs/>
          <w:szCs w:val="24"/>
        </w:rPr>
        <w:t>), suvirintojai, laivų konstrukcijų montuotojai.</w:t>
      </w:r>
    </w:p>
    <w:p w:rsidR="006A1AE2" w:rsidRDefault="006A1AE2" w:rsidP="00E3658B">
      <w:pPr>
        <w:ind w:firstLine="720"/>
        <w:jc w:val="both"/>
        <w:rPr>
          <w:iCs/>
          <w:szCs w:val="24"/>
        </w:rPr>
      </w:pPr>
      <w:r>
        <w:rPr>
          <w:iCs/>
          <w:szCs w:val="24"/>
        </w:rPr>
        <w:t>J. Skrabulienė paklausė apie neįgaliųjų įdarbinimo galimybes.</w:t>
      </w:r>
    </w:p>
    <w:p w:rsidR="006A1AE2" w:rsidRDefault="006A1AE2" w:rsidP="00E3658B">
      <w:pPr>
        <w:ind w:firstLine="720"/>
        <w:jc w:val="both"/>
        <w:rPr>
          <w:iCs/>
          <w:szCs w:val="24"/>
        </w:rPr>
      </w:pPr>
      <w:r>
        <w:rPr>
          <w:iCs/>
          <w:szCs w:val="24"/>
        </w:rPr>
        <w:t xml:space="preserve">D. Kniežienė papasakojo, kad darbdaviui yra skiriama parama darbo vietos neįgaliajam steigimui, t. y. įrangos įsigijimui arba darbo vietos pritaikymui. Ši parama siekia 40 minimalių darbo užmokesčių dydį, apie 14 tūkstančių eurų. Taip pat darbdaviai gali pasinaudoti įdarbinimo subsidijuojant galimybe. </w:t>
      </w:r>
    </w:p>
    <w:p w:rsidR="006A1AE2" w:rsidRDefault="006A1AE2" w:rsidP="00E3658B">
      <w:pPr>
        <w:ind w:firstLine="720"/>
        <w:jc w:val="both"/>
        <w:rPr>
          <w:iCs/>
          <w:szCs w:val="24"/>
        </w:rPr>
      </w:pPr>
      <w:r>
        <w:rPr>
          <w:iCs/>
          <w:szCs w:val="24"/>
        </w:rPr>
        <w:t>R. Tamošauskas paklausė, ar yra statistika, kiek tokių darbo vietų sukurta?</w:t>
      </w:r>
    </w:p>
    <w:p w:rsidR="006A1AE2" w:rsidRDefault="006A1AE2" w:rsidP="00E3658B">
      <w:pPr>
        <w:ind w:firstLine="720"/>
        <w:jc w:val="both"/>
        <w:rPr>
          <w:iCs/>
          <w:szCs w:val="24"/>
        </w:rPr>
      </w:pPr>
      <w:r>
        <w:rPr>
          <w:iCs/>
          <w:szCs w:val="24"/>
        </w:rPr>
        <w:t>D. Kniežienė atsakė, kad 2015 m. buvo įsteigtos 5 darbo vietos neįgaliesiems.</w:t>
      </w:r>
    </w:p>
    <w:p w:rsidR="007E1489" w:rsidRDefault="007E1489" w:rsidP="00E3658B">
      <w:pPr>
        <w:ind w:firstLine="720"/>
        <w:jc w:val="both"/>
        <w:rPr>
          <w:iCs/>
          <w:szCs w:val="24"/>
        </w:rPr>
      </w:pPr>
      <w:r>
        <w:rPr>
          <w:iCs/>
          <w:szCs w:val="24"/>
        </w:rPr>
        <w:t>T. Fedotova paklausė, koks vidutinis bedarbių amžius?</w:t>
      </w:r>
    </w:p>
    <w:p w:rsidR="007E1489" w:rsidRPr="00E3658B" w:rsidRDefault="007E1489" w:rsidP="00E3658B">
      <w:pPr>
        <w:ind w:firstLine="720"/>
        <w:jc w:val="both"/>
        <w:rPr>
          <w:iCs/>
          <w:szCs w:val="24"/>
        </w:rPr>
      </w:pPr>
      <w:r>
        <w:rPr>
          <w:iCs/>
          <w:szCs w:val="24"/>
        </w:rPr>
        <w:t>D. Kniežienė atsakė, kad apie 40 m.</w:t>
      </w:r>
    </w:p>
    <w:p w:rsidR="00966FC9" w:rsidRPr="00E3658B" w:rsidRDefault="00966FC9" w:rsidP="00E3658B">
      <w:pPr>
        <w:overflowPunct w:val="0"/>
        <w:autoSpaceDE w:val="0"/>
        <w:autoSpaceDN w:val="0"/>
        <w:adjustRightInd w:val="0"/>
        <w:ind w:firstLine="720"/>
        <w:jc w:val="both"/>
        <w:rPr>
          <w:szCs w:val="24"/>
        </w:rPr>
      </w:pPr>
      <w:r w:rsidRPr="00E3658B">
        <w:rPr>
          <w:szCs w:val="24"/>
        </w:rPr>
        <w:t>NUTARTA. Informacija išklausyta.</w:t>
      </w:r>
    </w:p>
    <w:p w:rsidR="00BC72F8" w:rsidRDefault="007E1489" w:rsidP="00966FC9">
      <w:pPr>
        <w:overflowPunct w:val="0"/>
        <w:autoSpaceDE w:val="0"/>
        <w:autoSpaceDN w:val="0"/>
        <w:adjustRightInd w:val="0"/>
        <w:ind w:firstLine="709"/>
        <w:jc w:val="both"/>
        <w:rPr>
          <w:szCs w:val="24"/>
        </w:rPr>
      </w:pPr>
      <w:r>
        <w:rPr>
          <w:szCs w:val="24"/>
        </w:rPr>
        <w:t xml:space="preserve">2. SVARSTYTA. </w:t>
      </w:r>
      <w:r>
        <w:rPr>
          <w:szCs w:val="24"/>
        </w:rPr>
        <w:t>Dėl Klaipėdos profesinių sąjungų atstovų Klaipėdos miesto trišalėje taryboje</w:t>
      </w:r>
      <w:r>
        <w:rPr>
          <w:szCs w:val="24"/>
        </w:rPr>
        <w:t>.</w:t>
      </w:r>
    </w:p>
    <w:p w:rsidR="007E1489" w:rsidRDefault="007E1489" w:rsidP="00966FC9">
      <w:pPr>
        <w:overflowPunct w:val="0"/>
        <w:autoSpaceDE w:val="0"/>
        <w:autoSpaceDN w:val="0"/>
        <w:adjustRightInd w:val="0"/>
        <w:ind w:firstLine="709"/>
        <w:jc w:val="both"/>
        <w:rPr>
          <w:szCs w:val="24"/>
        </w:rPr>
      </w:pPr>
      <w:r>
        <w:rPr>
          <w:szCs w:val="24"/>
        </w:rPr>
        <w:t xml:space="preserve">R. Tamošauskas </w:t>
      </w:r>
      <w:r w:rsidR="00C04C7D">
        <w:rPr>
          <w:szCs w:val="24"/>
        </w:rPr>
        <w:t>pristatė, kad buvo atnaujintas Klaipėdos profesinių sąjungų atstovų sąrašas ir į Klaipėdos miesto trišalę tarybą deleguoti L. Juknienė, R. Kalnius, I. Kuprienė ir R. Tamošauskas.</w:t>
      </w:r>
    </w:p>
    <w:p w:rsidR="00C04C7D" w:rsidRDefault="00C04C7D" w:rsidP="00966FC9">
      <w:pPr>
        <w:overflowPunct w:val="0"/>
        <w:autoSpaceDE w:val="0"/>
        <w:autoSpaceDN w:val="0"/>
        <w:adjustRightInd w:val="0"/>
        <w:ind w:firstLine="709"/>
        <w:jc w:val="both"/>
        <w:rPr>
          <w:szCs w:val="24"/>
        </w:rPr>
      </w:pPr>
      <w:r>
        <w:rPr>
          <w:szCs w:val="24"/>
        </w:rPr>
        <w:t>NUTARTA. Patvirtinti Klaipėdos profesinių sąjungų atstovai.</w:t>
      </w:r>
    </w:p>
    <w:p w:rsidR="00C04C7D" w:rsidRDefault="00C04C7D" w:rsidP="00966FC9">
      <w:pPr>
        <w:overflowPunct w:val="0"/>
        <w:autoSpaceDE w:val="0"/>
        <w:autoSpaceDN w:val="0"/>
        <w:adjustRightInd w:val="0"/>
        <w:ind w:firstLine="709"/>
        <w:jc w:val="both"/>
        <w:rPr>
          <w:szCs w:val="24"/>
        </w:rPr>
      </w:pPr>
      <w:bookmarkStart w:id="2" w:name="_GoBack"/>
      <w:bookmarkEnd w:id="2"/>
    </w:p>
    <w:p w:rsidR="000B38A4" w:rsidRPr="008F669F" w:rsidRDefault="000B38A4" w:rsidP="00E66DE4">
      <w:pPr>
        <w:overflowPunct w:val="0"/>
        <w:autoSpaceDE w:val="0"/>
        <w:autoSpaceDN w:val="0"/>
        <w:adjustRightInd w:val="0"/>
        <w:ind w:firstLine="709"/>
        <w:jc w:val="both"/>
        <w:rPr>
          <w:szCs w:val="24"/>
        </w:rPr>
      </w:pPr>
    </w:p>
    <w:tbl>
      <w:tblPr>
        <w:tblW w:w="0" w:type="auto"/>
        <w:tblInd w:w="108" w:type="dxa"/>
        <w:tblLook w:val="01E0" w:firstRow="1" w:lastRow="1" w:firstColumn="1" w:lastColumn="1" w:noHBand="0" w:noVBand="0"/>
      </w:tblPr>
      <w:tblGrid>
        <w:gridCol w:w="4552"/>
        <w:gridCol w:w="5195"/>
      </w:tblGrid>
      <w:tr w:rsidR="00E45625" w:rsidRPr="008F669F" w:rsidTr="00E66DE4">
        <w:trPr>
          <w:trHeight w:val="231"/>
        </w:trPr>
        <w:tc>
          <w:tcPr>
            <w:tcW w:w="4765" w:type="dxa"/>
          </w:tcPr>
          <w:p w:rsidR="00E45625" w:rsidRPr="008F669F" w:rsidRDefault="00D57AA7" w:rsidP="00792BB3">
            <w:pPr>
              <w:rPr>
                <w:szCs w:val="24"/>
              </w:rPr>
            </w:pPr>
            <w:r>
              <w:rPr>
                <w:szCs w:val="24"/>
              </w:rPr>
              <w:t>Posėdžio pirmininkė</w:t>
            </w:r>
          </w:p>
        </w:tc>
        <w:tc>
          <w:tcPr>
            <w:tcW w:w="5441" w:type="dxa"/>
          </w:tcPr>
          <w:p w:rsidR="00E45625" w:rsidRPr="008F669F" w:rsidRDefault="000F4E1B" w:rsidP="00F053A9">
            <w:pPr>
              <w:jc w:val="right"/>
              <w:rPr>
                <w:szCs w:val="24"/>
              </w:rPr>
            </w:pPr>
            <w:r>
              <w:rPr>
                <w:szCs w:val="24"/>
              </w:rPr>
              <w:t>Jolanta Braukylienė</w:t>
            </w:r>
          </w:p>
        </w:tc>
      </w:tr>
      <w:tr w:rsidR="00E45625" w:rsidRPr="008F669F" w:rsidTr="00E66DE4">
        <w:trPr>
          <w:trHeight w:val="231"/>
        </w:trPr>
        <w:tc>
          <w:tcPr>
            <w:tcW w:w="10206" w:type="dxa"/>
            <w:gridSpan w:val="2"/>
          </w:tcPr>
          <w:p w:rsidR="00E45625" w:rsidRDefault="00E45625" w:rsidP="00E66DE4">
            <w:pPr>
              <w:rPr>
                <w:szCs w:val="24"/>
              </w:rPr>
            </w:pPr>
          </w:p>
          <w:p w:rsidR="00E66DE4" w:rsidRPr="008F669F" w:rsidRDefault="00E66DE4" w:rsidP="00E66DE4">
            <w:pPr>
              <w:rPr>
                <w:szCs w:val="24"/>
              </w:rPr>
            </w:pPr>
          </w:p>
        </w:tc>
      </w:tr>
      <w:tr w:rsidR="00E45625" w:rsidRPr="008F669F" w:rsidTr="00E66DE4">
        <w:trPr>
          <w:trHeight w:val="229"/>
        </w:trPr>
        <w:tc>
          <w:tcPr>
            <w:tcW w:w="4765" w:type="dxa"/>
          </w:tcPr>
          <w:p w:rsidR="00E45625" w:rsidRPr="008F669F" w:rsidRDefault="00E66DE4" w:rsidP="00792BB3">
            <w:pPr>
              <w:rPr>
                <w:szCs w:val="24"/>
              </w:rPr>
            </w:pPr>
            <w:r>
              <w:rPr>
                <w:szCs w:val="24"/>
              </w:rPr>
              <w:t>Posėdžio sekretorė</w:t>
            </w:r>
          </w:p>
        </w:tc>
        <w:tc>
          <w:tcPr>
            <w:tcW w:w="5441" w:type="dxa"/>
          </w:tcPr>
          <w:p w:rsidR="00E45625" w:rsidRPr="008F669F" w:rsidRDefault="00D57AA7" w:rsidP="00F053A9">
            <w:pPr>
              <w:jc w:val="right"/>
              <w:rPr>
                <w:szCs w:val="24"/>
              </w:rPr>
            </w:pPr>
            <w:r>
              <w:rPr>
                <w:szCs w:val="24"/>
              </w:rPr>
              <w:t>Milda Milbut</w:t>
            </w:r>
            <w:r w:rsidR="00E66DE4">
              <w:rPr>
                <w:szCs w:val="24"/>
              </w:rPr>
              <w:t>aitė</w:t>
            </w:r>
          </w:p>
        </w:tc>
      </w:tr>
    </w:tbl>
    <w:p w:rsidR="00E66DE4" w:rsidRPr="003A3546" w:rsidRDefault="00E66DE4" w:rsidP="00B0047A">
      <w:pPr>
        <w:jc w:val="both"/>
        <w:rPr>
          <w:szCs w:val="24"/>
        </w:rPr>
      </w:pPr>
    </w:p>
    <w:sectPr w:rsidR="00E66DE4" w:rsidRPr="003A3546" w:rsidSect="007E052C">
      <w:headerReference w:type="default" r:id="rId8"/>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97" w:rsidRDefault="00284297" w:rsidP="00F41647">
      <w:r>
        <w:separator/>
      </w:r>
    </w:p>
  </w:endnote>
  <w:endnote w:type="continuationSeparator" w:id="0">
    <w:p w:rsidR="00284297" w:rsidRDefault="0028429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97" w:rsidRDefault="00284297" w:rsidP="00F41647">
      <w:r>
        <w:separator/>
      </w:r>
    </w:p>
  </w:footnote>
  <w:footnote w:type="continuationSeparator" w:id="0">
    <w:p w:rsidR="00284297" w:rsidRDefault="0028429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C04C7D">
          <w:rPr>
            <w:noProof/>
          </w:rPr>
          <w:t>2</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9E5E1E"/>
    <w:multiLevelType w:val="hybridMultilevel"/>
    <w:tmpl w:val="CCD6D9AC"/>
    <w:lvl w:ilvl="0" w:tplc="5A26BCC4">
      <w:start w:val="1"/>
      <w:numFmt w:val="bullet"/>
      <w:lvlText w:val="•"/>
      <w:lvlJc w:val="left"/>
      <w:pPr>
        <w:tabs>
          <w:tab w:val="num" w:pos="720"/>
        </w:tabs>
        <w:ind w:left="720" w:hanging="360"/>
      </w:pPr>
      <w:rPr>
        <w:rFonts w:ascii="Arial" w:hAnsi="Arial" w:hint="default"/>
      </w:rPr>
    </w:lvl>
    <w:lvl w:ilvl="1" w:tplc="28B6336E" w:tentative="1">
      <w:start w:val="1"/>
      <w:numFmt w:val="bullet"/>
      <w:lvlText w:val="•"/>
      <w:lvlJc w:val="left"/>
      <w:pPr>
        <w:tabs>
          <w:tab w:val="num" w:pos="1440"/>
        </w:tabs>
        <w:ind w:left="1440" w:hanging="360"/>
      </w:pPr>
      <w:rPr>
        <w:rFonts w:ascii="Arial" w:hAnsi="Arial" w:hint="default"/>
      </w:rPr>
    </w:lvl>
    <w:lvl w:ilvl="2" w:tplc="657256A2" w:tentative="1">
      <w:start w:val="1"/>
      <w:numFmt w:val="bullet"/>
      <w:lvlText w:val="•"/>
      <w:lvlJc w:val="left"/>
      <w:pPr>
        <w:tabs>
          <w:tab w:val="num" w:pos="2160"/>
        </w:tabs>
        <w:ind w:left="2160" w:hanging="360"/>
      </w:pPr>
      <w:rPr>
        <w:rFonts w:ascii="Arial" w:hAnsi="Arial" w:hint="default"/>
      </w:rPr>
    </w:lvl>
    <w:lvl w:ilvl="3" w:tplc="E7880912" w:tentative="1">
      <w:start w:val="1"/>
      <w:numFmt w:val="bullet"/>
      <w:lvlText w:val="•"/>
      <w:lvlJc w:val="left"/>
      <w:pPr>
        <w:tabs>
          <w:tab w:val="num" w:pos="2880"/>
        </w:tabs>
        <w:ind w:left="2880" w:hanging="360"/>
      </w:pPr>
      <w:rPr>
        <w:rFonts w:ascii="Arial" w:hAnsi="Arial" w:hint="default"/>
      </w:rPr>
    </w:lvl>
    <w:lvl w:ilvl="4" w:tplc="3B9086A2" w:tentative="1">
      <w:start w:val="1"/>
      <w:numFmt w:val="bullet"/>
      <w:lvlText w:val="•"/>
      <w:lvlJc w:val="left"/>
      <w:pPr>
        <w:tabs>
          <w:tab w:val="num" w:pos="3600"/>
        </w:tabs>
        <w:ind w:left="3600" w:hanging="360"/>
      </w:pPr>
      <w:rPr>
        <w:rFonts w:ascii="Arial" w:hAnsi="Arial" w:hint="default"/>
      </w:rPr>
    </w:lvl>
    <w:lvl w:ilvl="5" w:tplc="702819D2" w:tentative="1">
      <w:start w:val="1"/>
      <w:numFmt w:val="bullet"/>
      <w:lvlText w:val="•"/>
      <w:lvlJc w:val="left"/>
      <w:pPr>
        <w:tabs>
          <w:tab w:val="num" w:pos="4320"/>
        </w:tabs>
        <w:ind w:left="4320" w:hanging="360"/>
      </w:pPr>
      <w:rPr>
        <w:rFonts w:ascii="Arial" w:hAnsi="Arial" w:hint="default"/>
      </w:rPr>
    </w:lvl>
    <w:lvl w:ilvl="6" w:tplc="13EEE268" w:tentative="1">
      <w:start w:val="1"/>
      <w:numFmt w:val="bullet"/>
      <w:lvlText w:val="•"/>
      <w:lvlJc w:val="left"/>
      <w:pPr>
        <w:tabs>
          <w:tab w:val="num" w:pos="5040"/>
        </w:tabs>
        <w:ind w:left="5040" w:hanging="360"/>
      </w:pPr>
      <w:rPr>
        <w:rFonts w:ascii="Arial" w:hAnsi="Arial" w:hint="default"/>
      </w:rPr>
    </w:lvl>
    <w:lvl w:ilvl="7" w:tplc="308CB714" w:tentative="1">
      <w:start w:val="1"/>
      <w:numFmt w:val="bullet"/>
      <w:lvlText w:val="•"/>
      <w:lvlJc w:val="left"/>
      <w:pPr>
        <w:tabs>
          <w:tab w:val="num" w:pos="5760"/>
        </w:tabs>
        <w:ind w:left="5760" w:hanging="360"/>
      </w:pPr>
      <w:rPr>
        <w:rFonts w:ascii="Arial" w:hAnsi="Arial" w:hint="default"/>
      </w:rPr>
    </w:lvl>
    <w:lvl w:ilvl="8" w:tplc="EC1215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703F73"/>
    <w:multiLevelType w:val="hybridMultilevel"/>
    <w:tmpl w:val="CFEABBF2"/>
    <w:lvl w:ilvl="0" w:tplc="DA663F0E">
      <w:start w:val="1"/>
      <w:numFmt w:val="bullet"/>
      <w:lvlText w:val="•"/>
      <w:lvlJc w:val="left"/>
      <w:pPr>
        <w:tabs>
          <w:tab w:val="num" w:pos="720"/>
        </w:tabs>
        <w:ind w:left="720" w:hanging="360"/>
      </w:pPr>
      <w:rPr>
        <w:rFonts w:ascii="Arial" w:hAnsi="Arial" w:hint="default"/>
      </w:rPr>
    </w:lvl>
    <w:lvl w:ilvl="1" w:tplc="52D8B4EA">
      <w:start w:val="1"/>
      <w:numFmt w:val="bullet"/>
      <w:lvlText w:val="•"/>
      <w:lvlJc w:val="left"/>
      <w:pPr>
        <w:tabs>
          <w:tab w:val="num" w:pos="1440"/>
        </w:tabs>
        <w:ind w:left="1440" w:hanging="360"/>
      </w:pPr>
      <w:rPr>
        <w:rFonts w:ascii="Arial" w:hAnsi="Arial" w:hint="default"/>
      </w:rPr>
    </w:lvl>
    <w:lvl w:ilvl="2" w:tplc="F8965246" w:tentative="1">
      <w:start w:val="1"/>
      <w:numFmt w:val="bullet"/>
      <w:lvlText w:val="•"/>
      <w:lvlJc w:val="left"/>
      <w:pPr>
        <w:tabs>
          <w:tab w:val="num" w:pos="2160"/>
        </w:tabs>
        <w:ind w:left="2160" w:hanging="360"/>
      </w:pPr>
      <w:rPr>
        <w:rFonts w:ascii="Arial" w:hAnsi="Arial" w:hint="default"/>
      </w:rPr>
    </w:lvl>
    <w:lvl w:ilvl="3" w:tplc="A944084C" w:tentative="1">
      <w:start w:val="1"/>
      <w:numFmt w:val="bullet"/>
      <w:lvlText w:val="•"/>
      <w:lvlJc w:val="left"/>
      <w:pPr>
        <w:tabs>
          <w:tab w:val="num" w:pos="2880"/>
        </w:tabs>
        <w:ind w:left="2880" w:hanging="360"/>
      </w:pPr>
      <w:rPr>
        <w:rFonts w:ascii="Arial" w:hAnsi="Arial" w:hint="default"/>
      </w:rPr>
    </w:lvl>
    <w:lvl w:ilvl="4" w:tplc="B20E5A80" w:tentative="1">
      <w:start w:val="1"/>
      <w:numFmt w:val="bullet"/>
      <w:lvlText w:val="•"/>
      <w:lvlJc w:val="left"/>
      <w:pPr>
        <w:tabs>
          <w:tab w:val="num" w:pos="3600"/>
        </w:tabs>
        <w:ind w:left="3600" w:hanging="360"/>
      </w:pPr>
      <w:rPr>
        <w:rFonts w:ascii="Arial" w:hAnsi="Arial" w:hint="default"/>
      </w:rPr>
    </w:lvl>
    <w:lvl w:ilvl="5" w:tplc="73C860B2" w:tentative="1">
      <w:start w:val="1"/>
      <w:numFmt w:val="bullet"/>
      <w:lvlText w:val="•"/>
      <w:lvlJc w:val="left"/>
      <w:pPr>
        <w:tabs>
          <w:tab w:val="num" w:pos="4320"/>
        </w:tabs>
        <w:ind w:left="4320" w:hanging="360"/>
      </w:pPr>
      <w:rPr>
        <w:rFonts w:ascii="Arial" w:hAnsi="Arial" w:hint="default"/>
      </w:rPr>
    </w:lvl>
    <w:lvl w:ilvl="6" w:tplc="2382993E" w:tentative="1">
      <w:start w:val="1"/>
      <w:numFmt w:val="bullet"/>
      <w:lvlText w:val="•"/>
      <w:lvlJc w:val="left"/>
      <w:pPr>
        <w:tabs>
          <w:tab w:val="num" w:pos="5040"/>
        </w:tabs>
        <w:ind w:left="5040" w:hanging="360"/>
      </w:pPr>
      <w:rPr>
        <w:rFonts w:ascii="Arial" w:hAnsi="Arial" w:hint="default"/>
      </w:rPr>
    </w:lvl>
    <w:lvl w:ilvl="7" w:tplc="76787774" w:tentative="1">
      <w:start w:val="1"/>
      <w:numFmt w:val="bullet"/>
      <w:lvlText w:val="•"/>
      <w:lvlJc w:val="left"/>
      <w:pPr>
        <w:tabs>
          <w:tab w:val="num" w:pos="5760"/>
        </w:tabs>
        <w:ind w:left="5760" w:hanging="360"/>
      </w:pPr>
      <w:rPr>
        <w:rFonts w:ascii="Arial" w:hAnsi="Arial" w:hint="default"/>
      </w:rPr>
    </w:lvl>
    <w:lvl w:ilvl="8" w:tplc="3A1A52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0559E"/>
    <w:multiLevelType w:val="hybridMultilevel"/>
    <w:tmpl w:val="A11884D4"/>
    <w:lvl w:ilvl="0" w:tplc="2638A4B2">
      <w:start w:val="1"/>
      <w:numFmt w:val="bullet"/>
      <w:lvlText w:val=""/>
      <w:lvlJc w:val="left"/>
      <w:pPr>
        <w:tabs>
          <w:tab w:val="num" w:pos="720"/>
        </w:tabs>
        <w:ind w:left="720" w:hanging="360"/>
      </w:pPr>
      <w:rPr>
        <w:rFonts w:ascii="Wingdings" w:hAnsi="Wingdings" w:hint="default"/>
      </w:rPr>
    </w:lvl>
    <w:lvl w:ilvl="1" w:tplc="E50A33EE" w:tentative="1">
      <w:start w:val="1"/>
      <w:numFmt w:val="bullet"/>
      <w:lvlText w:val=""/>
      <w:lvlJc w:val="left"/>
      <w:pPr>
        <w:tabs>
          <w:tab w:val="num" w:pos="1440"/>
        </w:tabs>
        <w:ind w:left="1440" w:hanging="360"/>
      </w:pPr>
      <w:rPr>
        <w:rFonts w:ascii="Wingdings" w:hAnsi="Wingdings" w:hint="default"/>
      </w:rPr>
    </w:lvl>
    <w:lvl w:ilvl="2" w:tplc="A7086A5C" w:tentative="1">
      <w:start w:val="1"/>
      <w:numFmt w:val="bullet"/>
      <w:lvlText w:val=""/>
      <w:lvlJc w:val="left"/>
      <w:pPr>
        <w:tabs>
          <w:tab w:val="num" w:pos="2160"/>
        </w:tabs>
        <w:ind w:left="2160" w:hanging="360"/>
      </w:pPr>
      <w:rPr>
        <w:rFonts w:ascii="Wingdings" w:hAnsi="Wingdings" w:hint="default"/>
      </w:rPr>
    </w:lvl>
    <w:lvl w:ilvl="3" w:tplc="B6046AA8" w:tentative="1">
      <w:start w:val="1"/>
      <w:numFmt w:val="bullet"/>
      <w:lvlText w:val=""/>
      <w:lvlJc w:val="left"/>
      <w:pPr>
        <w:tabs>
          <w:tab w:val="num" w:pos="2880"/>
        </w:tabs>
        <w:ind w:left="2880" w:hanging="360"/>
      </w:pPr>
      <w:rPr>
        <w:rFonts w:ascii="Wingdings" w:hAnsi="Wingdings" w:hint="default"/>
      </w:rPr>
    </w:lvl>
    <w:lvl w:ilvl="4" w:tplc="121887E0" w:tentative="1">
      <w:start w:val="1"/>
      <w:numFmt w:val="bullet"/>
      <w:lvlText w:val=""/>
      <w:lvlJc w:val="left"/>
      <w:pPr>
        <w:tabs>
          <w:tab w:val="num" w:pos="3600"/>
        </w:tabs>
        <w:ind w:left="3600" w:hanging="360"/>
      </w:pPr>
      <w:rPr>
        <w:rFonts w:ascii="Wingdings" w:hAnsi="Wingdings" w:hint="default"/>
      </w:rPr>
    </w:lvl>
    <w:lvl w:ilvl="5" w:tplc="1B7487F4" w:tentative="1">
      <w:start w:val="1"/>
      <w:numFmt w:val="bullet"/>
      <w:lvlText w:val=""/>
      <w:lvlJc w:val="left"/>
      <w:pPr>
        <w:tabs>
          <w:tab w:val="num" w:pos="4320"/>
        </w:tabs>
        <w:ind w:left="4320" w:hanging="360"/>
      </w:pPr>
      <w:rPr>
        <w:rFonts w:ascii="Wingdings" w:hAnsi="Wingdings" w:hint="default"/>
      </w:rPr>
    </w:lvl>
    <w:lvl w:ilvl="6" w:tplc="0022844A" w:tentative="1">
      <w:start w:val="1"/>
      <w:numFmt w:val="bullet"/>
      <w:lvlText w:val=""/>
      <w:lvlJc w:val="left"/>
      <w:pPr>
        <w:tabs>
          <w:tab w:val="num" w:pos="5040"/>
        </w:tabs>
        <w:ind w:left="5040" w:hanging="360"/>
      </w:pPr>
      <w:rPr>
        <w:rFonts w:ascii="Wingdings" w:hAnsi="Wingdings" w:hint="default"/>
      </w:rPr>
    </w:lvl>
    <w:lvl w:ilvl="7" w:tplc="AF92F070" w:tentative="1">
      <w:start w:val="1"/>
      <w:numFmt w:val="bullet"/>
      <w:lvlText w:val=""/>
      <w:lvlJc w:val="left"/>
      <w:pPr>
        <w:tabs>
          <w:tab w:val="num" w:pos="5760"/>
        </w:tabs>
        <w:ind w:left="5760" w:hanging="360"/>
      </w:pPr>
      <w:rPr>
        <w:rFonts w:ascii="Wingdings" w:hAnsi="Wingdings" w:hint="default"/>
      </w:rPr>
    </w:lvl>
    <w:lvl w:ilvl="8" w:tplc="97F657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D33CC"/>
    <w:multiLevelType w:val="hybridMultilevel"/>
    <w:tmpl w:val="C37CDE2C"/>
    <w:lvl w:ilvl="0" w:tplc="CA407A56">
      <w:start w:val="1"/>
      <w:numFmt w:val="bullet"/>
      <w:lvlText w:val=""/>
      <w:lvlJc w:val="left"/>
      <w:pPr>
        <w:tabs>
          <w:tab w:val="num" w:pos="720"/>
        </w:tabs>
        <w:ind w:left="720" w:hanging="360"/>
      </w:pPr>
      <w:rPr>
        <w:rFonts w:ascii="Wingdings" w:hAnsi="Wingdings" w:hint="default"/>
      </w:rPr>
    </w:lvl>
    <w:lvl w:ilvl="1" w:tplc="C5666ED0" w:tentative="1">
      <w:start w:val="1"/>
      <w:numFmt w:val="bullet"/>
      <w:lvlText w:val=""/>
      <w:lvlJc w:val="left"/>
      <w:pPr>
        <w:tabs>
          <w:tab w:val="num" w:pos="1440"/>
        </w:tabs>
        <w:ind w:left="1440" w:hanging="360"/>
      </w:pPr>
      <w:rPr>
        <w:rFonts w:ascii="Wingdings" w:hAnsi="Wingdings" w:hint="default"/>
      </w:rPr>
    </w:lvl>
    <w:lvl w:ilvl="2" w:tplc="BC30355C" w:tentative="1">
      <w:start w:val="1"/>
      <w:numFmt w:val="bullet"/>
      <w:lvlText w:val=""/>
      <w:lvlJc w:val="left"/>
      <w:pPr>
        <w:tabs>
          <w:tab w:val="num" w:pos="2160"/>
        </w:tabs>
        <w:ind w:left="2160" w:hanging="360"/>
      </w:pPr>
      <w:rPr>
        <w:rFonts w:ascii="Wingdings" w:hAnsi="Wingdings" w:hint="default"/>
      </w:rPr>
    </w:lvl>
    <w:lvl w:ilvl="3" w:tplc="61F216AA" w:tentative="1">
      <w:start w:val="1"/>
      <w:numFmt w:val="bullet"/>
      <w:lvlText w:val=""/>
      <w:lvlJc w:val="left"/>
      <w:pPr>
        <w:tabs>
          <w:tab w:val="num" w:pos="2880"/>
        </w:tabs>
        <w:ind w:left="2880" w:hanging="360"/>
      </w:pPr>
      <w:rPr>
        <w:rFonts w:ascii="Wingdings" w:hAnsi="Wingdings" w:hint="default"/>
      </w:rPr>
    </w:lvl>
    <w:lvl w:ilvl="4" w:tplc="D660BDD4" w:tentative="1">
      <w:start w:val="1"/>
      <w:numFmt w:val="bullet"/>
      <w:lvlText w:val=""/>
      <w:lvlJc w:val="left"/>
      <w:pPr>
        <w:tabs>
          <w:tab w:val="num" w:pos="3600"/>
        </w:tabs>
        <w:ind w:left="3600" w:hanging="360"/>
      </w:pPr>
      <w:rPr>
        <w:rFonts w:ascii="Wingdings" w:hAnsi="Wingdings" w:hint="default"/>
      </w:rPr>
    </w:lvl>
    <w:lvl w:ilvl="5" w:tplc="EA1CBB9C" w:tentative="1">
      <w:start w:val="1"/>
      <w:numFmt w:val="bullet"/>
      <w:lvlText w:val=""/>
      <w:lvlJc w:val="left"/>
      <w:pPr>
        <w:tabs>
          <w:tab w:val="num" w:pos="4320"/>
        </w:tabs>
        <w:ind w:left="4320" w:hanging="360"/>
      </w:pPr>
      <w:rPr>
        <w:rFonts w:ascii="Wingdings" w:hAnsi="Wingdings" w:hint="default"/>
      </w:rPr>
    </w:lvl>
    <w:lvl w:ilvl="6" w:tplc="C64ABD56" w:tentative="1">
      <w:start w:val="1"/>
      <w:numFmt w:val="bullet"/>
      <w:lvlText w:val=""/>
      <w:lvlJc w:val="left"/>
      <w:pPr>
        <w:tabs>
          <w:tab w:val="num" w:pos="5040"/>
        </w:tabs>
        <w:ind w:left="5040" w:hanging="360"/>
      </w:pPr>
      <w:rPr>
        <w:rFonts w:ascii="Wingdings" w:hAnsi="Wingdings" w:hint="default"/>
      </w:rPr>
    </w:lvl>
    <w:lvl w:ilvl="7" w:tplc="2E9A2BD4" w:tentative="1">
      <w:start w:val="1"/>
      <w:numFmt w:val="bullet"/>
      <w:lvlText w:val=""/>
      <w:lvlJc w:val="left"/>
      <w:pPr>
        <w:tabs>
          <w:tab w:val="num" w:pos="5760"/>
        </w:tabs>
        <w:ind w:left="5760" w:hanging="360"/>
      </w:pPr>
      <w:rPr>
        <w:rFonts w:ascii="Wingdings" w:hAnsi="Wingdings" w:hint="default"/>
      </w:rPr>
    </w:lvl>
    <w:lvl w:ilvl="8" w:tplc="AE20890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5CC2"/>
    <w:rsid w:val="00024730"/>
    <w:rsid w:val="00041C90"/>
    <w:rsid w:val="00052B41"/>
    <w:rsid w:val="00074E67"/>
    <w:rsid w:val="0008293D"/>
    <w:rsid w:val="00087C68"/>
    <w:rsid w:val="000944BF"/>
    <w:rsid w:val="000B38A4"/>
    <w:rsid w:val="000B7A0E"/>
    <w:rsid w:val="000E6C34"/>
    <w:rsid w:val="000F4E1B"/>
    <w:rsid w:val="0012054D"/>
    <w:rsid w:val="001444C8"/>
    <w:rsid w:val="00163473"/>
    <w:rsid w:val="00191B34"/>
    <w:rsid w:val="00193F6C"/>
    <w:rsid w:val="001A17EE"/>
    <w:rsid w:val="001B01B1"/>
    <w:rsid w:val="001D1AE7"/>
    <w:rsid w:val="001D6575"/>
    <w:rsid w:val="00237B69"/>
    <w:rsid w:val="0024209C"/>
    <w:rsid w:val="00242B88"/>
    <w:rsid w:val="00255F3D"/>
    <w:rsid w:val="002610CB"/>
    <w:rsid w:val="00265941"/>
    <w:rsid w:val="00277AC3"/>
    <w:rsid w:val="00284297"/>
    <w:rsid w:val="00291226"/>
    <w:rsid w:val="002929CF"/>
    <w:rsid w:val="003058FB"/>
    <w:rsid w:val="00324750"/>
    <w:rsid w:val="00334B7B"/>
    <w:rsid w:val="00347F54"/>
    <w:rsid w:val="00357E5E"/>
    <w:rsid w:val="00384543"/>
    <w:rsid w:val="00390999"/>
    <w:rsid w:val="003A3546"/>
    <w:rsid w:val="003C09F9"/>
    <w:rsid w:val="003E5D65"/>
    <w:rsid w:val="003E603A"/>
    <w:rsid w:val="00404C6B"/>
    <w:rsid w:val="00405B54"/>
    <w:rsid w:val="00433CCC"/>
    <w:rsid w:val="004545AD"/>
    <w:rsid w:val="0047221D"/>
    <w:rsid w:val="00472954"/>
    <w:rsid w:val="00495A18"/>
    <w:rsid w:val="004C0680"/>
    <w:rsid w:val="004E607F"/>
    <w:rsid w:val="00507219"/>
    <w:rsid w:val="0059506F"/>
    <w:rsid w:val="005C29DF"/>
    <w:rsid w:val="00606132"/>
    <w:rsid w:val="0064780E"/>
    <w:rsid w:val="00647ABE"/>
    <w:rsid w:val="00647BD8"/>
    <w:rsid w:val="006534F5"/>
    <w:rsid w:val="006A1AE2"/>
    <w:rsid w:val="006B14D2"/>
    <w:rsid w:val="006C7469"/>
    <w:rsid w:val="006E106A"/>
    <w:rsid w:val="006F416F"/>
    <w:rsid w:val="006F4715"/>
    <w:rsid w:val="007004F0"/>
    <w:rsid w:val="00702420"/>
    <w:rsid w:val="0070711F"/>
    <w:rsid w:val="00710820"/>
    <w:rsid w:val="00713BC8"/>
    <w:rsid w:val="00774FE8"/>
    <w:rsid w:val="0077698D"/>
    <w:rsid w:val="007775F7"/>
    <w:rsid w:val="007810D9"/>
    <w:rsid w:val="007C679A"/>
    <w:rsid w:val="007E052C"/>
    <w:rsid w:val="007E1489"/>
    <w:rsid w:val="007E7A53"/>
    <w:rsid w:val="007F3087"/>
    <w:rsid w:val="007F6345"/>
    <w:rsid w:val="00801E4F"/>
    <w:rsid w:val="00812DA5"/>
    <w:rsid w:val="0081409E"/>
    <w:rsid w:val="0083382A"/>
    <w:rsid w:val="008623E9"/>
    <w:rsid w:val="00864F6F"/>
    <w:rsid w:val="00883028"/>
    <w:rsid w:val="008A39EC"/>
    <w:rsid w:val="008C6BDA"/>
    <w:rsid w:val="008D69DD"/>
    <w:rsid w:val="008D7063"/>
    <w:rsid w:val="008F1DA5"/>
    <w:rsid w:val="008F665C"/>
    <w:rsid w:val="00917236"/>
    <w:rsid w:val="00932DDD"/>
    <w:rsid w:val="009516A8"/>
    <w:rsid w:val="00966FC9"/>
    <w:rsid w:val="009A4237"/>
    <w:rsid w:val="009B0879"/>
    <w:rsid w:val="009F193A"/>
    <w:rsid w:val="00A233FE"/>
    <w:rsid w:val="00A3260E"/>
    <w:rsid w:val="00A44DC7"/>
    <w:rsid w:val="00A50129"/>
    <w:rsid w:val="00A56070"/>
    <w:rsid w:val="00A8670A"/>
    <w:rsid w:val="00A92C29"/>
    <w:rsid w:val="00A9592B"/>
    <w:rsid w:val="00AA5DFD"/>
    <w:rsid w:val="00AA7C4A"/>
    <w:rsid w:val="00AC1BD9"/>
    <w:rsid w:val="00AC7E9A"/>
    <w:rsid w:val="00AD2EE1"/>
    <w:rsid w:val="00B0047A"/>
    <w:rsid w:val="00B40258"/>
    <w:rsid w:val="00B66CD1"/>
    <w:rsid w:val="00B7320C"/>
    <w:rsid w:val="00BA6CA6"/>
    <w:rsid w:val="00BB07E2"/>
    <w:rsid w:val="00BC72F8"/>
    <w:rsid w:val="00BE18D6"/>
    <w:rsid w:val="00C04C7D"/>
    <w:rsid w:val="00C12AFE"/>
    <w:rsid w:val="00C130D0"/>
    <w:rsid w:val="00C4624B"/>
    <w:rsid w:val="00C659CB"/>
    <w:rsid w:val="00C70A51"/>
    <w:rsid w:val="00C73DF4"/>
    <w:rsid w:val="00C82A3F"/>
    <w:rsid w:val="00C84E64"/>
    <w:rsid w:val="00CA5896"/>
    <w:rsid w:val="00CA7B58"/>
    <w:rsid w:val="00CB3E22"/>
    <w:rsid w:val="00CC36B8"/>
    <w:rsid w:val="00CC4811"/>
    <w:rsid w:val="00CE7F54"/>
    <w:rsid w:val="00CF4742"/>
    <w:rsid w:val="00D2166F"/>
    <w:rsid w:val="00D42155"/>
    <w:rsid w:val="00D518F7"/>
    <w:rsid w:val="00D57AA7"/>
    <w:rsid w:val="00D6329F"/>
    <w:rsid w:val="00D81831"/>
    <w:rsid w:val="00DB0811"/>
    <w:rsid w:val="00DB0CC7"/>
    <w:rsid w:val="00DE0BFB"/>
    <w:rsid w:val="00DF22E0"/>
    <w:rsid w:val="00DF7277"/>
    <w:rsid w:val="00E3658B"/>
    <w:rsid w:val="00E37B92"/>
    <w:rsid w:val="00E44D60"/>
    <w:rsid w:val="00E45625"/>
    <w:rsid w:val="00E51915"/>
    <w:rsid w:val="00E561C1"/>
    <w:rsid w:val="00E65B25"/>
    <w:rsid w:val="00E66DE4"/>
    <w:rsid w:val="00E96582"/>
    <w:rsid w:val="00EA65AF"/>
    <w:rsid w:val="00EC10BA"/>
    <w:rsid w:val="00ED1DA5"/>
    <w:rsid w:val="00ED3397"/>
    <w:rsid w:val="00F053A9"/>
    <w:rsid w:val="00F108FD"/>
    <w:rsid w:val="00F22F37"/>
    <w:rsid w:val="00F41647"/>
    <w:rsid w:val="00F51696"/>
    <w:rsid w:val="00F60107"/>
    <w:rsid w:val="00F62109"/>
    <w:rsid w:val="00F675D2"/>
    <w:rsid w:val="00F71567"/>
    <w:rsid w:val="00FA3053"/>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0F55"/>
  <w15:docId w15:val="{EB33C5A1-C6B4-4D88-B7B6-71C0A713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styleId="Emfaz">
    <w:name w:val="Emphasis"/>
    <w:basedOn w:val="Numatytasispastraiposriftas"/>
    <w:uiPriority w:val="20"/>
    <w:qFormat/>
    <w:rsid w:val="00966FC9"/>
    <w:rPr>
      <w:i/>
      <w:iCs/>
    </w:rPr>
  </w:style>
  <w:style w:type="paragraph" w:styleId="prastasiniatinklio">
    <w:name w:val="Normal (Web)"/>
    <w:basedOn w:val="prastasis"/>
    <w:uiPriority w:val="99"/>
    <w:semiHidden/>
    <w:unhideWhenUsed/>
    <w:rsid w:val="00A50129"/>
    <w:pPr>
      <w:spacing w:before="100" w:beforeAutospacing="1" w:after="100" w:afterAutospacing="1"/>
    </w:pPr>
    <w:rPr>
      <w:szCs w:val="24"/>
    </w:rPr>
  </w:style>
  <w:style w:type="paragraph" w:styleId="Sraopastraipa">
    <w:name w:val="List Paragraph"/>
    <w:basedOn w:val="prastasis"/>
    <w:uiPriority w:val="34"/>
    <w:qFormat/>
    <w:rsid w:val="009516A8"/>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574">
      <w:bodyDiv w:val="1"/>
      <w:marLeft w:val="0"/>
      <w:marRight w:val="0"/>
      <w:marTop w:val="0"/>
      <w:marBottom w:val="0"/>
      <w:divBdr>
        <w:top w:val="none" w:sz="0" w:space="0" w:color="auto"/>
        <w:left w:val="none" w:sz="0" w:space="0" w:color="auto"/>
        <w:bottom w:val="none" w:sz="0" w:space="0" w:color="auto"/>
        <w:right w:val="none" w:sz="0" w:space="0" w:color="auto"/>
      </w:divBdr>
    </w:div>
    <w:div w:id="243147418">
      <w:bodyDiv w:val="1"/>
      <w:marLeft w:val="0"/>
      <w:marRight w:val="0"/>
      <w:marTop w:val="0"/>
      <w:marBottom w:val="0"/>
      <w:divBdr>
        <w:top w:val="none" w:sz="0" w:space="0" w:color="auto"/>
        <w:left w:val="none" w:sz="0" w:space="0" w:color="auto"/>
        <w:bottom w:val="none" w:sz="0" w:space="0" w:color="auto"/>
        <w:right w:val="none" w:sz="0" w:space="0" w:color="auto"/>
      </w:divBdr>
    </w:div>
    <w:div w:id="26982490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71228005">
      <w:bodyDiv w:val="1"/>
      <w:marLeft w:val="0"/>
      <w:marRight w:val="0"/>
      <w:marTop w:val="0"/>
      <w:marBottom w:val="0"/>
      <w:divBdr>
        <w:top w:val="none" w:sz="0" w:space="0" w:color="auto"/>
        <w:left w:val="none" w:sz="0" w:space="0" w:color="auto"/>
        <w:bottom w:val="none" w:sz="0" w:space="0" w:color="auto"/>
        <w:right w:val="none" w:sz="0" w:space="0" w:color="auto"/>
      </w:divBdr>
      <w:divsChild>
        <w:div w:id="1809517265">
          <w:marLeft w:val="403"/>
          <w:marRight w:val="0"/>
          <w:marTop w:val="134"/>
          <w:marBottom w:val="0"/>
          <w:divBdr>
            <w:top w:val="none" w:sz="0" w:space="0" w:color="auto"/>
            <w:left w:val="none" w:sz="0" w:space="0" w:color="auto"/>
            <w:bottom w:val="none" w:sz="0" w:space="0" w:color="auto"/>
            <w:right w:val="none" w:sz="0" w:space="0" w:color="auto"/>
          </w:divBdr>
        </w:div>
        <w:div w:id="781460615">
          <w:marLeft w:val="403"/>
          <w:marRight w:val="0"/>
          <w:marTop w:val="134"/>
          <w:marBottom w:val="0"/>
          <w:divBdr>
            <w:top w:val="none" w:sz="0" w:space="0" w:color="auto"/>
            <w:left w:val="none" w:sz="0" w:space="0" w:color="auto"/>
            <w:bottom w:val="none" w:sz="0" w:space="0" w:color="auto"/>
            <w:right w:val="none" w:sz="0" w:space="0" w:color="auto"/>
          </w:divBdr>
        </w:div>
        <w:div w:id="686448651">
          <w:marLeft w:val="403"/>
          <w:marRight w:val="0"/>
          <w:marTop w:val="134"/>
          <w:marBottom w:val="0"/>
          <w:divBdr>
            <w:top w:val="none" w:sz="0" w:space="0" w:color="auto"/>
            <w:left w:val="none" w:sz="0" w:space="0" w:color="auto"/>
            <w:bottom w:val="none" w:sz="0" w:space="0" w:color="auto"/>
            <w:right w:val="none" w:sz="0" w:space="0" w:color="auto"/>
          </w:divBdr>
        </w:div>
        <w:div w:id="1646470191">
          <w:marLeft w:val="403"/>
          <w:marRight w:val="0"/>
          <w:marTop w:val="134"/>
          <w:marBottom w:val="0"/>
          <w:divBdr>
            <w:top w:val="none" w:sz="0" w:space="0" w:color="auto"/>
            <w:left w:val="none" w:sz="0" w:space="0" w:color="auto"/>
            <w:bottom w:val="none" w:sz="0" w:space="0" w:color="auto"/>
            <w:right w:val="none" w:sz="0" w:space="0" w:color="auto"/>
          </w:divBdr>
        </w:div>
        <w:div w:id="872112642">
          <w:marLeft w:val="403"/>
          <w:marRight w:val="0"/>
          <w:marTop w:val="134"/>
          <w:marBottom w:val="0"/>
          <w:divBdr>
            <w:top w:val="none" w:sz="0" w:space="0" w:color="auto"/>
            <w:left w:val="none" w:sz="0" w:space="0" w:color="auto"/>
            <w:bottom w:val="none" w:sz="0" w:space="0" w:color="auto"/>
            <w:right w:val="none" w:sz="0" w:space="0" w:color="auto"/>
          </w:divBdr>
        </w:div>
        <w:div w:id="119155902">
          <w:marLeft w:val="403"/>
          <w:marRight w:val="0"/>
          <w:marTop w:val="134"/>
          <w:marBottom w:val="0"/>
          <w:divBdr>
            <w:top w:val="none" w:sz="0" w:space="0" w:color="auto"/>
            <w:left w:val="none" w:sz="0" w:space="0" w:color="auto"/>
            <w:bottom w:val="none" w:sz="0" w:space="0" w:color="auto"/>
            <w:right w:val="none" w:sz="0" w:space="0" w:color="auto"/>
          </w:divBdr>
        </w:div>
      </w:divsChild>
    </w:div>
    <w:div w:id="716049667">
      <w:bodyDiv w:val="1"/>
      <w:marLeft w:val="0"/>
      <w:marRight w:val="0"/>
      <w:marTop w:val="0"/>
      <w:marBottom w:val="0"/>
      <w:divBdr>
        <w:top w:val="none" w:sz="0" w:space="0" w:color="auto"/>
        <w:left w:val="none" w:sz="0" w:space="0" w:color="auto"/>
        <w:bottom w:val="none" w:sz="0" w:space="0" w:color="auto"/>
        <w:right w:val="none" w:sz="0" w:space="0" w:color="auto"/>
      </w:divBdr>
    </w:div>
    <w:div w:id="923682788">
      <w:bodyDiv w:val="1"/>
      <w:marLeft w:val="0"/>
      <w:marRight w:val="0"/>
      <w:marTop w:val="0"/>
      <w:marBottom w:val="0"/>
      <w:divBdr>
        <w:top w:val="none" w:sz="0" w:space="0" w:color="auto"/>
        <w:left w:val="none" w:sz="0" w:space="0" w:color="auto"/>
        <w:bottom w:val="none" w:sz="0" w:space="0" w:color="auto"/>
        <w:right w:val="none" w:sz="0" w:space="0" w:color="auto"/>
      </w:divBdr>
      <w:divsChild>
        <w:div w:id="1337532647">
          <w:marLeft w:val="446"/>
          <w:marRight w:val="0"/>
          <w:marTop w:val="96"/>
          <w:marBottom w:val="0"/>
          <w:divBdr>
            <w:top w:val="none" w:sz="0" w:space="0" w:color="auto"/>
            <w:left w:val="none" w:sz="0" w:space="0" w:color="auto"/>
            <w:bottom w:val="none" w:sz="0" w:space="0" w:color="auto"/>
            <w:right w:val="none" w:sz="0" w:space="0" w:color="auto"/>
          </w:divBdr>
        </w:div>
        <w:div w:id="1341466018">
          <w:marLeft w:val="446"/>
          <w:marRight w:val="0"/>
          <w:marTop w:val="96"/>
          <w:marBottom w:val="0"/>
          <w:divBdr>
            <w:top w:val="none" w:sz="0" w:space="0" w:color="auto"/>
            <w:left w:val="none" w:sz="0" w:space="0" w:color="auto"/>
            <w:bottom w:val="none" w:sz="0" w:space="0" w:color="auto"/>
            <w:right w:val="none" w:sz="0" w:space="0" w:color="auto"/>
          </w:divBdr>
        </w:div>
        <w:div w:id="1203903119">
          <w:marLeft w:val="446"/>
          <w:marRight w:val="0"/>
          <w:marTop w:val="96"/>
          <w:marBottom w:val="0"/>
          <w:divBdr>
            <w:top w:val="none" w:sz="0" w:space="0" w:color="auto"/>
            <w:left w:val="none" w:sz="0" w:space="0" w:color="auto"/>
            <w:bottom w:val="none" w:sz="0" w:space="0" w:color="auto"/>
            <w:right w:val="none" w:sz="0" w:space="0" w:color="auto"/>
          </w:divBdr>
        </w:div>
        <w:div w:id="1481654738">
          <w:marLeft w:val="446"/>
          <w:marRight w:val="0"/>
          <w:marTop w:val="96"/>
          <w:marBottom w:val="0"/>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07372808">
      <w:bodyDiv w:val="1"/>
      <w:marLeft w:val="0"/>
      <w:marRight w:val="0"/>
      <w:marTop w:val="0"/>
      <w:marBottom w:val="0"/>
      <w:divBdr>
        <w:top w:val="none" w:sz="0" w:space="0" w:color="auto"/>
        <w:left w:val="none" w:sz="0" w:space="0" w:color="auto"/>
        <w:bottom w:val="none" w:sz="0" w:space="0" w:color="auto"/>
        <w:right w:val="none" w:sz="0" w:space="0" w:color="auto"/>
      </w:divBdr>
    </w:div>
    <w:div w:id="1275211237">
      <w:bodyDiv w:val="1"/>
      <w:marLeft w:val="0"/>
      <w:marRight w:val="0"/>
      <w:marTop w:val="0"/>
      <w:marBottom w:val="0"/>
      <w:divBdr>
        <w:top w:val="none" w:sz="0" w:space="0" w:color="auto"/>
        <w:left w:val="none" w:sz="0" w:space="0" w:color="auto"/>
        <w:bottom w:val="none" w:sz="0" w:space="0" w:color="auto"/>
        <w:right w:val="none" w:sz="0" w:space="0" w:color="auto"/>
      </w:divBdr>
      <w:divsChild>
        <w:div w:id="1722560570">
          <w:marLeft w:val="547"/>
          <w:marRight w:val="0"/>
          <w:marTop w:val="0"/>
          <w:marBottom w:val="0"/>
          <w:divBdr>
            <w:top w:val="none" w:sz="0" w:space="0" w:color="auto"/>
            <w:left w:val="none" w:sz="0" w:space="0" w:color="auto"/>
            <w:bottom w:val="none" w:sz="0" w:space="0" w:color="auto"/>
            <w:right w:val="none" w:sz="0" w:space="0" w:color="auto"/>
          </w:divBdr>
        </w:div>
        <w:div w:id="1279532184">
          <w:marLeft w:val="547"/>
          <w:marRight w:val="0"/>
          <w:marTop w:val="0"/>
          <w:marBottom w:val="0"/>
          <w:divBdr>
            <w:top w:val="none" w:sz="0" w:space="0" w:color="auto"/>
            <w:left w:val="none" w:sz="0" w:space="0" w:color="auto"/>
            <w:bottom w:val="none" w:sz="0" w:space="0" w:color="auto"/>
            <w:right w:val="none" w:sz="0" w:space="0" w:color="auto"/>
          </w:divBdr>
        </w:div>
        <w:div w:id="1656951171">
          <w:marLeft w:val="720"/>
          <w:marRight w:val="0"/>
          <w:marTop w:val="0"/>
          <w:marBottom w:val="0"/>
          <w:divBdr>
            <w:top w:val="none" w:sz="0" w:space="0" w:color="auto"/>
            <w:left w:val="none" w:sz="0" w:space="0" w:color="auto"/>
            <w:bottom w:val="none" w:sz="0" w:space="0" w:color="auto"/>
            <w:right w:val="none" w:sz="0" w:space="0" w:color="auto"/>
          </w:divBdr>
        </w:div>
        <w:div w:id="766731810">
          <w:marLeft w:val="547"/>
          <w:marRight w:val="0"/>
          <w:marTop w:val="0"/>
          <w:marBottom w:val="0"/>
          <w:divBdr>
            <w:top w:val="none" w:sz="0" w:space="0" w:color="auto"/>
            <w:left w:val="none" w:sz="0" w:space="0" w:color="auto"/>
            <w:bottom w:val="none" w:sz="0" w:space="0" w:color="auto"/>
            <w:right w:val="none" w:sz="0" w:space="0" w:color="auto"/>
          </w:divBdr>
        </w:div>
      </w:divsChild>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2128770835">
      <w:bodyDiv w:val="1"/>
      <w:marLeft w:val="0"/>
      <w:marRight w:val="0"/>
      <w:marTop w:val="0"/>
      <w:marBottom w:val="0"/>
      <w:divBdr>
        <w:top w:val="none" w:sz="0" w:space="0" w:color="auto"/>
        <w:left w:val="none" w:sz="0" w:space="0" w:color="auto"/>
        <w:bottom w:val="none" w:sz="0" w:space="0" w:color="auto"/>
        <w:right w:val="none" w:sz="0" w:space="0" w:color="auto"/>
      </w:divBdr>
      <w:divsChild>
        <w:div w:id="891229347">
          <w:marLeft w:val="1714"/>
          <w:marRight w:val="0"/>
          <w:marTop w:val="96"/>
          <w:marBottom w:val="0"/>
          <w:divBdr>
            <w:top w:val="none" w:sz="0" w:space="0" w:color="auto"/>
            <w:left w:val="none" w:sz="0" w:space="0" w:color="auto"/>
            <w:bottom w:val="none" w:sz="0" w:space="0" w:color="auto"/>
            <w:right w:val="none" w:sz="0" w:space="0" w:color="auto"/>
          </w:divBdr>
        </w:div>
        <w:div w:id="1517840084">
          <w:marLeft w:val="1714"/>
          <w:marRight w:val="0"/>
          <w:marTop w:val="96"/>
          <w:marBottom w:val="0"/>
          <w:divBdr>
            <w:top w:val="none" w:sz="0" w:space="0" w:color="auto"/>
            <w:left w:val="none" w:sz="0" w:space="0" w:color="auto"/>
            <w:bottom w:val="none" w:sz="0" w:space="0" w:color="auto"/>
            <w:right w:val="none" w:sz="0" w:space="0" w:color="auto"/>
          </w:divBdr>
        </w:div>
        <w:div w:id="131334573">
          <w:marLeft w:val="1714"/>
          <w:marRight w:val="0"/>
          <w:marTop w:val="96"/>
          <w:marBottom w:val="0"/>
          <w:divBdr>
            <w:top w:val="none" w:sz="0" w:space="0" w:color="auto"/>
            <w:left w:val="none" w:sz="0" w:space="0" w:color="auto"/>
            <w:bottom w:val="none" w:sz="0" w:space="0" w:color="auto"/>
            <w:right w:val="none" w:sz="0" w:space="0" w:color="auto"/>
          </w:divBdr>
        </w:div>
        <w:div w:id="2107574922">
          <w:marLeft w:val="1714"/>
          <w:marRight w:val="0"/>
          <w:marTop w:val="96"/>
          <w:marBottom w:val="0"/>
          <w:divBdr>
            <w:top w:val="none" w:sz="0" w:space="0" w:color="auto"/>
            <w:left w:val="none" w:sz="0" w:space="0" w:color="auto"/>
            <w:bottom w:val="none" w:sz="0" w:space="0" w:color="auto"/>
            <w:right w:val="none" w:sz="0" w:space="0" w:color="auto"/>
          </w:divBdr>
        </w:div>
        <w:div w:id="1633557376">
          <w:marLeft w:val="1714"/>
          <w:marRight w:val="0"/>
          <w:marTop w:val="96"/>
          <w:marBottom w:val="0"/>
          <w:divBdr>
            <w:top w:val="none" w:sz="0" w:space="0" w:color="auto"/>
            <w:left w:val="none" w:sz="0" w:space="0" w:color="auto"/>
            <w:bottom w:val="none" w:sz="0" w:space="0" w:color="auto"/>
            <w:right w:val="none" w:sz="0" w:space="0" w:color="auto"/>
          </w:divBdr>
        </w:div>
        <w:div w:id="1351448985">
          <w:marLeft w:val="1714"/>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6758-7F95-44EC-8585-506AAA0B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3693</Words>
  <Characters>2106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Milda Milbutaite</cp:lastModifiedBy>
  <cp:revision>9</cp:revision>
  <dcterms:created xsi:type="dcterms:W3CDTF">2016-05-12T07:00:00Z</dcterms:created>
  <dcterms:modified xsi:type="dcterms:W3CDTF">2016-05-13T11:50:00Z</dcterms:modified>
</cp:coreProperties>
</file>