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D24313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D24313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bookmarkStart w:id="0" w:name="registravimoData"/>
      <w:r>
        <w:rPr>
          <w:noProof/>
        </w:rPr>
        <w:t>2016-0</w:t>
      </w:r>
      <w:r w:rsidR="00F47594">
        <w:rPr>
          <w:noProof/>
        </w:rPr>
        <w:t>5</w:t>
      </w:r>
      <w:r>
        <w:rPr>
          <w:noProof/>
        </w:rPr>
        <w:t>-</w:t>
      </w:r>
      <w:bookmarkEnd w:id="0"/>
      <w:r w:rsidR="00F47594">
        <w:rPr>
          <w:noProof/>
        </w:rPr>
        <w:t>11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 w:rsidR="002D6166">
        <w:rPr>
          <w:noProof/>
        </w:rPr>
        <w:t xml:space="preserve"> </w:t>
      </w:r>
      <w:r>
        <w:rPr>
          <w:noProof/>
        </w:rPr>
        <w:t>TAR1-</w:t>
      </w:r>
      <w:r w:rsidR="00F47594">
        <w:rPr>
          <w:noProof/>
        </w:rPr>
        <w:t>57</w:t>
      </w:r>
      <w:r w:rsidR="008868D1">
        <w:rPr>
          <w:noProof/>
        </w:rPr>
        <w:t xml:space="preserve"> </w:t>
      </w:r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D24313">
        <w:t>2016-0</w:t>
      </w:r>
      <w:r w:rsidR="008868D1">
        <w:t>5</w:t>
      </w:r>
      <w:r w:rsidR="00D24313">
        <w:t>-</w:t>
      </w:r>
      <w:r w:rsidR="008868D1">
        <w:t>11</w:t>
      </w:r>
      <w: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D24313">
        <w:rPr>
          <w:szCs w:val="24"/>
        </w:rPr>
        <w:t>Kazys Bagdonas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sekretorius </w:t>
      </w:r>
      <w:r w:rsidR="00D24313">
        <w:rPr>
          <w:szCs w:val="24"/>
        </w:rPr>
        <w:t xml:space="preserve">Jurgita </w:t>
      </w:r>
      <w:proofErr w:type="spellStart"/>
      <w:r w:rsidR="00D24313">
        <w:rPr>
          <w:szCs w:val="24"/>
        </w:rPr>
        <w:t>Šekštėnienė</w:t>
      </w:r>
      <w:proofErr w:type="spellEnd"/>
      <w:r w:rsidR="00D24313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Dalyvavo: </w:t>
      </w:r>
      <w:r w:rsidR="008868D1" w:rsidRPr="008868D1">
        <w:rPr>
          <w:szCs w:val="24"/>
        </w:rPr>
        <w:t>Danutė Daukantienė, Donatas Kaubrys</w:t>
      </w:r>
      <w:r w:rsidR="00D24313" w:rsidRPr="008868D1">
        <w:rPr>
          <w:szCs w:val="24"/>
        </w:rPr>
        <w:t xml:space="preserve">, </w:t>
      </w:r>
      <w:r w:rsidR="008868D1" w:rsidRPr="008868D1">
        <w:rPr>
          <w:szCs w:val="24"/>
        </w:rPr>
        <w:t xml:space="preserve">Saulius Liekis, </w:t>
      </w:r>
      <w:r w:rsidR="00D24313">
        <w:rPr>
          <w:szCs w:val="24"/>
        </w:rPr>
        <w:t xml:space="preserve">Tomas Meškinis, Nina </w:t>
      </w:r>
      <w:proofErr w:type="spellStart"/>
      <w:r w:rsidR="00D24313">
        <w:rPr>
          <w:szCs w:val="24"/>
        </w:rPr>
        <w:t>Puteikienė</w:t>
      </w:r>
      <w:proofErr w:type="spellEnd"/>
      <w:r w:rsidR="00D24313">
        <w:rPr>
          <w:szCs w:val="24"/>
        </w:rPr>
        <w:t xml:space="preserve">, Adolfas </w:t>
      </w:r>
      <w:proofErr w:type="spellStart"/>
      <w:r w:rsidR="00D24313">
        <w:rPr>
          <w:szCs w:val="24"/>
        </w:rPr>
        <w:t>Ruškys</w:t>
      </w:r>
      <w:proofErr w:type="spellEnd"/>
      <w:r w:rsidR="00D24313">
        <w:rPr>
          <w:szCs w:val="24"/>
        </w:rPr>
        <w:t xml:space="preserve">, Janina </w:t>
      </w:r>
      <w:proofErr w:type="spellStart"/>
      <w:r w:rsidR="00D24313">
        <w:rPr>
          <w:szCs w:val="24"/>
        </w:rPr>
        <w:t>Tulabienė.</w:t>
      </w:r>
      <w:proofErr w:type="spellEnd"/>
    </w:p>
    <w:p w:rsidR="008868D1" w:rsidRDefault="008868D1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E45625" w:rsidRPr="008868D1" w:rsidRDefault="00D24313" w:rsidP="008868D1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868D1">
        <w:rPr>
          <w:szCs w:val="24"/>
        </w:rPr>
        <w:t xml:space="preserve">Dėl </w:t>
      </w:r>
      <w:r w:rsidR="008868D1" w:rsidRPr="008868D1">
        <w:rPr>
          <w:szCs w:val="24"/>
        </w:rPr>
        <w:t>viešojo transporto pritaikymo neįgaliesiems Klaipėdos mieste</w:t>
      </w:r>
      <w:r w:rsidR="00E45625" w:rsidRPr="008868D1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_GoBack"/>
      <w:bookmarkEnd w:id="1"/>
    </w:p>
    <w:p w:rsidR="00E45625" w:rsidRPr="008868D1" w:rsidRDefault="00E45625" w:rsidP="008868D1">
      <w:pPr>
        <w:pStyle w:val="Sraopastrai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8868D1">
        <w:rPr>
          <w:szCs w:val="24"/>
        </w:rPr>
        <w:t>SVARSTYTA.</w:t>
      </w:r>
      <w:r w:rsidR="008868D1" w:rsidRPr="008868D1">
        <w:t xml:space="preserve"> </w:t>
      </w:r>
      <w:r w:rsidR="008868D1">
        <w:t>V</w:t>
      </w:r>
      <w:r w:rsidR="008868D1" w:rsidRPr="008868D1">
        <w:rPr>
          <w:szCs w:val="24"/>
        </w:rPr>
        <w:t>iešojo transporto pritaikymas neįgaliesiems Klaipėdos mieste</w:t>
      </w:r>
      <w:r w:rsidR="00D24313" w:rsidRPr="008868D1">
        <w:rPr>
          <w:szCs w:val="24"/>
        </w:rPr>
        <w:t>.</w:t>
      </w:r>
    </w:p>
    <w:p w:rsidR="00315D28" w:rsidRPr="00315D28" w:rsidRDefault="00A54565" w:rsidP="00315D2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 xml:space="preserve">Neįgaliųjų reikalų taryba atliko </w:t>
      </w:r>
      <w:r w:rsidRPr="00A54565">
        <w:rPr>
          <w:szCs w:val="24"/>
        </w:rPr>
        <w:t>eksper</w:t>
      </w:r>
      <w:r>
        <w:rPr>
          <w:szCs w:val="24"/>
        </w:rPr>
        <w:t>i</w:t>
      </w:r>
      <w:r w:rsidRPr="00A54565">
        <w:rPr>
          <w:szCs w:val="24"/>
        </w:rPr>
        <w:t xml:space="preserve">mentą, kaip žmogus su judėjimo negalią gali naudoti viešojo transporto paslaugomis Klaipėdoje. </w:t>
      </w:r>
      <w:r>
        <w:rPr>
          <w:szCs w:val="24"/>
        </w:rPr>
        <w:t xml:space="preserve">Eksperimentą išbandė Adolfas </w:t>
      </w:r>
      <w:proofErr w:type="spellStart"/>
      <w:r>
        <w:rPr>
          <w:szCs w:val="24"/>
        </w:rPr>
        <w:t>Ruškys</w:t>
      </w:r>
      <w:proofErr w:type="spellEnd"/>
      <w:r>
        <w:rPr>
          <w:szCs w:val="24"/>
        </w:rPr>
        <w:t xml:space="preserve"> turintis judėjimo negalią.</w:t>
      </w:r>
      <w:r w:rsidR="00315D28">
        <w:rPr>
          <w:szCs w:val="24"/>
        </w:rPr>
        <w:t xml:space="preserve"> </w:t>
      </w:r>
      <w:r w:rsidR="00315D28" w:rsidRPr="00315D28">
        <w:rPr>
          <w:szCs w:val="24"/>
        </w:rPr>
        <w:t>Į Atgimimo stotelę</w:t>
      </w:r>
      <w:r w:rsidR="00315D28">
        <w:rPr>
          <w:szCs w:val="24"/>
        </w:rPr>
        <w:t xml:space="preserve"> </w:t>
      </w:r>
      <w:r w:rsidR="00315D28" w:rsidRPr="00315D28">
        <w:rPr>
          <w:szCs w:val="24"/>
        </w:rPr>
        <w:t>atvažiavusį 8 maršruto autobusą</w:t>
      </w:r>
      <w:r w:rsidR="00315D28">
        <w:rPr>
          <w:szCs w:val="24"/>
        </w:rPr>
        <w:t xml:space="preserve"> </w:t>
      </w:r>
      <w:r w:rsidR="00315D28" w:rsidRPr="00315D28">
        <w:rPr>
          <w:szCs w:val="24"/>
        </w:rPr>
        <w:t>vyras niekaip negalėjo patekti,</w:t>
      </w:r>
    </w:p>
    <w:p w:rsidR="002221F8" w:rsidRPr="002221F8" w:rsidRDefault="00315D28" w:rsidP="002221F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15D28">
        <w:rPr>
          <w:szCs w:val="24"/>
        </w:rPr>
        <w:t>nes autobusas stovėjo per toli</w:t>
      </w:r>
      <w:r>
        <w:rPr>
          <w:szCs w:val="24"/>
        </w:rPr>
        <w:t xml:space="preserve"> </w:t>
      </w:r>
      <w:r w:rsidRPr="00315D28">
        <w:rPr>
          <w:szCs w:val="24"/>
        </w:rPr>
        <w:t>nuo šaligatvio. Nors vairuotojas</w:t>
      </w:r>
      <w:r>
        <w:rPr>
          <w:szCs w:val="24"/>
        </w:rPr>
        <w:t xml:space="preserve"> </w:t>
      </w:r>
      <w:r w:rsidRPr="00315D28">
        <w:rPr>
          <w:szCs w:val="24"/>
        </w:rPr>
        <w:t>ger</w:t>
      </w:r>
      <w:r>
        <w:rPr>
          <w:szCs w:val="24"/>
        </w:rPr>
        <w:t>anoriškai sutiko privažiuoti ar</w:t>
      </w:r>
      <w:r w:rsidRPr="00315D28">
        <w:rPr>
          <w:szCs w:val="24"/>
        </w:rPr>
        <w:t>čiau, vis tiek be aplinkinių pagalbos</w:t>
      </w:r>
      <w:r>
        <w:rPr>
          <w:szCs w:val="24"/>
        </w:rPr>
        <w:t xml:space="preserve"> (fiziškai stipraus vyro) </w:t>
      </w:r>
      <w:r w:rsidRPr="00315D28">
        <w:rPr>
          <w:szCs w:val="24"/>
        </w:rPr>
        <w:t>įvažiuoti nepavyko: šaligatvis</w:t>
      </w:r>
      <w:r>
        <w:rPr>
          <w:szCs w:val="24"/>
        </w:rPr>
        <w:t xml:space="preserve"> </w:t>
      </w:r>
      <w:r w:rsidRPr="00315D28">
        <w:rPr>
          <w:szCs w:val="24"/>
        </w:rPr>
        <w:t>buvo gerokai žemiau nei autobuso</w:t>
      </w:r>
      <w:r>
        <w:rPr>
          <w:szCs w:val="24"/>
        </w:rPr>
        <w:t xml:space="preserve"> </w:t>
      </w:r>
      <w:r w:rsidRPr="00315D28">
        <w:rPr>
          <w:szCs w:val="24"/>
        </w:rPr>
        <w:t>slenkstis</w:t>
      </w:r>
      <w:r>
        <w:rPr>
          <w:szCs w:val="24"/>
        </w:rPr>
        <w:t xml:space="preserve">. </w:t>
      </w:r>
      <w:r w:rsidR="002221F8">
        <w:rPr>
          <w:szCs w:val="24"/>
        </w:rPr>
        <w:t xml:space="preserve">Adolfas </w:t>
      </w:r>
      <w:proofErr w:type="spellStart"/>
      <w:r w:rsidR="002221F8">
        <w:rPr>
          <w:szCs w:val="24"/>
        </w:rPr>
        <w:t>Ruškys</w:t>
      </w:r>
      <w:proofErr w:type="spellEnd"/>
      <w:r w:rsidRPr="00315D28">
        <w:rPr>
          <w:szCs w:val="24"/>
        </w:rPr>
        <w:t xml:space="preserve"> kelionės metu po miestą</w:t>
      </w:r>
      <w:r>
        <w:rPr>
          <w:szCs w:val="24"/>
        </w:rPr>
        <w:t xml:space="preserve"> </w:t>
      </w:r>
      <w:r w:rsidRPr="00315D28">
        <w:rPr>
          <w:szCs w:val="24"/>
        </w:rPr>
        <w:t>pakeitė kelis autobusus. Jį patį</w:t>
      </w:r>
      <w:r>
        <w:rPr>
          <w:szCs w:val="24"/>
        </w:rPr>
        <w:t xml:space="preserve"> </w:t>
      </w:r>
      <w:r w:rsidRPr="00315D28">
        <w:rPr>
          <w:szCs w:val="24"/>
        </w:rPr>
        <w:t xml:space="preserve">ir lydėjusią </w:t>
      </w:r>
      <w:r w:rsidR="002221F8">
        <w:rPr>
          <w:szCs w:val="24"/>
        </w:rPr>
        <w:t>Neįgaliųjų reikalų tarybą</w:t>
      </w:r>
      <w:r w:rsidRPr="00315D28">
        <w:rPr>
          <w:szCs w:val="24"/>
        </w:rPr>
        <w:t xml:space="preserve"> stebino tai,</w:t>
      </w:r>
      <w:r>
        <w:rPr>
          <w:szCs w:val="24"/>
        </w:rPr>
        <w:t xml:space="preserve"> </w:t>
      </w:r>
      <w:r w:rsidRPr="00315D28">
        <w:rPr>
          <w:szCs w:val="24"/>
        </w:rPr>
        <w:t>kad kai kuriuose autobusuose buvo</w:t>
      </w:r>
      <w:r>
        <w:rPr>
          <w:szCs w:val="24"/>
        </w:rPr>
        <w:t xml:space="preserve"> </w:t>
      </w:r>
      <w:r w:rsidRPr="00315D28">
        <w:rPr>
          <w:szCs w:val="24"/>
        </w:rPr>
        <w:t>įrengtas išverčiamas pandusas,</w:t>
      </w:r>
      <w:r>
        <w:rPr>
          <w:szCs w:val="24"/>
        </w:rPr>
        <w:t xml:space="preserve"> </w:t>
      </w:r>
      <w:r w:rsidRPr="00315D28">
        <w:rPr>
          <w:szCs w:val="24"/>
        </w:rPr>
        <w:t>tačiau vairuotojai kartais net piktokai</w:t>
      </w:r>
      <w:r>
        <w:rPr>
          <w:szCs w:val="24"/>
        </w:rPr>
        <w:t xml:space="preserve"> </w:t>
      </w:r>
      <w:r w:rsidRPr="00315D28">
        <w:rPr>
          <w:szCs w:val="24"/>
        </w:rPr>
        <w:t>nesutiko jo atlenkti arba aiškino, kad šis sulūžęs</w:t>
      </w:r>
      <w:r>
        <w:rPr>
          <w:szCs w:val="24"/>
        </w:rPr>
        <w:t>.</w:t>
      </w:r>
      <w:r w:rsidR="002221F8" w:rsidRPr="002221F8">
        <w:t xml:space="preserve"> </w:t>
      </w:r>
      <w:r w:rsidR="002221F8" w:rsidRPr="002221F8">
        <w:rPr>
          <w:szCs w:val="24"/>
        </w:rPr>
        <w:t>Paaiškėjo, jog dažniausiai</w:t>
      </w:r>
      <w:r w:rsidR="002221F8">
        <w:rPr>
          <w:szCs w:val="24"/>
        </w:rPr>
        <w:t xml:space="preserve"> </w:t>
      </w:r>
      <w:r w:rsidR="002221F8" w:rsidRPr="002221F8">
        <w:rPr>
          <w:szCs w:val="24"/>
        </w:rPr>
        <w:t xml:space="preserve">skųstasi dėl aukštų </w:t>
      </w:r>
      <w:proofErr w:type="spellStart"/>
      <w:r w:rsidR="002221F8" w:rsidRPr="002221F8">
        <w:rPr>
          <w:szCs w:val="24"/>
        </w:rPr>
        <w:t>bortelių</w:t>
      </w:r>
      <w:proofErr w:type="spellEnd"/>
      <w:r w:rsidR="002221F8" w:rsidRPr="002221F8">
        <w:rPr>
          <w:szCs w:val="24"/>
        </w:rPr>
        <w:t xml:space="preserve"> ir nepatogumų</w:t>
      </w:r>
      <w:r w:rsidR="002221F8">
        <w:rPr>
          <w:szCs w:val="24"/>
        </w:rPr>
        <w:t xml:space="preserve"> </w:t>
      </w:r>
      <w:r w:rsidR="002221F8" w:rsidRPr="002221F8">
        <w:rPr>
          <w:szCs w:val="24"/>
        </w:rPr>
        <w:t>įlipant į autobusą, taip</w:t>
      </w:r>
    </w:p>
    <w:p w:rsidR="002221F8" w:rsidRPr="002221F8" w:rsidRDefault="002221F8" w:rsidP="002221F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221F8">
        <w:rPr>
          <w:szCs w:val="24"/>
        </w:rPr>
        <w:t>pat dėl nepalaukiančių vairuotojų,</w:t>
      </w:r>
      <w:r>
        <w:rPr>
          <w:szCs w:val="24"/>
        </w:rPr>
        <w:t xml:space="preserve"> </w:t>
      </w:r>
      <w:r w:rsidRPr="002221F8">
        <w:rPr>
          <w:szCs w:val="24"/>
        </w:rPr>
        <w:t>o regėjimo negalią turintys asmenys</w:t>
      </w:r>
      <w:r>
        <w:rPr>
          <w:szCs w:val="24"/>
        </w:rPr>
        <w:t xml:space="preserve"> </w:t>
      </w:r>
      <w:r w:rsidRPr="002221F8">
        <w:rPr>
          <w:szCs w:val="24"/>
        </w:rPr>
        <w:t>pyko dėl neįžiūrimo autobuso</w:t>
      </w:r>
    </w:p>
    <w:p w:rsidR="002221F8" w:rsidRDefault="002221F8" w:rsidP="002221F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221F8">
        <w:rPr>
          <w:szCs w:val="24"/>
        </w:rPr>
        <w:t>numerio</w:t>
      </w:r>
      <w:r>
        <w:rPr>
          <w:szCs w:val="24"/>
        </w:rPr>
        <w:t>. Po eksperimento</w:t>
      </w:r>
      <w:r w:rsidRPr="002221F8">
        <w:rPr>
          <w:szCs w:val="24"/>
        </w:rPr>
        <w:t xml:space="preserve"> dalyviai,</w:t>
      </w:r>
      <w:r>
        <w:rPr>
          <w:szCs w:val="24"/>
        </w:rPr>
        <w:t xml:space="preserve"> vyko į posėdį</w:t>
      </w:r>
      <w:r w:rsidRPr="002221F8">
        <w:rPr>
          <w:szCs w:val="24"/>
        </w:rPr>
        <w:t xml:space="preserve"> su VšĮ „Klaipėdos keleivinis</w:t>
      </w:r>
      <w:r>
        <w:rPr>
          <w:szCs w:val="24"/>
        </w:rPr>
        <w:t xml:space="preserve"> </w:t>
      </w:r>
      <w:r w:rsidRPr="002221F8">
        <w:rPr>
          <w:szCs w:val="24"/>
        </w:rPr>
        <w:t>transportas” (KKT) vadovu</w:t>
      </w:r>
      <w:r>
        <w:rPr>
          <w:szCs w:val="24"/>
        </w:rPr>
        <w:t xml:space="preserve"> </w:t>
      </w:r>
      <w:r w:rsidRPr="002221F8">
        <w:rPr>
          <w:szCs w:val="24"/>
        </w:rPr>
        <w:t>Gintaru Neniškiu, išsakė jam</w:t>
      </w:r>
      <w:r>
        <w:rPr>
          <w:szCs w:val="24"/>
        </w:rPr>
        <w:t xml:space="preserve"> iškilusias problemas. </w:t>
      </w:r>
    </w:p>
    <w:p w:rsidR="008868D1" w:rsidRDefault="002221F8" w:rsidP="002221F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G. Neniš</w:t>
      </w:r>
      <w:r w:rsidRPr="002221F8">
        <w:rPr>
          <w:szCs w:val="24"/>
        </w:rPr>
        <w:t>kis tvirtino, jog svarbiausia yra ne</w:t>
      </w:r>
      <w:r>
        <w:rPr>
          <w:szCs w:val="24"/>
        </w:rPr>
        <w:t xml:space="preserve"> </w:t>
      </w:r>
      <w:r w:rsidRPr="002221F8">
        <w:rPr>
          <w:szCs w:val="24"/>
        </w:rPr>
        <w:t>investicijos į įrangą ar jos išdėliojimą,</w:t>
      </w:r>
      <w:r>
        <w:rPr>
          <w:szCs w:val="24"/>
        </w:rPr>
        <w:t xml:space="preserve"> </w:t>
      </w:r>
      <w:r w:rsidRPr="002221F8">
        <w:rPr>
          <w:szCs w:val="24"/>
        </w:rPr>
        <w:t>bet prie vairo sėdintis žmogus</w:t>
      </w:r>
      <w:r>
        <w:rPr>
          <w:szCs w:val="24"/>
        </w:rPr>
        <w:t xml:space="preserve"> </w:t>
      </w:r>
      <w:r w:rsidRPr="002221F8">
        <w:rPr>
          <w:szCs w:val="24"/>
        </w:rPr>
        <w:t>ir jo supratingumas.</w:t>
      </w:r>
      <w:r>
        <w:rPr>
          <w:szCs w:val="24"/>
        </w:rPr>
        <w:t xml:space="preserve"> Tik 24-iuose iš Europos Są</w:t>
      </w:r>
      <w:r w:rsidRPr="002221F8">
        <w:rPr>
          <w:szCs w:val="24"/>
        </w:rPr>
        <w:t>jungos pinigų nupirktuose autobusuose</w:t>
      </w:r>
      <w:r>
        <w:rPr>
          <w:szCs w:val="24"/>
        </w:rPr>
        <w:t xml:space="preserve"> </w:t>
      </w:r>
      <w:r w:rsidRPr="002221F8">
        <w:rPr>
          <w:szCs w:val="24"/>
        </w:rPr>
        <w:t>yra atverčiami pandusai,</w:t>
      </w:r>
      <w:r>
        <w:rPr>
          <w:szCs w:val="24"/>
        </w:rPr>
        <w:t xml:space="preserve"> </w:t>
      </w:r>
      <w:r w:rsidRPr="002221F8">
        <w:rPr>
          <w:szCs w:val="24"/>
        </w:rPr>
        <w:t>kuriais neįgalieji gali įvažiuoti į</w:t>
      </w:r>
      <w:r>
        <w:rPr>
          <w:szCs w:val="24"/>
        </w:rPr>
        <w:t xml:space="preserve"> </w:t>
      </w:r>
      <w:r w:rsidRPr="002221F8">
        <w:rPr>
          <w:szCs w:val="24"/>
        </w:rPr>
        <w:t>autobusą. Su vairuotojais nuolat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apie tai kalbama, jie žino, kaip padėti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ir pagelbėti neįgaliajam, tačiau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realybėje situacija kitokia. Be to, visuose autobusuose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yra sumontuotos kameros, tad sulaukus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skundo geranoriškumą galima</w:t>
      </w:r>
      <w:r w:rsidR="006B4451">
        <w:rPr>
          <w:szCs w:val="24"/>
        </w:rPr>
        <w:t xml:space="preserve"> patikrinti”, - sakė G. Neniš</w:t>
      </w:r>
      <w:r w:rsidRPr="002221F8">
        <w:rPr>
          <w:szCs w:val="24"/>
        </w:rPr>
        <w:t>kis.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Jis pridūrė, jog šiemet situacija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daug geresnė - mieste nebeliko</w:t>
      </w:r>
      <w:r w:rsidR="006B4451">
        <w:rPr>
          <w:szCs w:val="24"/>
        </w:rPr>
        <w:t xml:space="preserve"> </w:t>
      </w:r>
      <w:proofErr w:type="spellStart"/>
      <w:r w:rsidRPr="002221F8">
        <w:rPr>
          <w:szCs w:val="24"/>
        </w:rPr>
        <w:t>nežemagrindžių</w:t>
      </w:r>
      <w:proofErr w:type="spellEnd"/>
      <w:r w:rsidRPr="002221F8">
        <w:rPr>
          <w:szCs w:val="24"/>
        </w:rPr>
        <w:t xml:space="preserve"> autobusų, o remontuojant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stoteles jos pritaikomos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taip, kad būtų kuo patogiau</w:t>
      </w:r>
      <w:r w:rsidR="006B4451">
        <w:rPr>
          <w:szCs w:val="24"/>
        </w:rPr>
        <w:t xml:space="preserve"> </w:t>
      </w:r>
      <w:r w:rsidRPr="002221F8">
        <w:rPr>
          <w:szCs w:val="24"/>
        </w:rPr>
        <w:t>patekti į autobusą</w:t>
      </w:r>
      <w:r w:rsidR="006B4451">
        <w:rPr>
          <w:szCs w:val="24"/>
        </w:rPr>
        <w:t xml:space="preserve">. </w:t>
      </w:r>
    </w:p>
    <w:p w:rsidR="006B4451" w:rsidRDefault="006B4451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B4451">
        <w:rPr>
          <w:szCs w:val="24"/>
        </w:rPr>
        <w:t xml:space="preserve">Nina </w:t>
      </w:r>
      <w:proofErr w:type="spellStart"/>
      <w:r w:rsidRPr="006B4451">
        <w:rPr>
          <w:szCs w:val="24"/>
        </w:rPr>
        <w:t>Puteikienė</w:t>
      </w:r>
      <w:proofErr w:type="spellEnd"/>
      <w:r w:rsidRPr="006B4451">
        <w:rPr>
          <w:szCs w:val="24"/>
        </w:rPr>
        <w:t xml:space="preserve"> įsitikinusi, jog</w:t>
      </w:r>
      <w:r>
        <w:rPr>
          <w:szCs w:val="24"/>
        </w:rPr>
        <w:t xml:space="preserve"> </w:t>
      </w:r>
      <w:r w:rsidRPr="006B4451">
        <w:rPr>
          <w:szCs w:val="24"/>
        </w:rPr>
        <w:t>vairuotojams turėtų būti griežtai</w:t>
      </w:r>
      <w:r>
        <w:rPr>
          <w:szCs w:val="24"/>
        </w:rPr>
        <w:t xml:space="preserve"> </w:t>
      </w:r>
      <w:r w:rsidRPr="006B4451">
        <w:rPr>
          <w:szCs w:val="24"/>
        </w:rPr>
        <w:t>nurodyta, kaip elgtis neįgaliajam</w:t>
      </w:r>
      <w:r>
        <w:rPr>
          <w:szCs w:val="24"/>
        </w:rPr>
        <w:t xml:space="preserve"> </w:t>
      </w:r>
      <w:r w:rsidRPr="006B4451">
        <w:rPr>
          <w:szCs w:val="24"/>
        </w:rPr>
        <w:t>norint patekti į viešąjį transportą.</w:t>
      </w:r>
      <w:r>
        <w:rPr>
          <w:szCs w:val="24"/>
        </w:rPr>
        <w:t xml:space="preserve"> Paminėjo, kad Klaipėdos viešasis transportas visiškai nėra pritaikytas neįgaliesiems.</w:t>
      </w:r>
    </w:p>
    <w:p w:rsidR="006B4451" w:rsidRDefault="006B4451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Adolfas </w:t>
      </w:r>
      <w:proofErr w:type="spellStart"/>
      <w:r>
        <w:rPr>
          <w:szCs w:val="24"/>
        </w:rPr>
        <w:t>Ruškys</w:t>
      </w:r>
      <w:proofErr w:type="spellEnd"/>
      <w:r>
        <w:rPr>
          <w:szCs w:val="24"/>
        </w:rPr>
        <w:t xml:space="preserve"> paminėjo, kad neįgaliajam su fizine negalia labai sunku išsimušti bilietą, tai pat autobusuose nėra saugos diržų, kad butų galima prisisegti ir saugiai važiuoti.  </w:t>
      </w:r>
    </w:p>
    <w:p w:rsidR="006B4451" w:rsidRDefault="006B4451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Tomas Meškinis pasidomėjo ar autobusai su pandusais yra tikrinami </w:t>
      </w:r>
      <w:proofErr w:type="spellStart"/>
      <w:r w:rsidR="00C43A35">
        <w:rPr>
          <w:szCs w:val="24"/>
        </w:rPr>
        <w:t>Regitroje</w:t>
      </w:r>
      <w:proofErr w:type="spellEnd"/>
      <w:r w:rsidR="00C43A35">
        <w:rPr>
          <w:szCs w:val="24"/>
        </w:rPr>
        <w:t xml:space="preserve">, ir kas kiek laiko. Tai pat pasiūlė, kad vairuotojams būtų įtraukta į sutartį punktas kuriame būtų privaloma padėti neįgaliajam patekti saugiai į autobusą ir iš jo. </w:t>
      </w:r>
    </w:p>
    <w:p w:rsidR="00C43A35" w:rsidRDefault="00C43A35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Adolfas </w:t>
      </w:r>
      <w:proofErr w:type="spellStart"/>
      <w:r>
        <w:rPr>
          <w:szCs w:val="24"/>
        </w:rPr>
        <w:t>Ruškys</w:t>
      </w:r>
      <w:proofErr w:type="spellEnd"/>
      <w:r>
        <w:rPr>
          <w:szCs w:val="24"/>
        </w:rPr>
        <w:t xml:space="preserve"> paminėjo, kad Smiltynės perkėla organizavo mokymus darbuotojams būtent kaip reikia padėti neįgaliesiems, tiek teorine dalimi tiek praktine. Pasiūlė tą patį padaryti ir </w:t>
      </w:r>
      <w:r w:rsidRPr="00C43A35">
        <w:rPr>
          <w:szCs w:val="24"/>
        </w:rPr>
        <w:t>VšĮ „Klaipėdos keleivinis transportas”</w:t>
      </w:r>
      <w:r>
        <w:rPr>
          <w:szCs w:val="24"/>
        </w:rPr>
        <w:t xml:space="preserve">. </w:t>
      </w:r>
    </w:p>
    <w:p w:rsidR="00C43A35" w:rsidRDefault="00C43A35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Kazys Bagdonas pastebėjo, kad žmonės noriai padeda neįgaliajam patekti į viešąjį transportą, bet vienas neįgalusis negalėtų važiuoti viešuoju transportu, šiuo metu būtų per daug sudėtinga. </w:t>
      </w:r>
    </w:p>
    <w:p w:rsidR="00C43A35" w:rsidRDefault="00C43A35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pasiūlė, kad autobusai pritaikyti neįgaliesiems būtų pažymėti, kad žmogus aiškiai matytų ir nekiltų problemų norint patekti į jį. Tai pat kada ir kur jie vyksta, kad žmogui būtų </w:t>
      </w:r>
      <w:r w:rsidR="00DA0418">
        <w:rPr>
          <w:szCs w:val="24"/>
        </w:rPr>
        <w:t>aišku</w:t>
      </w:r>
      <w:r>
        <w:rPr>
          <w:szCs w:val="24"/>
        </w:rPr>
        <w:t xml:space="preserve">. </w:t>
      </w:r>
      <w:r w:rsidR="00DA0418">
        <w:rPr>
          <w:szCs w:val="24"/>
        </w:rPr>
        <w:t>Ypač tie autobusai kurie vyksta į gydymo įstaigas.</w:t>
      </w:r>
    </w:p>
    <w:p w:rsidR="00DA0418" w:rsidRPr="008868D1" w:rsidRDefault="00DA0418" w:rsidP="006B44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Vyko diskusija, tarybos nariai uždavinėjo klausimus į kuriuos atsakė G. Neniškis.</w:t>
      </w: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lastRenderedPageBreak/>
        <w:t>NUTARTA:</w:t>
      </w:r>
    </w:p>
    <w:p w:rsidR="006406CE" w:rsidRDefault="00DA0418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Parašyti siūlymus ir rekomendacijas </w:t>
      </w:r>
      <w:r w:rsidRPr="00DA0418">
        <w:rPr>
          <w:szCs w:val="24"/>
        </w:rPr>
        <w:t>VšĮ „Klaipėdos keleivinis transportas”</w:t>
      </w:r>
      <w:r>
        <w:rPr>
          <w:szCs w:val="24"/>
        </w:rPr>
        <w:t xml:space="preserve">, kaip neįgaliesiems </w:t>
      </w:r>
      <w:r>
        <w:rPr>
          <w:szCs w:val="24"/>
        </w:rPr>
        <w:t>pagerinti</w:t>
      </w:r>
      <w:r>
        <w:rPr>
          <w:szCs w:val="24"/>
        </w:rPr>
        <w:t xml:space="preserve"> važiavimą viešuoju transportu. </w:t>
      </w:r>
    </w:p>
    <w:p w:rsidR="00DA0418" w:rsidRDefault="00DA0418" w:rsidP="00DA041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S</w:t>
      </w:r>
      <w:r w:rsidRPr="00DA0418">
        <w:rPr>
          <w:szCs w:val="24"/>
        </w:rPr>
        <w:t>u neįgaliaisiais</w:t>
      </w:r>
      <w:r>
        <w:rPr>
          <w:szCs w:val="24"/>
        </w:rPr>
        <w:t xml:space="preserve"> </w:t>
      </w:r>
      <w:r w:rsidRPr="00DA0418">
        <w:rPr>
          <w:szCs w:val="24"/>
        </w:rPr>
        <w:t>surengti bendrus mokymus</w:t>
      </w:r>
      <w:r>
        <w:rPr>
          <w:szCs w:val="24"/>
        </w:rPr>
        <w:t xml:space="preserve"> </w:t>
      </w:r>
      <w:r w:rsidRPr="00DA0418">
        <w:rPr>
          <w:szCs w:val="24"/>
        </w:rPr>
        <w:t>VšĮ „Klaipėdos keleivinis transportas”</w:t>
      </w:r>
      <w:r w:rsidRPr="00DA0418">
        <w:rPr>
          <w:szCs w:val="24"/>
        </w:rPr>
        <w:t>, kad</w:t>
      </w:r>
      <w:r>
        <w:rPr>
          <w:szCs w:val="24"/>
        </w:rPr>
        <w:t xml:space="preserve"> </w:t>
      </w:r>
      <w:r w:rsidRPr="00DA0418">
        <w:rPr>
          <w:szCs w:val="24"/>
        </w:rPr>
        <w:t>vairuotojai realiai pamatytų, kokios</w:t>
      </w:r>
      <w:r>
        <w:rPr>
          <w:szCs w:val="24"/>
        </w:rPr>
        <w:t xml:space="preserve"> </w:t>
      </w:r>
      <w:r w:rsidRPr="00DA0418">
        <w:rPr>
          <w:szCs w:val="24"/>
        </w:rPr>
        <w:t>problemos kyla ir kaip padėti</w:t>
      </w:r>
      <w:r>
        <w:rPr>
          <w:szCs w:val="24"/>
        </w:rPr>
        <w:t xml:space="preserve"> neįgaliajam su fizine negalia</w:t>
      </w:r>
      <w:r w:rsidRPr="00DA0418">
        <w:rPr>
          <w:szCs w:val="24"/>
        </w:rPr>
        <w:t>.</w:t>
      </w:r>
    </w:p>
    <w:p w:rsidR="00DA0418" w:rsidRPr="00DA0418" w:rsidRDefault="00DA0418" w:rsidP="00DA0418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D24313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Kazys Bagdonas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8F669F" w:rsidRDefault="00D24313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Jurgita </w:t>
            </w:r>
            <w:proofErr w:type="spellStart"/>
            <w:r>
              <w:rPr>
                <w:szCs w:val="24"/>
              </w:rPr>
              <w:t>Šekštėnienė</w:t>
            </w:r>
            <w:proofErr w:type="spellEnd"/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8E" w:rsidRDefault="009E5D8E" w:rsidP="00F41647">
      <w:r>
        <w:separator/>
      </w:r>
    </w:p>
  </w:endnote>
  <w:endnote w:type="continuationSeparator" w:id="0">
    <w:p w:rsidR="009E5D8E" w:rsidRDefault="009E5D8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8E" w:rsidRDefault="009E5D8E" w:rsidP="00F41647">
      <w:r>
        <w:separator/>
      </w:r>
    </w:p>
  </w:footnote>
  <w:footnote w:type="continuationSeparator" w:id="0">
    <w:p w:rsidR="009E5D8E" w:rsidRDefault="009E5D8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52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DE5F0F"/>
    <w:multiLevelType w:val="hybridMultilevel"/>
    <w:tmpl w:val="03961100"/>
    <w:lvl w:ilvl="0" w:tplc="8EF0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D3D91"/>
    <w:multiLevelType w:val="hybridMultilevel"/>
    <w:tmpl w:val="87D0C8A8"/>
    <w:lvl w:ilvl="0" w:tplc="45DA0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1CEE"/>
    <w:rsid w:val="00074E67"/>
    <w:rsid w:val="00087C68"/>
    <w:rsid w:val="000944BF"/>
    <w:rsid w:val="000B2D80"/>
    <w:rsid w:val="000E6C34"/>
    <w:rsid w:val="001444C8"/>
    <w:rsid w:val="00163473"/>
    <w:rsid w:val="001A17EE"/>
    <w:rsid w:val="001B01B1"/>
    <w:rsid w:val="001D1AE7"/>
    <w:rsid w:val="002221F8"/>
    <w:rsid w:val="00237B69"/>
    <w:rsid w:val="00242B88"/>
    <w:rsid w:val="002610CB"/>
    <w:rsid w:val="00265941"/>
    <w:rsid w:val="00277AC3"/>
    <w:rsid w:val="00291226"/>
    <w:rsid w:val="002929CF"/>
    <w:rsid w:val="002D6166"/>
    <w:rsid w:val="00315D28"/>
    <w:rsid w:val="00324750"/>
    <w:rsid w:val="00331163"/>
    <w:rsid w:val="00347F54"/>
    <w:rsid w:val="00384543"/>
    <w:rsid w:val="003A3546"/>
    <w:rsid w:val="003C09F9"/>
    <w:rsid w:val="003E5D65"/>
    <w:rsid w:val="003E603A"/>
    <w:rsid w:val="00404C6B"/>
    <w:rsid w:val="00405B54"/>
    <w:rsid w:val="00433CCC"/>
    <w:rsid w:val="004545AD"/>
    <w:rsid w:val="00472954"/>
    <w:rsid w:val="004C0680"/>
    <w:rsid w:val="004E607F"/>
    <w:rsid w:val="005775E8"/>
    <w:rsid w:val="005B221D"/>
    <w:rsid w:val="005C29DF"/>
    <w:rsid w:val="00606132"/>
    <w:rsid w:val="00622452"/>
    <w:rsid w:val="006406CE"/>
    <w:rsid w:val="00647ABE"/>
    <w:rsid w:val="006534F5"/>
    <w:rsid w:val="006B4451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E7A53"/>
    <w:rsid w:val="007F3087"/>
    <w:rsid w:val="007F6345"/>
    <w:rsid w:val="00801E4F"/>
    <w:rsid w:val="0083382A"/>
    <w:rsid w:val="0084131B"/>
    <w:rsid w:val="008623E9"/>
    <w:rsid w:val="00864F6F"/>
    <w:rsid w:val="0088194A"/>
    <w:rsid w:val="008868D1"/>
    <w:rsid w:val="008A39EC"/>
    <w:rsid w:val="008C6BDA"/>
    <w:rsid w:val="008D69DD"/>
    <w:rsid w:val="008F1DA5"/>
    <w:rsid w:val="008F665C"/>
    <w:rsid w:val="00932DDD"/>
    <w:rsid w:val="00977F56"/>
    <w:rsid w:val="009A4237"/>
    <w:rsid w:val="009B0879"/>
    <w:rsid w:val="009E5D8E"/>
    <w:rsid w:val="009F193A"/>
    <w:rsid w:val="00A233FE"/>
    <w:rsid w:val="00A3260E"/>
    <w:rsid w:val="00A44DC7"/>
    <w:rsid w:val="00A54565"/>
    <w:rsid w:val="00A56070"/>
    <w:rsid w:val="00A8670A"/>
    <w:rsid w:val="00A92C29"/>
    <w:rsid w:val="00A9592B"/>
    <w:rsid w:val="00AA5DFD"/>
    <w:rsid w:val="00AD2EE1"/>
    <w:rsid w:val="00B0047A"/>
    <w:rsid w:val="00B40258"/>
    <w:rsid w:val="00B66CD1"/>
    <w:rsid w:val="00B7320C"/>
    <w:rsid w:val="00BA6CA6"/>
    <w:rsid w:val="00BB07E2"/>
    <w:rsid w:val="00C0734F"/>
    <w:rsid w:val="00C31AC5"/>
    <w:rsid w:val="00C43A35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2166F"/>
    <w:rsid w:val="00D24313"/>
    <w:rsid w:val="00D81831"/>
    <w:rsid w:val="00DA0418"/>
    <w:rsid w:val="00DB0811"/>
    <w:rsid w:val="00DE0BFB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41647"/>
    <w:rsid w:val="00F47594"/>
    <w:rsid w:val="00F51696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D07B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88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17D7-C5ED-48F8-8D19-2995BA3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3</cp:revision>
  <dcterms:created xsi:type="dcterms:W3CDTF">2016-05-18T07:20:00Z</dcterms:created>
  <dcterms:modified xsi:type="dcterms:W3CDTF">2016-05-18T07:26:00Z</dcterms:modified>
</cp:coreProperties>
</file>