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D4" w:rsidRPr="001E594A" w:rsidRDefault="000D15D4" w:rsidP="000D15D4">
      <w:pPr>
        <w:rPr>
          <w:sz w:val="24"/>
          <w:szCs w:val="24"/>
          <w:lang w:val="en-US"/>
        </w:rPr>
      </w:pPr>
      <w:bookmarkStart w:id="0" w:name="_GoBack"/>
      <w:bookmarkEnd w:id="0"/>
    </w:p>
    <w:p w:rsidR="000D15D4" w:rsidRPr="001E594A" w:rsidRDefault="000D15D4" w:rsidP="000D15D4">
      <w:pPr>
        <w:jc w:val="center"/>
        <w:rPr>
          <w:b/>
          <w:sz w:val="24"/>
          <w:szCs w:val="24"/>
        </w:rPr>
      </w:pPr>
      <w:r w:rsidRPr="001E594A">
        <w:rPr>
          <w:b/>
          <w:sz w:val="24"/>
          <w:szCs w:val="24"/>
        </w:rPr>
        <w:t>AIŠKINAMASIS RAŠTAS</w:t>
      </w:r>
    </w:p>
    <w:p w:rsidR="000D15D4" w:rsidRPr="001E594A" w:rsidRDefault="000D15D4" w:rsidP="000D15D4">
      <w:pPr>
        <w:autoSpaceDE w:val="0"/>
        <w:autoSpaceDN w:val="0"/>
        <w:adjustRightInd w:val="0"/>
        <w:jc w:val="center"/>
        <w:rPr>
          <w:b/>
          <w:bCs/>
          <w:sz w:val="24"/>
          <w:szCs w:val="24"/>
        </w:rPr>
      </w:pPr>
      <w:r w:rsidRPr="001E594A">
        <w:rPr>
          <w:b/>
          <w:sz w:val="24"/>
          <w:szCs w:val="24"/>
        </w:rPr>
        <w:t xml:space="preserve">PRIE SAVIVALDYBĖS TARYBOS SPRENDIMO </w:t>
      </w:r>
      <w:r w:rsidRPr="001E594A">
        <w:rPr>
          <w:b/>
          <w:caps/>
          <w:sz w:val="24"/>
          <w:szCs w:val="24"/>
        </w:rPr>
        <w:t xml:space="preserve">DĖL PRITARIMO PARTNERYSTĖS SUTARČIAI </w:t>
      </w:r>
    </w:p>
    <w:p w:rsidR="000D15D4" w:rsidRPr="001E594A" w:rsidRDefault="000D15D4" w:rsidP="000D15D4">
      <w:pPr>
        <w:jc w:val="center"/>
        <w:rPr>
          <w:sz w:val="24"/>
          <w:szCs w:val="24"/>
          <w:lang w:val="en-US"/>
        </w:rPr>
      </w:pPr>
    </w:p>
    <w:p w:rsidR="000D15D4" w:rsidRPr="001E594A" w:rsidRDefault="000D15D4" w:rsidP="000D15D4">
      <w:pPr>
        <w:jc w:val="center"/>
        <w:rPr>
          <w:sz w:val="24"/>
          <w:szCs w:val="24"/>
          <w:lang w:val="en-US"/>
        </w:rPr>
      </w:pPr>
    </w:p>
    <w:p w:rsidR="000D15D4" w:rsidRPr="001E594A" w:rsidRDefault="000D15D4" w:rsidP="002135B5">
      <w:pPr>
        <w:ind w:left="360"/>
        <w:jc w:val="both"/>
        <w:rPr>
          <w:b/>
          <w:sz w:val="24"/>
          <w:szCs w:val="24"/>
          <w:lang w:val="en-US"/>
        </w:rPr>
      </w:pPr>
      <w:r w:rsidRPr="001E594A">
        <w:rPr>
          <w:b/>
          <w:sz w:val="24"/>
          <w:szCs w:val="24"/>
        </w:rPr>
        <w:t>1. Sprendimo projekto esmė, tikslai ir uždaviniai.</w:t>
      </w:r>
    </w:p>
    <w:p w:rsidR="000D15D4" w:rsidRPr="00D00719" w:rsidRDefault="000D15D4" w:rsidP="002135B5">
      <w:pPr>
        <w:autoSpaceDE w:val="0"/>
        <w:autoSpaceDN w:val="0"/>
        <w:adjustRightInd w:val="0"/>
        <w:ind w:firstLine="360"/>
        <w:jc w:val="both"/>
        <w:rPr>
          <w:sz w:val="24"/>
          <w:szCs w:val="24"/>
        </w:rPr>
      </w:pPr>
      <w:r w:rsidRPr="001E594A">
        <w:rPr>
          <w:sz w:val="24"/>
          <w:szCs w:val="24"/>
        </w:rPr>
        <w:t xml:space="preserve">Atsižvelgiant į Lietuvos Respublikos Vyriausybės </w:t>
      </w:r>
      <w:r w:rsidRPr="00B17379">
        <w:rPr>
          <w:sz w:val="24"/>
          <w:szCs w:val="24"/>
        </w:rPr>
        <w:t>siekį skatinti</w:t>
      </w:r>
      <w:r w:rsidRPr="001E594A">
        <w:rPr>
          <w:sz w:val="24"/>
          <w:szCs w:val="24"/>
        </w:rPr>
        <w:t xml:space="preserve"> </w:t>
      </w:r>
      <w:r w:rsidR="00B17379" w:rsidRPr="00B17379">
        <w:rPr>
          <w:sz w:val="24"/>
          <w:szCs w:val="24"/>
        </w:rPr>
        <w:t>savivaldybių viešųjų pastatų energinio efektyvumo didinimo procesą</w:t>
      </w:r>
      <w:r w:rsidR="00A47D8F">
        <w:rPr>
          <w:sz w:val="24"/>
          <w:szCs w:val="24"/>
        </w:rPr>
        <w:t xml:space="preserve"> bei tęsti </w:t>
      </w:r>
      <w:r w:rsidR="00B17379">
        <w:rPr>
          <w:sz w:val="24"/>
          <w:szCs w:val="24"/>
        </w:rPr>
        <w:t>daugiabučių namų atnaujinimą</w:t>
      </w:r>
      <w:r w:rsidRPr="001E594A">
        <w:rPr>
          <w:sz w:val="24"/>
          <w:szCs w:val="24"/>
        </w:rPr>
        <w:t xml:space="preserve"> </w:t>
      </w:r>
      <w:r w:rsidR="00B17379">
        <w:rPr>
          <w:sz w:val="24"/>
          <w:szCs w:val="24"/>
        </w:rPr>
        <w:t xml:space="preserve">(modernizavimą) </w:t>
      </w:r>
      <w:r w:rsidRPr="001E594A">
        <w:rPr>
          <w:sz w:val="24"/>
          <w:szCs w:val="24"/>
        </w:rPr>
        <w:t>savivaldybėse</w:t>
      </w:r>
      <w:r>
        <w:rPr>
          <w:sz w:val="24"/>
          <w:szCs w:val="24"/>
        </w:rPr>
        <w:t xml:space="preserve">, Aplinkos ministerijos, </w:t>
      </w:r>
      <w:r w:rsidR="00B17379">
        <w:rPr>
          <w:sz w:val="24"/>
          <w:szCs w:val="24"/>
        </w:rPr>
        <w:t xml:space="preserve">VšĮ </w:t>
      </w:r>
      <w:r>
        <w:rPr>
          <w:sz w:val="24"/>
          <w:szCs w:val="24"/>
        </w:rPr>
        <w:t xml:space="preserve">Būsto energijos taupymo agentūros ir Klaipėdos miesto savivaldybės </w:t>
      </w:r>
      <w:r w:rsidR="00752EB8">
        <w:rPr>
          <w:sz w:val="24"/>
          <w:szCs w:val="24"/>
        </w:rPr>
        <w:t>sutarimą</w:t>
      </w:r>
      <w:r w:rsidR="00297768">
        <w:rPr>
          <w:sz w:val="24"/>
          <w:szCs w:val="24"/>
        </w:rPr>
        <w:t xml:space="preserve"> įgyvendinti</w:t>
      </w:r>
      <w:r>
        <w:rPr>
          <w:sz w:val="24"/>
          <w:szCs w:val="24"/>
        </w:rPr>
        <w:t xml:space="preserve"> Europos regioninės plėtros fondo </w:t>
      </w:r>
      <w:r w:rsidR="00775126">
        <w:rPr>
          <w:sz w:val="24"/>
          <w:szCs w:val="24"/>
        </w:rPr>
        <w:t>lėšomis finansuojamą projektą</w:t>
      </w:r>
      <w:r>
        <w:rPr>
          <w:sz w:val="24"/>
          <w:szCs w:val="24"/>
        </w:rPr>
        <w:t xml:space="preserve"> „Daugiabučių namų </w:t>
      </w:r>
      <w:r w:rsidR="00775126">
        <w:rPr>
          <w:sz w:val="24"/>
          <w:szCs w:val="24"/>
        </w:rPr>
        <w:t xml:space="preserve">ir savivaldybių viešųjų pastatų </w:t>
      </w:r>
      <w:r>
        <w:rPr>
          <w:sz w:val="24"/>
          <w:szCs w:val="24"/>
        </w:rPr>
        <w:t>modernizavimo skatinimas</w:t>
      </w:r>
      <w:r w:rsidR="002F6D84">
        <w:rPr>
          <w:sz w:val="24"/>
          <w:szCs w:val="24"/>
        </w:rPr>
        <w:t>“</w:t>
      </w:r>
      <w:r>
        <w:rPr>
          <w:sz w:val="24"/>
          <w:szCs w:val="24"/>
        </w:rPr>
        <w:t xml:space="preserve">, </w:t>
      </w:r>
      <w:r w:rsidR="002135B5">
        <w:rPr>
          <w:sz w:val="24"/>
          <w:szCs w:val="24"/>
        </w:rPr>
        <w:t xml:space="preserve">pagal </w:t>
      </w:r>
      <w:r w:rsidR="002F6D84">
        <w:rPr>
          <w:sz w:val="24"/>
          <w:szCs w:val="24"/>
        </w:rPr>
        <w:t xml:space="preserve">2014-2020 metų Europos sąjungos fondų investicijų veiksmų programos prioriteto įgyvendinimo priemonę Nr. 04.3.1-APVA-V-003 „Daugiabučių namų ir savivaldybių viešųjų pastatų modernizavimo skatinimas“ </w:t>
      </w:r>
      <w:r w:rsidRPr="001E594A">
        <w:rPr>
          <w:sz w:val="24"/>
          <w:szCs w:val="24"/>
        </w:rPr>
        <w:t>įgyvendinimo ir bendradarb</w:t>
      </w:r>
      <w:r w:rsidR="002F6D84">
        <w:rPr>
          <w:sz w:val="24"/>
          <w:szCs w:val="24"/>
        </w:rPr>
        <w:t xml:space="preserve">iavimo, </w:t>
      </w:r>
      <w:r w:rsidRPr="00B17379">
        <w:rPr>
          <w:sz w:val="24"/>
          <w:szCs w:val="24"/>
        </w:rPr>
        <w:t>susitaria</w:t>
      </w:r>
      <w:r w:rsidRPr="00B17379">
        <w:t xml:space="preserve"> </w:t>
      </w:r>
      <w:r w:rsidRPr="00B17379">
        <w:rPr>
          <w:sz w:val="24"/>
          <w:szCs w:val="24"/>
        </w:rPr>
        <w:t>bendrai veikti</w:t>
      </w:r>
      <w:r>
        <w:rPr>
          <w:sz w:val="24"/>
          <w:szCs w:val="24"/>
        </w:rPr>
        <w:t xml:space="preserve"> dėl</w:t>
      </w:r>
      <w:r w:rsidR="002F6D84">
        <w:rPr>
          <w:sz w:val="24"/>
          <w:szCs w:val="24"/>
        </w:rPr>
        <w:t xml:space="preserve"> </w:t>
      </w:r>
      <w:r w:rsidR="002135B5">
        <w:rPr>
          <w:sz w:val="24"/>
          <w:szCs w:val="24"/>
        </w:rPr>
        <w:t>daugiabučių namų</w:t>
      </w:r>
      <w:r w:rsidR="000746D3">
        <w:rPr>
          <w:sz w:val="24"/>
          <w:szCs w:val="24"/>
        </w:rPr>
        <w:t xml:space="preserve"> bei viešojo pastato </w:t>
      </w:r>
      <w:r>
        <w:rPr>
          <w:sz w:val="24"/>
          <w:szCs w:val="24"/>
        </w:rPr>
        <w:t xml:space="preserve">Klaipėdos miesto savivaldybėje atnaujinimo (modernizavimo) proceso koordinavimo sudarant </w:t>
      </w:r>
      <w:r w:rsidR="000746D3">
        <w:rPr>
          <w:sz w:val="24"/>
          <w:szCs w:val="24"/>
        </w:rPr>
        <w:t>dvišalę</w:t>
      </w:r>
      <w:r>
        <w:rPr>
          <w:sz w:val="24"/>
          <w:szCs w:val="24"/>
        </w:rPr>
        <w:t xml:space="preserve"> sutartį.</w:t>
      </w:r>
      <w:r w:rsidR="007C53BD" w:rsidRPr="007C53BD">
        <w:t xml:space="preserve"> </w:t>
      </w:r>
      <w:r w:rsidR="007C53BD" w:rsidRPr="00B17379">
        <w:rPr>
          <w:sz w:val="24"/>
          <w:szCs w:val="24"/>
        </w:rPr>
        <w:t xml:space="preserve">Savivaldybės tarybos sprendimo projektu siūloma </w:t>
      </w:r>
      <w:r w:rsidR="00B17379">
        <w:rPr>
          <w:sz w:val="24"/>
          <w:szCs w:val="24"/>
        </w:rPr>
        <w:t>pritarti dvišaliai partnerystės sutarčiai.</w:t>
      </w:r>
    </w:p>
    <w:p w:rsidR="000D15D4" w:rsidRPr="001E594A" w:rsidRDefault="000D15D4" w:rsidP="002135B5">
      <w:pPr>
        <w:ind w:left="360"/>
        <w:jc w:val="both"/>
        <w:rPr>
          <w:b/>
          <w:sz w:val="24"/>
          <w:szCs w:val="24"/>
          <w:lang w:val="en-US"/>
        </w:rPr>
      </w:pPr>
      <w:r w:rsidRPr="001E594A">
        <w:rPr>
          <w:b/>
          <w:sz w:val="24"/>
          <w:szCs w:val="24"/>
        </w:rPr>
        <w:t>2.</w:t>
      </w:r>
      <w:r w:rsidR="002135B5">
        <w:rPr>
          <w:b/>
          <w:sz w:val="24"/>
          <w:szCs w:val="24"/>
        </w:rPr>
        <w:t xml:space="preserve"> Projekto rengimo priežastys ir </w:t>
      </w:r>
      <w:r w:rsidRPr="001E594A">
        <w:rPr>
          <w:b/>
          <w:sz w:val="24"/>
          <w:szCs w:val="24"/>
        </w:rPr>
        <w:t>kuo remiantis parengtas sprendimo projektas.</w:t>
      </w:r>
    </w:p>
    <w:p w:rsidR="000D15D4" w:rsidRDefault="00516254" w:rsidP="00516254">
      <w:pPr>
        <w:ind w:firstLine="360"/>
        <w:jc w:val="both"/>
        <w:rPr>
          <w:sz w:val="24"/>
          <w:szCs w:val="24"/>
        </w:rPr>
      </w:pPr>
      <w:r w:rsidRPr="00516254">
        <w:rPr>
          <w:sz w:val="24"/>
          <w:szCs w:val="24"/>
        </w:rPr>
        <w:t>Daugiabučių namų atnaujinimo (modernizavimo) program</w:t>
      </w:r>
      <w:r>
        <w:rPr>
          <w:sz w:val="24"/>
          <w:szCs w:val="24"/>
        </w:rPr>
        <w:t>os, patvirtintos</w:t>
      </w:r>
      <w:r w:rsidRPr="00516254">
        <w:rPr>
          <w:sz w:val="24"/>
          <w:szCs w:val="24"/>
        </w:rPr>
        <w:t xml:space="preserve"> Lietuvos Respublikos Vyriausybės 2004 m. rugsėjo 23 d. nutarimu Nr. 1213</w:t>
      </w:r>
      <w:r w:rsidR="007A52C9">
        <w:rPr>
          <w:sz w:val="24"/>
          <w:szCs w:val="24"/>
        </w:rPr>
        <w:t xml:space="preserve">, 24 punkte nurodyta, kad </w:t>
      </w:r>
      <w:r>
        <w:rPr>
          <w:sz w:val="24"/>
          <w:szCs w:val="24"/>
        </w:rPr>
        <w:t xml:space="preserve"> </w:t>
      </w:r>
      <w:r w:rsidR="007A52C9">
        <w:rPr>
          <w:sz w:val="24"/>
          <w:szCs w:val="24"/>
        </w:rPr>
        <w:t>Savivaldybė</w:t>
      </w:r>
      <w:r w:rsidRPr="00516254">
        <w:rPr>
          <w:sz w:val="24"/>
          <w:szCs w:val="24"/>
        </w:rPr>
        <w:t>s atsižvelgiant į Progra</w:t>
      </w:r>
      <w:r w:rsidR="007A52C9">
        <w:rPr>
          <w:sz w:val="24"/>
          <w:szCs w:val="24"/>
        </w:rPr>
        <w:t>mos tikslus ir uždavinius rengia</w:t>
      </w:r>
      <w:r w:rsidRPr="00516254">
        <w:rPr>
          <w:sz w:val="24"/>
          <w:szCs w:val="24"/>
        </w:rPr>
        <w:t xml:space="preserve"> savivaldybių programas, atitinkančias Progr</w:t>
      </w:r>
      <w:r w:rsidR="00B17379">
        <w:rPr>
          <w:sz w:val="24"/>
          <w:szCs w:val="24"/>
        </w:rPr>
        <w:t>amos reikalavimus, jas tvirti</w:t>
      </w:r>
      <w:r w:rsidR="007A52C9">
        <w:rPr>
          <w:sz w:val="24"/>
          <w:szCs w:val="24"/>
        </w:rPr>
        <w:t>na</w:t>
      </w:r>
      <w:r w:rsidR="00B17379">
        <w:rPr>
          <w:sz w:val="24"/>
          <w:szCs w:val="24"/>
        </w:rPr>
        <w:t>, skiria</w:t>
      </w:r>
      <w:r w:rsidRPr="00516254">
        <w:rPr>
          <w:sz w:val="24"/>
          <w:szCs w:val="24"/>
        </w:rPr>
        <w:t xml:space="preserve"> šių programų įgyvendinimo </w:t>
      </w:r>
      <w:r w:rsidR="00B17379">
        <w:rPr>
          <w:sz w:val="24"/>
          <w:szCs w:val="24"/>
        </w:rPr>
        <w:t>administratorius ir kontroliuoja jų įgyvendinimą, koordinuoja</w:t>
      </w:r>
      <w:r w:rsidRPr="00516254">
        <w:rPr>
          <w:sz w:val="24"/>
          <w:szCs w:val="24"/>
        </w:rPr>
        <w:t xml:space="preserve"> daugiabučių namų atnaujinimo (modernizavimo) procesą savivaldybės teritorijoje, siejant jį su savivaldybės teritorijų planavimo, atnaujinimo ir tvarkymo programomis</w:t>
      </w:r>
      <w:r w:rsidR="002438C9">
        <w:rPr>
          <w:sz w:val="24"/>
          <w:szCs w:val="24"/>
        </w:rPr>
        <w:t xml:space="preserve"> ir projektais, taip pat plėtoja</w:t>
      </w:r>
      <w:r w:rsidRPr="00516254">
        <w:rPr>
          <w:sz w:val="24"/>
          <w:szCs w:val="24"/>
        </w:rPr>
        <w:t xml:space="preserve"> vis</w:t>
      </w:r>
      <w:r w:rsidR="002438C9">
        <w:rPr>
          <w:sz w:val="24"/>
          <w:szCs w:val="24"/>
        </w:rPr>
        <w:t>uomenės informavimą ir švietimą.</w:t>
      </w:r>
      <w:r>
        <w:rPr>
          <w:sz w:val="24"/>
          <w:szCs w:val="24"/>
        </w:rPr>
        <w:t xml:space="preserve"> </w:t>
      </w:r>
      <w:r w:rsidRPr="00516254">
        <w:rPr>
          <w:sz w:val="24"/>
          <w:szCs w:val="24"/>
        </w:rPr>
        <w:t>Klaipėdos miesto savivaldybės vardu sudaromų sutarčių pasirašymo tvarkos aprašo</w:t>
      </w:r>
      <w:r w:rsidR="00933B06">
        <w:rPr>
          <w:sz w:val="24"/>
          <w:szCs w:val="24"/>
        </w:rPr>
        <w:t>, patvirtinto</w:t>
      </w:r>
      <w:r w:rsidRPr="00516254">
        <w:rPr>
          <w:sz w:val="24"/>
          <w:szCs w:val="24"/>
        </w:rPr>
        <w:t xml:space="preserve"> </w:t>
      </w:r>
      <w:r w:rsidR="00933B06" w:rsidRPr="00516254">
        <w:rPr>
          <w:sz w:val="24"/>
          <w:szCs w:val="24"/>
        </w:rPr>
        <w:t xml:space="preserve">Klaipėdos miesto savivaldybės tarybos 2014 m. gegužės 29 d. </w:t>
      </w:r>
      <w:r w:rsidR="00933B06">
        <w:rPr>
          <w:sz w:val="24"/>
          <w:szCs w:val="24"/>
        </w:rPr>
        <w:t>sprendimu</w:t>
      </w:r>
      <w:r w:rsidR="00933B06" w:rsidRPr="00516254">
        <w:rPr>
          <w:sz w:val="24"/>
          <w:szCs w:val="24"/>
        </w:rPr>
        <w:t xml:space="preserve"> Nr. T2-115</w:t>
      </w:r>
      <w:r w:rsidR="00933B06">
        <w:rPr>
          <w:sz w:val="24"/>
          <w:szCs w:val="24"/>
        </w:rPr>
        <w:t>,</w:t>
      </w:r>
      <w:r w:rsidR="00933B06" w:rsidRPr="00516254">
        <w:rPr>
          <w:sz w:val="24"/>
          <w:szCs w:val="24"/>
        </w:rPr>
        <w:t xml:space="preserve"> </w:t>
      </w:r>
      <w:r>
        <w:rPr>
          <w:sz w:val="24"/>
          <w:szCs w:val="24"/>
        </w:rPr>
        <w:t xml:space="preserve">2.3 punktu </w:t>
      </w:r>
      <w:r w:rsidR="002438C9">
        <w:rPr>
          <w:sz w:val="24"/>
          <w:szCs w:val="24"/>
        </w:rPr>
        <w:t>nurodoma, kad</w:t>
      </w:r>
      <w:r w:rsidR="00F2447D">
        <w:rPr>
          <w:sz w:val="24"/>
          <w:szCs w:val="24"/>
        </w:rPr>
        <w:t xml:space="preserve"> </w:t>
      </w:r>
      <w:r w:rsidRPr="00516254">
        <w:rPr>
          <w:sz w:val="24"/>
          <w:szCs w:val="24"/>
        </w:rPr>
        <w:t>bendradarbiavimo su Lietuvos ar užsienio savivaldybėmis, miestais, institucijomis ir organizacijomis ar prisijungimo prie organizacijų</w:t>
      </w:r>
      <w:r w:rsidR="00F2447D">
        <w:rPr>
          <w:sz w:val="24"/>
          <w:szCs w:val="24"/>
        </w:rPr>
        <w:t xml:space="preserve"> Savivaldybės vardu negali būti sudaromos sutartys b</w:t>
      </w:r>
      <w:r w:rsidR="00F2447D" w:rsidRPr="00F2447D">
        <w:rPr>
          <w:sz w:val="24"/>
          <w:szCs w:val="24"/>
        </w:rPr>
        <w:t>e išankstinio Klaipėdos miesto savivaldybės tarybos (toliau – Taryba)</w:t>
      </w:r>
      <w:r w:rsidR="002438C9">
        <w:rPr>
          <w:sz w:val="24"/>
          <w:szCs w:val="24"/>
        </w:rPr>
        <w:t xml:space="preserve"> pritarimo</w:t>
      </w:r>
      <w:r w:rsidRPr="00516254">
        <w:rPr>
          <w:sz w:val="24"/>
          <w:szCs w:val="24"/>
        </w:rPr>
        <w:t>;</w:t>
      </w:r>
      <w:r>
        <w:rPr>
          <w:sz w:val="24"/>
          <w:szCs w:val="24"/>
        </w:rPr>
        <w:t xml:space="preserve"> 7 </w:t>
      </w:r>
      <w:r w:rsidR="00F2447D">
        <w:rPr>
          <w:sz w:val="24"/>
          <w:szCs w:val="24"/>
        </w:rPr>
        <w:t xml:space="preserve">punktu kai </w:t>
      </w:r>
      <w:r w:rsidRPr="00516254">
        <w:rPr>
          <w:sz w:val="24"/>
          <w:szCs w:val="24"/>
        </w:rPr>
        <w:t>Tarybos sprendime, kuriuo pritariama sutarties sudarymui, turi būti nurodytas asmuo, įgaliotas pasirašyti sutartį. Tuo atveju, kai Tarybos sprendime nėra nurodytas asmuo, įgaliotas pasirašyti sutartį, arba Tarybos sprendime nurodytas asmuo negali pasirašyti sutarties, arba kai sudarant sutartį nėra reikalingas išankstinis Tarybos pritarimas, Savivaldybės vardu sudaromas sutartis pasirašo meras (merą pavaduojantis mero pavaduotojas</w:t>
      </w:r>
      <w:r>
        <w:rPr>
          <w:sz w:val="24"/>
          <w:szCs w:val="24"/>
        </w:rPr>
        <w:t>) arba jo įgaliotas kitas asmuo</w:t>
      </w:r>
      <w:r w:rsidR="002438C9">
        <w:rPr>
          <w:sz w:val="24"/>
          <w:szCs w:val="24"/>
        </w:rPr>
        <w:t>.</w:t>
      </w:r>
      <w:r>
        <w:rPr>
          <w:sz w:val="24"/>
          <w:szCs w:val="24"/>
        </w:rPr>
        <w:t xml:space="preserve"> </w:t>
      </w:r>
      <w:r w:rsidR="002438C9">
        <w:rPr>
          <w:sz w:val="24"/>
          <w:szCs w:val="24"/>
        </w:rPr>
        <w:t>A</w:t>
      </w:r>
      <w:r>
        <w:rPr>
          <w:sz w:val="24"/>
          <w:szCs w:val="24"/>
        </w:rPr>
        <w:t xml:space="preserve">tsižvelgiant į </w:t>
      </w:r>
      <w:r w:rsidR="002438C9">
        <w:rPr>
          <w:sz w:val="24"/>
          <w:szCs w:val="24"/>
        </w:rPr>
        <w:t xml:space="preserve">aukščiau išdėstytą bei </w:t>
      </w:r>
      <w:r w:rsidR="00775126">
        <w:rPr>
          <w:sz w:val="24"/>
          <w:szCs w:val="24"/>
        </w:rPr>
        <w:t>VšĮ Būsto energijos taupymo agentūros 2016</w:t>
      </w:r>
      <w:r w:rsidR="000D15D4">
        <w:rPr>
          <w:sz w:val="24"/>
          <w:szCs w:val="24"/>
        </w:rPr>
        <w:t>-</w:t>
      </w:r>
      <w:r w:rsidR="00775126">
        <w:rPr>
          <w:sz w:val="24"/>
          <w:szCs w:val="24"/>
        </w:rPr>
        <w:t>04-</w:t>
      </w:r>
      <w:r w:rsidR="000D15D4">
        <w:rPr>
          <w:sz w:val="24"/>
          <w:szCs w:val="24"/>
        </w:rPr>
        <w:t>29 raštą Nr. (</w:t>
      </w:r>
      <w:r w:rsidR="00775126">
        <w:rPr>
          <w:sz w:val="24"/>
          <w:szCs w:val="24"/>
        </w:rPr>
        <w:t>3</w:t>
      </w:r>
      <w:r w:rsidR="000D15D4">
        <w:rPr>
          <w:sz w:val="24"/>
          <w:szCs w:val="24"/>
        </w:rPr>
        <w:t>)-</w:t>
      </w:r>
      <w:r w:rsidR="00775126">
        <w:rPr>
          <w:sz w:val="24"/>
          <w:szCs w:val="24"/>
        </w:rPr>
        <w:t>B2.2-3535</w:t>
      </w:r>
      <w:r w:rsidR="00F2447D">
        <w:rPr>
          <w:sz w:val="24"/>
          <w:szCs w:val="24"/>
        </w:rPr>
        <w:t xml:space="preserve"> ir</w:t>
      </w:r>
      <w:r>
        <w:rPr>
          <w:sz w:val="24"/>
          <w:szCs w:val="24"/>
        </w:rPr>
        <w:t xml:space="preserve"> 2016-05-03 raštą </w:t>
      </w:r>
      <w:r w:rsidRPr="00347CF5">
        <w:rPr>
          <w:sz w:val="24"/>
          <w:szCs w:val="24"/>
        </w:rPr>
        <w:t>Nr.</w:t>
      </w:r>
      <w:r w:rsidRPr="0011710A">
        <w:t xml:space="preserve"> </w:t>
      </w:r>
      <w:r w:rsidRPr="00347CF5">
        <w:rPr>
          <w:sz w:val="24"/>
          <w:szCs w:val="24"/>
        </w:rPr>
        <w:t>(</w:t>
      </w:r>
      <w:r>
        <w:rPr>
          <w:sz w:val="24"/>
          <w:szCs w:val="24"/>
        </w:rPr>
        <w:t>4</w:t>
      </w:r>
      <w:r w:rsidRPr="00347CF5">
        <w:rPr>
          <w:sz w:val="24"/>
          <w:szCs w:val="24"/>
        </w:rPr>
        <w:t>)-</w:t>
      </w:r>
      <w:r>
        <w:rPr>
          <w:sz w:val="24"/>
          <w:szCs w:val="24"/>
        </w:rPr>
        <w:t>B2.2-3623</w:t>
      </w:r>
      <w:r w:rsidR="000D15D4">
        <w:rPr>
          <w:sz w:val="24"/>
          <w:szCs w:val="24"/>
        </w:rPr>
        <w:t>,</w:t>
      </w:r>
      <w:r>
        <w:rPr>
          <w:sz w:val="24"/>
          <w:szCs w:val="24"/>
        </w:rPr>
        <w:t xml:space="preserve"> kuriais</w:t>
      </w:r>
      <w:r w:rsidR="000D15D4">
        <w:rPr>
          <w:sz w:val="24"/>
          <w:szCs w:val="24"/>
        </w:rPr>
        <w:t xml:space="preserve"> teikiama Klaipėdos miesto savivaldybės administracijai pasirašyti partnerystės </w:t>
      </w:r>
      <w:r w:rsidR="00BC2FBC">
        <w:rPr>
          <w:sz w:val="24"/>
          <w:szCs w:val="24"/>
        </w:rPr>
        <w:t xml:space="preserve">dėl projekto </w:t>
      </w:r>
      <w:r w:rsidR="00B17379">
        <w:rPr>
          <w:sz w:val="24"/>
          <w:szCs w:val="24"/>
        </w:rPr>
        <w:t>„Daugiabučių namų ir savivaldybių viešųjų pastatų modernizavimo skatinimas“</w:t>
      </w:r>
      <w:r w:rsidR="00B17379" w:rsidRPr="00B17379">
        <w:rPr>
          <w:sz w:val="24"/>
          <w:szCs w:val="24"/>
        </w:rPr>
        <w:t xml:space="preserve"> </w:t>
      </w:r>
      <w:r w:rsidR="00BC2FBC">
        <w:rPr>
          <w:sz w:val="24"/>
          <w:szCs w:val="24"/>
        </w:rPr>
        <w:t xml:space="preserve">įgyvendinimo </w:t>
      </w:r>
      <w:r w:rsidR="000D15D4">
        <w:rPr>
          <w:sz w:val="24"/>
          <w:szCs w:val="24"/>
        </w:rPr>
        <w:t xml:space="preserve">ir bendradarbiavimo tarp </w:t>
      </w:r>
      <w:r w:rsidR="00BC2FBC">
        <w:rPr>
          <w:sz w:val="24"/>
          <w:szCs w:val="24"/>
        </w:rPr>
        <w:t>VšĮ</w:t>
      </w:r>
      <w:r w:rsidR="000D15D4">
        <w:rPr>
          <w:sz w:val="24"/>
          <w:szCs w:val="24"/>
        </w:rPr>
        <w:t xml:space="preserve"> Būsto energijos taupymo agentūros ir Klaipėdos miesto saviva</w:t>
      </w:r>
      <w:r w:rsidR="002135B5">
        <w:rPr>
          <w:sz w:val="24"/>
          <w:szCs w:val="24"/>
        </w:rPr>
        <w:t>ldybės administracijos</w:t>
      </w:r>
      <w:r w:rsidR="000746D3">
        <w:rPr>
          <w:sz w:val="24"/>
          <w:szCs w:val="24"/>
        </w:rPr>
        <w:t xml:space="preserve"> sutartis</w:t>
      </w:r>
      <w:r w:rsidR="002135B5">
        <w:rPr>
          <w:sz w:val="24"/>
          <w:szCs w:val="24"/>
        </w:rPr>
        <w:t>.</w:t>
      </w:r>
    </w:p>
    <w:p w:rsidR="000D15D4" w:rsidRPr="001E594A" w:rsidRDefault="000D15D4" w:rsidP="002135B5">
      <w:pPr>
        <w:ind w:left="360"/>
        <w:jc w:val="both"/>
        <w:rPr>
          <w:lang w:val="en-US"/>
        </w:rPr>
      </w:pPr>
    </w:p>
    <w:p w:rsidR="00516254" w:rsidRDefault="000D15D4" w:rsidP="00516254">
      <w:pPr>
        <w:ind w:left="360"/>
        <w:jc w:val="both"/>
        <w:rPr>
          <w:b/>
          <w:sz w:val="24"/>
          <w:szCs w:val="24"/>
          <w:lang w:val="en-US"/>
        </w:rPr>
      </w:pPr>
      <w:r w:rsidRPr="001E594A">
        <w:rPr>
          <w:b/>
          <w:bCs/>
          <w:sz w:val="24"/>
          <w:szCs w:val="24"/>
        </w:rPr>
        <w:t>3. Kokių rezultatų laukiama.</w:t>
      </w:r>
    </w:p>
    <w:p w:rsidR="000D15D4" w:rsidRPr="00516254" w:rsidRDefault="000B6B45" w:rsidP="00516254">
      <w:pPr>
        <w:jc w:val="both"/>
        <w:rPr>
          <w:b/>
          <w:sz w:val="24"/>
          <w:szCs w:val="24"/>
          <w:lang w:val="en-US"/>
        </w:rPr>
      </w:pPr>
      <w:r>
        <w:rPr>
          <w:bCs/>
          <w:sz w:val="24"/>
          <w:szCs w:val="24"/>
        </w:rPr>
        <w:t xml:space="preserve"> </w:t>
      </w:r>
      <w:r w:rsidR="00CE16DD">
        <w:rPr>
          <w:bCs/>
          <w:sz w:val="24"/>
          <w:szCs w:val="24"/>
        </w:rPr>
        <w:t xml:space="preserve">   </w:t>
      </w:r>
      <w:r w:rsidR="00CC075B">
        <w:rPr>
          <w:bCs/>
          <w:sz w:val="24"/>
          <w:szCs w:val="24"/>
        </w:rPr>
        <w:t>Tarybai pritarus</w:t>
      </w:r>
      <w:r w:rsidR="00536403">
        <w:rPr>
          <w:bCs/>
          <w:sz w:val="24"/>
          <w:szCs w:val="24"/>
        </w:rPr>
        <w:t xml:space="preserve"> sprendimo projektui</w:t>
      </w:r>
      <w:r w:rsidR="00CC075B">
        <w:rPr>
          <w:bCs/>
          <w:sz w:val="24"/>
          <w:szCs w:val="24"/>
        </w:rPr>
        <w:t xml:space="preserve">, </w:t>
      </w:r>
      <w:r w:rsidR="000D15D4">
        <w:rPr>
          <w:bCs/>
          <w:sz w:val="24"/>
          <w:szCs w:val="24"/>
        </w:rPr>
        <w:t>Klaipėdos miesto savival</w:t>
      </w:r>
      <w:r>
        <w:rPr>
          <w:bCs/>
          <w:sz w:val="24"/>
          <w:szCs w:val="24"/>
        </w:rPr>
        <w:t>dybės administracija pasirašys</w:t>
      </w:r>
      <w:r w:rsidR="000D15D4">
        <w:rPr>
          <w:bCs/>
          <w:sz w:val="24"/>
          <w:szCs w:val="24"/>
        </w:rPr>
        <w:t xml:space="preserve"> partnerystės sutartį </w:t>
      </w:r>
      <w:r>
        <w:rPr>
          <w:bCs/>
          <w:sz w:val="24"/>
          <w:szCs w:val="24"/>
        </w:rPr>
        <w:t xml:space="preserve"> ir </w:t>
      </w:r>
      <w:r w:rsidR="000D15D4">
        <w:rPr>
          <w:bCs/>
          <w:sz w:val="24"/>
          <w:szCs w:val="24"/>
        </w:rPr>
        <w:t>vykdys veiksmus apibrėžtus sutartyje dėl daugiabučių namų atnaujinimo (modernizavimo) parengiant energinio naudingumo ser</w:t>
      </w:r>
      <w:r w:rsidR="00CE16DD">
        <w:rPr>
          <w:bCs/>
          <w:sz w:val="24"/>
          <w:szCs w:val="24"/>
        </w:rPr>
        <w:t>tifikatus ir investicijų planus,</w:t>
      </w:r>
      <w:r w:rsidR="000D15D4">
        <w:rPr>
          <w:bCs/>
          <w:sz w:val="24"/>
          <w:szCs w:val="24"/>
        </w:rPr>
        <w:t xml:space="preserve"> </w:t>
      </w:r>
      <w:r w:rsidR="00BC2FBC">
        <w:rPr>
          <w:bCs/>
          <w:sz w:val="24"/>
          <w:szCs w:val="24"/>
        </w:rPr>
        <w:t>vieno savivaldybės viešoj</w:t>
      </w:r>
      <w:r w:rsidR="002135B5">
        <w:rPr>
          <w:bCs/>
          <w:sz w:val="24"/>
          <w:szCs w:val="24"/>
        </w:rPr>
        <w:t xml:space="preserve">o pastato investicijų projekto </w:t>
      </w:r>
      <w:r w:rsidR="00BC2FBC">
        <w:rPr>
          <w:bCs/>
          <w:sz w:val="24"/>
          <w:szCs w:val="24"/>
        </w:rPr>
        <w:t xml:space="preserve">parengimą </w:t>
      </w:r>
      <w:r w:rsidR="000D15D4">
        <w:rPr>
          <w:bCs/>
          <w:sz w:val="24"/>
          <w:szCs w:val="24"/>
        </w:rPr>
        <w:t xml:space="preserve">bei tęs bendradarbiavimą su </w:t>
      </w:r>
      <w:r w:rsidR="00BC2FBC">
        <w:rPr>
          <w:bCs/>
          <w:sz w:val="24"/>
          <w:szCs w:val="24"/>
        </w:rPr>
        <w:t xml:space="preserve">VšĮ </w:t>
      </w:r>
      <w:r w:rsidR="000D15D4">
        <w:rPr>
          <w:bCs/>
          <w:sz w:val="24"/>
          <w:szCs w:val="24"/>
        </w:rPr>
        <w:t>Būsto energijos taupymo agentūra dėl Projekto veiklų sėkmingo įgyven</w:t>
      </w:r>
      <w:r w:rsidR="00BC2FBC">
        <w:rPr>
          <w:bCs/>
          <w:sz w:val="24"/>
          <w:szCs w:val="24"/>
        </w:rPr>
        <w:t xml:space="preserve">dinimo atnaujinant </w:t>
      </w:r>
      <w:r w:rsidR="00CC075B">
        <w:rPr>
          <w:bCs/>
          <w:sz w:val="24"/>
          <w:szCs w:val="24"/>
        </w:rPr>
        <w:t xml:space="preserve">viešąjį pastatą bei </w:t>
      </w:r>
      <w:r w:rsidR="00BC2FBC" w:rsidRPr="00CC075B">
        <w:rPr>
          <w:bCs/>
          <w:sz w:val="24"/>
          <w:szCs w:val="24"/>
        </w:rPr>
        <w:t>daugiabučius namus</w:t>
      </w:r>
      <w:r w:rsidR="00CC075B" w:rsidRPr="00CC075B">
        <w:rPr>
          <w:bCs/>
          <w:sz w:val="24"/>
          <w:szCs w:val="24"/>
        </w:rPr>
        <w:t>.</w:t>
      </w:r>
      <w:r w:rsidR="00BC2FBC" w:rsidRPr="00CC075B">
        <w:rPr>
          <w:bCs/>
          <w:sz w:val="24"/>
          <w:szCs w:val="24"/>
        </w:rPr>
        <w:t xml:space="preserve"> </w:t>
      </w:r>
    </w:p>
    <w:p w:rsidR="000D15D4" w:rsidRPr="001E594A" w:rsidRDefault="000D15D4" w:rsidP="002135B5">
      <w:pPr>
        <w:ind w:left="360"/>
        <w:jc w:val="both"/>
        <w:rPr>
          <w:b/>
          <w:sz w:val="24"/>
          <w:szCs w:val="24"/>
          <w:lang w:val="en-US"/>
        </w:rPr>
      </w:pPr>
      <w:r w:rsidRPr="001E594A">
        <w:rPr>
          <w:b/>
          <w:bCs/>
          <w:sz w:val="24"/>
          <w:szCs w:val="24"/>
        </w:rPr>
        <w:t>4. Sprendimo projekto rengimo metu gauti specialistų vertinimai.</w:t>
      </w:r>
    </w:p>
    <w:p w:rsidR="000D15D4" w:rsidRPr="000746D3" w:rsidRDefault="000D15D4" w:rsidP="00CE16DD">
      <w:pPr>
        <w:ind w:firstLine="360"/>
        <w:jc w:val="both"/>
        <w:rPr>
          <w:i/>
          <w:sz w:val="24"/>
          <w:szCs w:val="24"/>
        </w:rPr>
      </w:pPr>
      <w:proofErr w:type="spellStart"/>
      <w:r w:rsidRPr="00BC2298">
        <w:rPr>
          <w:sz w:val="24"/>
          <w:szCs w:val="24"/>
          <w:lang w:val="en-US"/>
        </w:rPr>
        <w:t>Sprendimo</w:t>
      </w:r>
      <w:proofErr w:type="spellEnd"/>
      <w:r w:rsidRPr="00BC2298">
        <w:rPr>
          <w:sz w:val="24"/>
          <w:szCs w:val="24"/>
          <w:lang w:val="en-US"/>
        </w:rPr>
        <w:t xml:space="preserve"> </w:t>
      </w:r>
      <w:proofErr w:type="spellStart"/>
      <w:r w:rsidRPr="00BC2298">
        <w:rPr>
          <w:sz w:val="24"/>
          <w:szCs w:val="24"/>
          <w:lang w:val="en-US"/>
        </w:rPr>
        <w:t>projektas</w:t>
      </w:r>
      <w:proofErr w:type="spellEnd"/>
      <w:r w:rsidRPr="00BC2298">
        <w:rPr>
          <w:sz w:val="24"/>
          <w:szCs w:val="24"/>
          <w:lang w:val="en-US"/>
        </w:rPr>
        <w:t xml:space="preserve"> </w:t>
      </w:r>
      <w:proofErr w:type="spellStart"/>
      <w:r w:rsidRPr="00BC2298">
        <w:rPr>
          <w:sz w:val="24"/>
          <w:szCs w:val="24"/>
          <w:lang w:val="en-US"/>
        </w:rPr>
        <w:t>derintas</w:t>
      </w:r>
      <w:proofErr w:type="spellEnd"/>
      <w:r w:rsidRPr="00BC2298">
        <w:rPr>
          <w:sz w:val="24"/>
          <w:szCs w:val="24"/>
          <w:lang w:val="en-US"/>
        </w:rPr>
        <w:t xml:space="preserve"> </w:t>
      </w:r>
      <w:proofErr w:type="spellStart"/>
      <w:r w:rsidRPr="00BC2298">
        <w:rPr>
          <w:sz w:val="24"/>
          <w:szCs w:val="24"/>
          <w:lang w:val="en-US"/>
        </w:rPr>
        <w:t>su</w:t>
      </w:r>
      <w:proofErr w:type="spellEnd"/>
      <w:r w:rsidRPr="00BC2298">
        <w:rPr>
          <w:sz w:val="24"/>
          <w:szCs w:val="24"/>
          <w:lang w:val="en-US"/>
        </w:rPr>
        <w:t xml:space="preserve"> </w:t>
      </w:r>
      <w:proofErr w:type="spellStart"/>
      <w:r w:rsidRPr="00BC2298">
        <w:rPr>
          <w:sz w:val="24"/>
          <w:szCs w:val="24"/>
          <w:lang w:val="en-US"/>
        </w:rPr>
        <w:t>Teisės</w:t>
      </w:r>
      <w:proofErr w:type="spellEnd"/>
      <w:r w:rsidRPr="00BC2298">
        <w:rPr>
          <w:sz w:val="24"/>
          <w:szCs w:val="24"/>
          <w:lang w:val="en-US"/>
        </w:rPr>
        <w:t xml:space="preserve"> </w:t>
      </w:r>
      <w:proofErr w:type="spellStart"/>
      <w:r w:rsidRPr="00BC2298">
        <w:rPr>
          <w:sz w:val="24"/>
          <w:szCs w:val="24"/>
          <w:lang w:val="en-US"/>
        </w:rPr>
        <w:t>skyriumi</w:t>
      </w:r>
      <w:proofErr w:type="spellEnd"/>
      <w:r w:rsidRPr="00BC2298">
        <w:rPr>
          <w:sz w:val="24"/>
          <w:szCs w:val="24"/>
          <w:lang w:val="en-US"/>
        </w:rPr>
        <w:t>.</w:t>
      </w:r>
      <w:r w:rsidR="000B6B45">
        <w:rPr>
          <w:sz w:val="24"/>
          <w:szCs w:val="24"/>
          <w:lang w:val="en-US"/>
        </w:rPr>
        <w:t xml:space="preserve"> Į </w:t>
      </w:r>
      <w:proofErr w:type="spellStart"/>
      <w:r w:rsidR="000B6B45">
        <w:rPr>
          <w:sz w:val="24"/>
          <w:szCs w:val="24"/>
          <w:lang w:val="en-US"/>
        </w:rPr>
        <w:t>pastabą</w:t>
      </w:r>
      <w:proofErr w:type="spellEnd"/>
      <w:r w:rsidR="00F2447D">
        <w:rPr>
          <w:sz w:val="24"/>
          <w:szCs w:val="24"/>
          <w:lang w:val="en-US"/>
        </w:rPr>
        <w:t xml:space="preserve"> </w:t>
      </w:r>
      <w:proofErr w:type="spellStart"/>
      <w:r w:rsidR="00F2447D">
        <w:rPr>
          <w:sz w:val="24"/>
          <w:szCs w:val="24"/>
          <w:lang w:val="en-US"/>
        </w:rPr>
        <w:t>dėl</w:t>
      </w:r>
      <w:proofErr w:type="spellEnd"/>
      <w:r w:rsidR="00F2447D">
        <w:rPr>
          <w:sz w:val="24"/>
          <w:szCs w:val="24"/>
          <w:lang w:val="en-US"/>
        </w:rPr>
        <w:t xml:space="preserve"> </w:t>
      </w:r>
      <w:proofErr w:type="spellStart"/>
      <w:r w:rsidR="00F2447D">
        <w:rPr>
          <w:sz w:val="24"/>
          <w:szCs w:val="24"/>
          <w:lang w:val="en-US"/>
        </w:rPr>
        <w:t>netink</w:t>
      </w:r>
      <w:r w:rsidR="000B6B45">
        <w:rPr>
          <w:sz w:val="24"/>
          <w:szCs w:val="24"/>
          <w:lang w:val="en-US"/>
        </w:rPr>
        <w:t>amai</w:t>
      </w:r>
      <w:proofErr w:type="spellEnd"/>
      <w:r w:rsidR="000B6B45">
        <w:rPr>
          <w:sz w:val="24"/>
          <w:szCs w:val="24"/>
          <w:lang w:val="en-US"/>
        </w:rPr>
        <w:t xml:space="preserve"> </w:t>
      </w:r>
      <w:proofErr w:type="spellStart"/>
      <w:r w:rsidR="000B6B45">
        <w:rPr>
          <w:sz w:val="24"/>
          <w:szCs w:val="24"/>
          <w:lang w:val="en-US"/>
        </w:rPr>
        <w:t>parinkto</w:t>
      </w:r>
      <w:proofErr w:type="spellEnd"/>
      <w:r w:rsidR="000B6B45">
        <w:rPr>
          <w:sz w:val="24"/>
          <w:szCs w:val="24"/>
          <w:lang w:val="en-US"/>
        </w:rPr>
        <w:t xml:space="preserve"> </w:t>
      </w:r>
      <w:proofErr w:type="spellStart"/>
      <w:r w:rsidR="000B6B45">
        <w:rPr>
          <w:sz w:val="24"/>
          <w:szCs w:val="24"/>
          <w:lang w:val="en-US"/>
        </w:rPr>
        <w:t>teisinio</w:t>
      </w:r>
      <w:proofErr w:type="spellEnd"/>
      <w:r w:rsidR="000B6B45">
        <w:rPr>
          <w:sz w:val="24"/>
          <w:szCs w:val="24"/>
          <w:lang w:val="en-US"/>
        </w:rPr>
        <w:t xml:space="preserve"> </w:t>
      </w:r>
      <w:proofErr w:type="spellStart"/>
      <w:r w:rsidR="000B6B45">
        <w:rPr>
          <w:sz w:val="24"/>
          <w:szCs w:val="24"/>
          <w:lang w:val="en-US"/>
        </w:rPr>
        <w:t>pagrindo</w:t>
      </w:r>
      <w:proofErr w:type="spellEnd"/>
      <w:r w:rsidR="000B6B45">
        <w:rPr>
          <w:sz w:val="24"/>
          <w:szCs w:val="24"/>
          <w:lang w:val="en-US"/>
        </w:rPr>
        <w:t xml:space="preserve"> </w:t>
      </w:r>
      <w:proofErr w:type="spellStart"/>
      <w:r w:rsidR="000B6B45">
        <w:rPr>
          <w:sz w:val="24"/>
          <w:szCs w:val="24"/>
          <w:lang w:val="en-US"/>
        </w:rPr>
        <w:t>atsižvelgta</w:t>
      </w:r>
      <w:proofErr w:type="spellEnd"/>
      <w:r w:rsidR="005634A4">
        <w:rPr>
          <w:sz w:val="24"/>
          <w:szCs w:val="24"/>
          <w:lang w:val="en-US"/>
        </w:rPr>
        <w:t>.</w:t>
      </w:r>
    </w:p>
    <w:p w:rsidR="000D15D4" w:rsidRPr="00BC2298" w:rsidRDefault="000D15D4" w:rsidP="002135B5">
      <w:pPr>
        <w:ind w:left="360"/>
        <w:jc w:val="both"/>
        <w:rPr>
          <w:sz w:val="24"/>
          <w:szCs w:val="24"/>
          <w:lang w:val="en-US"/>
        </w:rPr>
      </w:pPr>
    </w:p>
    <w:p w:rsidR="000D15D4" w:rsidRPr="001E594A" w:rsidRDefault="000D15D4" w:rsidP="002135B5">
      <w:pPr>
        <w:ind w:left="360"/>
        <w:jc w:val="both"/>
        <w:rPr>
          <w:b/>
          <w:sz w:val="24"/>
          <w:szCs w:val="24"/>
          <w:lang w:val="en-US"/>
        </w:rPr>
      </w:pPr>
      <w:r w:rsidRPr="001E594A">
        <w:rPr>
          <w:b/>
          <w:bCs/>
          <w:sz w:val="24"/>
          <w:szCs w:val="24"/>
        </w:rPr>
        <w:t>5. Išlaidų sąmatos, skaičiavimai, reikalingi pagrindimai ir paaiškinimai.</w:t>
      </w:r>
    </w:p>
    <w:p w:rsidR="000D15D4" w:rsidRPr="002135B5" w:rsidRDefault="000D15D4" w:rsidP="002135B5">
      <w:pPr>
        <w:ind w:left="360"/>
        <w:jc w:val="both"/>
        <w:rPr>
          <w:sz w:val="24"/>
          <w:szCs w:val="24"/>
        </w:rPr>
      </w:pPr>
      <w:r w:rsidRPr="002135B5">
        <w:rPr>
          <w:sz w:val="24"/>
          <w:szCs w:val="24"/>
        </w:rPr>
        <w:t>Nėra</w:t>
      </w:r>
    </w:p>
    <w:p w:rsidR="000D15D4" w:rsidRPr="00607301" w:rsidRDefault="000D15D4" w:rsidP="002135B5">
      <w:pPr>
        <w:ind w:firstLine="360"/>
        <w:jc w:val="both"/>
        <w:rPr>
          <w:sz w:val="24"/>
          <w:szCs w:val="24"/>
        </w:rPr>
      </w:pPr>
      <w:r>
        <w:rPr>
          <w:b/>
          <w:sz w:val="24"/>
          <w:szCs w:val="24"/>
        </w:rPr>
        <w:t>6</w:t>
      </w:r>
      <w:r w:rsidRPr="00607301">
        <w:rPr>
          <w:b/>
          <w:sz w:val="24"/>
          <w:szCs w:val="24"/>
        </w:rPr>
        <w:t xml:space="preserve">. </w:t>
      </w:r>
      <w:r w:rsidRPr="001E594A">
        <w:rPr>
          <w:b/>
          <w:sz w:val="24"/>
          <w:szCs w:val="24"/>
        </w:rPr>
        <w:t>Lėšų poreikis sprendimo įgyvendinimui</w:t>
      </w:r>
      <w:r w:rsidRPr="001E594A">
        <w:rPr>
          <w:b/>
          <w:bCs/>
          <w:sz w:val="24"/>
          <w:szCs w:val="24"/>
        </w:rPr>
        <w:t>.</w:t>
      </w:r>
    </w:p>
    <w:p w:rsidR="000D15D4" w:rsidRDefault="000D15D4" w:rsidP="002135B5">
      <w:pPr>
        <w:ind w:firstLine="360"/>
        <w:jc w:val="both"/>
        <w:rPr>
          <w:bCs/>
          <w:sz w:val="24"/>
          <w:szCs w:val="24"/>
        </w:rPr>
      </w:pPr>
      <w:r w:rsidRPr="001E594A">
        <w:rPr>
          <w:bCs/>
          <w:sz w:val="24"/>
          <w:szCs w:val="24"/>
        </w:rPr>
        <w:t xml:space="preserve">Sprendimo projekto įgyvendinimui iš savivaldybės biudžeto lėšų </w:t>
      </w:r>
      <w:r w:rsidR="00413D55">
        <w:rPr>
          <w:bCs/>
          <w:sz w:val="24"/>
          <w:szCs w:val="24"/>
        </w:rPr>
        <w:t>ne</w:t>
      </w:r>
      <w:r>
        <w:rPr>
          <w:bCs/>
          <w:sz w:val="24"/>
          <w:szCs w:val="24"/>
        </w:rPr>
        <w:t>numatyta.</w:t>
      </w:r>
    </w:p>
    <w:p w:rsidR="000D15D4" w:rsidRDefault="000D15D4" w:rsidP="002135B5">
      <w:pPr>
        <w:ind w:firstLine="360"/>
        <w:jc w:val="both"/>
        <w:rPr>
          <w:bCs/>
          <w:sz w:val="24"/>
          <w:szCs w:val="24"/>
        </w:rPr>
      </w:pPr>
    </w:p>
    <w:p w:rsidR="000D15D4" w:rsidRPr="001E594A" w:rsidRDefault="000D15D4" w:rsidP="002135B5">
      <w:pPr>
        <w:ind w:left="360"/>
        <w:jc w:val="both"/>
        <w:rPr>
          <w:b/>
          <w:sz w:val="24"/>
          <w:szCs w:val="24"/>
          <w:lang w:val="en-US"/>
        </w:rPr>
      </w:pPr>
      <w:r w:rsidRPr="001E594A">
        <w:rPr>
          <w:b/>
          <w:bCs/>
          <w:sz w:val="24"/>
          <w:szCs w:val="24"/>
        </w:rPr>
        <w:t>7. Galimos teigiamos ar neigiamos sprendimo priėmimo pasekmės.</w:t>
      </w:r>
    </w:p>
    <w:p w:rsidR="000D15D4" w:rsidRPr="001E594A" w:rsidRDefault="000D15D4" w:rsidP="00CC075B">
      <w:pPr>
        <w:ind w:firstLine="360"/>
        <w:jc w:val="both"/>
        <w:rPr>
          <w:bCs/>
          <w:sz w:val="24"/>
          <w:szCs w:val="24"/>
        </w:rPr>
      </w:pPr>
      <w:r w:rsidRPr="001E594A">
        <w:rPr>
          <w:bCs/>
          <w:sz w:val="24"/>
          <w:szCs w:val="24"/>
        </w:rPr>
        <w:t xml:space="preserve">Sprendimo projekto priėmimo </w:t>
      </w:r>
      <w:r>
        <w:rPr>
          <w:bCs/>
          <w:sz w:val="24"/>
          <w:szCs w:val="24"/>
        </w:rPr>
        <w:t xml:space="preserve">teigiamos pasekmės yra tai, kad </w:t>
      </w:r>
      <w:r w:rsidR="002135B5">
        <w:rPr>
          <w:bCs/>
          <w:sz w:val="24"/>
          <w:szCs w:val="24"/>
        </w:rPr>
        <w:t xml:space="preserve">bus sudarytos sąlygos Klaipėdos </w:t>
      </w:r>
      <w:r>
        <w:rPr>
          <w:bCs/>
          <w:sz w:val="24"/>
          <w:szCs w:val="24"/>
        </w:rPr>
        <w:t xml:space="preserve">mieste atnaujinti </w:t>
      </w:r>
      <w:r w:rsidR="00751858" w:rsidRPr="00CC075B">
        <w:rPr>
          <w:bCs/>
          <w:sz w:val="24"/>
          <w:szCs w:val="24"/>
        </w:rPr>
        <w:t>vie</w:t>
      </w:r>
      <w:r w:rsidR="00CC075B" w:rsidRPr="00CC075B">
        <w:rPr>
          <w:bCs/>
          <w:sz w:val="24"/>
          <w:szCs w:val="24"/>
        </w:rPr>
        <w:t xml:space="preserve">ną savivaldybės viešąjį pastatą bei daugiabučius namus, </w:t>
      </w:r>
      <w:r>
        <w:rPr>
          <w:bCs/>
          <w:sz w:val="24"/>
          <w:szCs w:val="24"/>
        </w:rPr>
        <w:t>atnaujinimo (modernizavimo) procesą koordinuojant Klaipėdos miesto savivaldybės administracijai</w:t>
      </w:r>
      <w:r w:rsidR="00751858">
        <w:rPr>
          <w:bCs/>
          <w:sz w:val="24"/>
          <w:szCs w:val="24"/>
        </w:rPr>
        <w:t>.</w:t>
      </w:r>
    </w:p>
    <w:p w:rsidR="000D15D4" w:rsidRPr="001E594A" w:rsidRDefault="000D15D4" w:rsidP="002135B5">
      <w:pPr>
        <w:jc w:val="both"/>
      </w:pPr>
    </w:p>
    <w:p w:rsidR="000D15D4" w:rsidRPr="001E594A" w:rsidRDefault="000D15D4" w:rsidP="002135B5">
      <w:pPr>
        <w:ind w:right="-82"/>
        <w:jc w:val="both"/>
        <w:rPr>
          <w:b/>
          <w:sz w:val="24"/>
          <w:szCs w:val="24"/>
        </w:rPr>
      </w:pPr>
      <w:r w:rsidRPr="001E594A">
        <w:rPr>
          <w:b/>
          <w:sz w:val="24"/>
          <w:szCs w:val="24"/>
        </w:rPr>
        <w:t>PRIDEDAMA:</w:t>
      </w:r>
    </w:p>
    <w:p w:rsidR="000D15D4" w:rsidRDefault="000D15D4" w:rsidP="002135B5">
      <w:pPr>
        <w:ind w:right="-82"/>
        <w:jc w:val="both"/>
        <w:rPr>
          <w:sz w:val="24"/>
          <w:szCs w:val="24"/>
        </w:rPr>
      </w:pPr>
    </w:p>
    <w:p w:rsidR="000D15D4" w:rsidRPr="00347CF5" w:rsidRDefault="0070586F" w:rsidP="00347CF5">
      <w:pPr>
        <w:pStyle w:val="Sraopastraipa"/>
        <w:numPr>
          <w:ilvl w:val="0"/>
          <w:numId w:val="1"/>
        </w:numPr>
        <w:ind w:right="-82"/>
        <w:jc w:val="both"/>
        <w:rPr>
          <w:sz w:val="24"/>
          <w:szCs w:val="24"/>
        </w:rPr>
      </w:pPr>
      <w:r w:rsidRPr="00347CF5">
        <w:rPr>
          <w:sz w:val="24"/>
          <w:szCs w:val="24"/>
        </w:rPr>
        <w:t>VšĮ Būsto energijos taupymo agentūros</w:t>
      </w:r>
      <w:r w:rsidR="000D15D4" w:rsidRPr="00347CF5">
        <w:rPr>
          <w:sz w:val="24"/>
          <w:szCs w:val="24"/>
        </w:rPr>
        <w:t xml:space="preserve"> 201</w:t>
      </w:r>
      <w:r w:rsidRPr="00347CF5">
        <w:rPr>
          <w:sz w:val="24"/>
          <w:szCs w:val="24"/>
        </w:rPr>
        <w:t>6</w:t>
      </w:r>
      <w:r w:rsidR="000D15D4" w:rsidRPr="00347CF5">
        <w:rPr>
          <w:sz w:val="24"/>
          <w:szCs w:val="24"/>
        </w:rPr>
        <w:t>-</w:t>
      </w:r>
      <w:r w:rsidRPr="00347CF5">
        <w:rPr>
          <w:sz w:val="24"/>
          <w:szCs w:val="24"/>
        </w:rPr>
        <w:t>04-29</w:t>
      </w:r>
      <w:r w:rsidR="000D15D4" w:rsidRPr="00347CF5">
        <w:rPr>
          <w:sz w:val="24"/>
          <w:szCs w:val="24"/>
        </w:rPr>
        <w:t xml:space="preserve"> rašto Nr.</w:t>
      </w:r>
      <w:r w:rsidR="000D15D4" w:rsidRPr="0011710A">
        <w:t xml:space="preserve"> </w:t>
      </w:r>
      <w:r w:rsidR="000D15D4" w:rsidRPr="00347CF5">
        <w:rPr>
          <w:sz w:val="24"/>
          <w:szCs w:val="24"/>
        </w:rPr>
        <w:t>(</w:t>
      </w:r>
      <w:r w:rsidRPr="00347CF5">
        <w:rPr>
          <w:sz w:val="24"/>
          <w:szCs w:val="24"/>
        </w:rPr>
        <w:t>3</w:t>
      </w:r>
      <w:r w:rsidR="000D15D4" w:rsidRPr="00347CF5">
        <w:rPr>
          <w:sz w:val="24"/>
          <w:szCs w:val="24"/>
        </w:rPr>
        <w:t>)-</w:t>
      </w:r>
      <w:r w:rsidRPr="00347CF5">
        <w:rPr>
          <w:sz w:val="24"/>
          <w:szCs w:val="24"/>
        </w:rPr>
        <w:t>B2.2-3535 kopija</w:t>
      </w:r>
      <w:r w:rsidR="002135B5" w:rsidRPr="00347CF5">
        <w:rPr>
          <w:sz w:val="24"/>
          <w:szCs w:val="24"/>
        </w:rPr>
        <w:t>, 1 lapas.</w:t>
      </w:r>
    </w:p>
    <w:p w:rsidR="00347CF5" w:rsidRPr="00347CF5" w:rsidRDefault="00347CF5" w:rsidP="00347CF5">
      <w:pPr>
        <w:pStyle w:val="Sraopastraipa"/>
        <w:numPr>
          <w:ilvl w:val="0"/>
          <w:numId w:val="1"/>
        </w:numPr>
        <w:ind w:right="-82"/>
        <w:jc w:val="both"/>
        <w:rPr>
          <w:sz w:val="24"/>
          <w:szCs w:val="24"/>
        </w:rPr>
      </w:pPr>
      <w:r w:rsidRPr="00347CF5">
        <w:rPr>
          <w:sz w:val="24"/>
          <w:szCs w:val="24"/>
        </w:rPr>
        <w:t>VšĮ Būsto energijos taupymo agentūros 2016-</w:t>
      </w:r>
      <w:r>
        <w:rPr>
          <w:sz w:val="24"/>
          <w:szCs w:val="24"/>
        </w:rPr>
        <w:t>05-03</w:t>
      </w:r>
      <w:r w:rsidRPr="00347CF5">
        <w:rPr>
          <w:sz w:val="24"/>
          <w:szCs w:val="24"/>
        </w:rPr>
        <w:t xml:space="preserve"> rašto Nr.</w:t>
      </w:r>
      <w:r w:rsidRPr="0011710A">
        <w:t xml:space="preserve"> </w:t>
      </w:r>
      <w:r w:rsidRPr="00347CF5">
        <w:rPr>
          <w:sz w:val="24"/>
          <w:szCs w:val="24"/>
        </w:rPr>
        <w:t>(</w:t>
      </w:r>
      <w:r>
        <w:rPr>
          <w:sz w:val="24"/>
          <w:szCs w:val="24"/>
        </w:rPr>
        <w:t>4</w:t>
      </w:r>
      <w:r w:rsidRPr="00347CF5">
        <w:rPr>
          <w:sz w:val="24"/>
          <w:szCs w:val="24"/>
        </w:rPr>
        <w:t>)-</w:t>
      </w:r>
      <w:r>
        <w:rPr>
          <w:sz w:val="24"/>
          <w:szCs w:val="24"/>
        </w:rPr>
        <w:t>B2.2-3623</w:t>
      </w:r>
      <w:r w:rsidRPr="00347CF5">
        <w:rPr>
          <w:sz w:val="24"/>
          <w:szCs w:val="24"/>
        </w:rPr>
        <w:t xml:space="preserve"> kopija, 1 lapas.</w:t>
      </w:r>
    </w:p>
    <w:p w:rsidR="000D15D4" w:rsidRDefault="000D15D4" w:rsidP="00516254">
      <w:pPr>
        <w:pStyle w:val="Sraopastraipa"/>
        <w:ind w:right="-82"/>
        <w:jc w:val="both"/>
        <w:rPr>
          <w:sz w:val="24"/>
          <w:szCs w:val="24"/>
        </w:rPr>
      </w:pPr>
    </w:p>
    <w:p w:rsidR="00516254" w:rsidRDefault="00516254"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Default="00F2447D" w:rsidP="00516254">
      <w:pPr>
        <w:pStyle w:val="Sraopastraipa"/>
        <w:ind w:right="-82"/>
        <w:jc w:val="both"/>
        <w:rPr>
          <w:sz w:val="24"/>
          <w:szCs w:val="24"/>
        </w:rPr>
      </w:pPr>
    </w:p>
    <w:p w:rsidR="00F2447D" w:rsidRPr="009D58DF" w:rsidRDefault="00F2447D" w:rsidP="009D58DF">
      <w:pPr>
        <w:ind w:right="-82"/>
        <w:jc w:val="both"/>
        <w:rPr>
          <w:sz w:val="24"/>
          <w:szCs w:val="24"/>
        </w:rPr>
      </w:pPr>
    </w:p>
    <w:p w:rsidR="00F2447D" w:rsidRDefault="00F2447D" w:rsidP="00516254">
      <w:pPr>
        <w:pStyle w:val="Sraopastraipa"/>
        <w:ind w:right="-82"/>
        <w:jc w:val="both"/>
        <w:rPr>
          <w:sz w:val="24"/>
          <w:szCs w:val="24"/>
        </w:rPr>
      </w:pPr>
    </w:p>
    <w:p w:rsidR="00F2447D" w:rsidRPr="00CC075B" w:rsidRDefault="00F2447D" w:rsidP="00CC075B">
      <w:pPr>
        <w:ind w:right="-82"/>
        <w:jc w:val="both"/>
        <w:rPr>
          <w:sz w:val="24"/>
          <w:szCs w:val="24"/>
        </w:rPr>
      </w:pPr>
    </w:p>
    <w:p w:rsidR="000D15D4" w:rsidRPr="001E594A" w:rsidRDefault="008352E1" w:rsidP="002135B5">
      <w:pPr>
        <w:ind w:right="-82"/>
        <w:jc w:val="both"/>
        <w:rPr>
          <w:sz w:val="24"/>
          <w:szCs w:val="24"/>
        </w:rPr>
      </w:pPr>
      <w:r>
        <w:rPr>
          <w:sz w:val="24"/>
          <w:szCs w:val="24"/>
        </w:rPr>
        <w:t xml:space="preserve">L. e skyriaus vedėjos pareigas                       </w:t>
      </w:r>
      <w:r w:rsidR="000D15D4" w:rsidRPr="001E594A">
        <w:rPr>
          <w:sz w:val="24"/>
          <w:szCs w:val="24"/>
        </w:rPr>
        <w:tab/>
      </w:r>
      <w:r w:rsidR="000D15D4" w:rsidRPr="001E594A">
        <w:rPr>
          <w:sz w:val="24"/>
          <w:szCs w:val="24"/>
        </w:rPr>
        <w:tab/>
      </w:r>
      <w:r w:rsidR="000D15D4">
        <w:rPr>
          <w:sz w:val="24"/>
          <w:szCs w:val="24"/>
        </w:rPr>
        <w:t xml:space="preserve">                  </w:t>
      </w:r>
      <w:r w:rsidR="000D15D4" w:rsidRPr="001E594A">
        <w:rPr>
          <w:sz w:val="24"/>
          <w:szCs w:val="24"/>
        </w:rPr>
        <w:tab/>
      </w:r>
      <w:r>
        <w:rPr>
          <w:sz w:val="24"/>
          <w:szCs w:val="24"/>
        </w:rPr>
        <w:t xml:space="preserve">Roma </w:t>
      </w:r>
      <w:proofErr w:type="spellStart"/>
      <w:r>
        <w:rPr>
          <w:sz w:val="24"/>
          <w:szCs w:val="24"/>
        </w:rPr>
        <w:t>Gadeikienė</w:t>
      </w:r>
      <w:proofErr w:type="spellEnd"/>
    </w:p>
    <w:p w:rsidR="00604991" w:rsidRDefault="00604991" w:rsidP="002135B5">
      <w:pPr>
        <w:jc w:val="both"/>
      </w:pPr>
    </w:p>
    <w:sectPr w:rsidR="00604991"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3BF"/>
    <w:multiLevelType w:val="hybridMultilevel"/>
    <w:tmpl w:val="44C22D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4"/>
    <w:rsid w:val="000746D3"/>
    <w:rsid w:val="000B6B45"/>
    <w:rsid w:val="000D15D4"/>
    <w:rsid w:val="0014368B"/>
    <w:rsid w:val="002135B5"/>
    <w:rsid w:val="002438C9"/>
    <w:rsid w:val="00297768"/>
    <w:rsid w:val="002F6D84"/>
    <w:rsid w:val="00347CF5"/>
    <w:rsid w:val="003A6FAE"/>
    <w:rsid w:val="00413D55"/>
    <w:rsid w:val="00516254"/>
    <w:rsid w:val="00536403"/>
    <w:rsid w:val="005634A4"/>
    <w:rsid w:val="00604991"/>
    <w:rsid w:val="0070586F"/>
    <w:rsid w:val="00751858"/>
    <w:rsid w:val="00752EB8"/>
    <w:rsid w:val="00775126"/>
    <w:rsid w:val="007A52C9"/>
    <w:rsid w:val="007C53BD"/>
    <w:rsid w:val="008352E1"/>
    <w:rsid w:val="00865447"/>
    <w:rsid w:val="00933B06"/>
    <w:rsid w:val="009D58DF"/>
    <w:rsid w:val="00A47D8F"/>
    <w:rsid w:val="00B17379"/>
    <w:rsid w:val="00B3281E"/>
    <w:rsid w:val="00BC2FBC"/>
    <w:rsid w:val="00C2425D"/>
    <w:rsid w:val="00CC075B"/>
    <w:rsid w:val="00CE16DD"/>
    <w:rsid w:val="00F244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60D5D-EC51-42BD-AAED-328664E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15D4"/>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3048</Words>
  <Characters>1738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2016-05-27T05:49:00Z</dcterms:created>
  <dcterms:modified xsi:type="dcterms:W3CDTF">2016-05-27T05:49:00Z</dcterms:modified>
</cp:coreProperties>
</file>