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548DE" w:rsidRPr="00FB555C">
        <w:rPr>
          <w:b/>
          <w:caps/>
        </w:rPr>
        <w:t>Klaipėdos miesto savivaldybės tarybos 2014 m. rugsėjo 15 d. sprendimo Nr. T2-246 „Dėl Klaipėdos miesto savivaldybės biudžetinių kultūros įstaigų teikiamų atlygintinų paslaugų kainų patvirtinimo“</w:t>
      </w:r>
      <w:r w:rsidR="00F548DE">
        <w:rPr>
          <w:b/>
          <w:caps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548DE" w:rsidRDefault="00F548DE" w:rsidP="00F548DE">
      <w:pPr>
        <w:tabs>
          <w:tab w:val="left" w:pos="912"/>
        </w:tabs>
        <w:ind w:firstLine="709"/>
        <w:jc w:val="both"/>
      </w:pPr>
      <w:r w:rsidRPr="00053545">
        <w:t>Vadovaudamasi Lietuvos Respublikos vietos savivaldos įstatymo</w:t>
      </w:r>
      <w:r w:rsidRPr="00053545">
        <w:rPr>
          <w:color w:val="000000"/>
        </w:rPr>
        <w:t xml:space="preserve">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F548DE" w:rsidRPr="00FB555C" w:rsidRDefault="00F548DE" w:rsidP="00F548DE">
      <w:pPr>
        <w:ind w:firstLine="709"/>
        <w:jc w:val="both"/>
      </w:pPr>
      <w:r>
        <w:t xml:space="preserve">1. Pakeisti </w:t>
      </w:r>
      <w:r w:rsidRPr="00FB555C">
        <w:t>Klaipėdos miesto savivaldybės tarybos 2014 m. rugsėjo 15 d. sprendim</w:t>
      </w:r>
      <w:r>
        <w:t>ą</w:t>
      </w:r>
      <w:r w:rsidRPr="00FB555C">
        <w:t xml:space="preserve"> Nr.</w:t>
      </w:r>
      <w:r>
        <w:t> </w:t>
      </w:r>
      <w:r w:rsidRPr="00FB555C">
        <w:t>T2</w:t>
      </w:r>
      <w:r>
        <w:noBreakHyphen/>
      </w:r>
      <w:r w:rsidRPr="00FB555C">
        <w:t>246 „Dėl Klaipėdos miesto savivaldybės biudžetinių kultūros įstaigų teikiamų atlygintinų paslaugų kainų patvirtinimo“</w:t>
      </w:r>
      <w:r>
        <w:t>:</w:t>
      </w:r>
    </w:p>
    <w:p w:rsidR="00F548DE" w:rsidRPr="00053545" w:rsidRDefault="00F548DE" w:rsidP="00F548DE">
      <w:pPr>
        <w:ind w:firstLine="709"/>
        <w:jc w:val="both"/>
      </w:pPr>
      <w:r w:rsidRPr="00053545">
        <w:t>1.</w:t>
      </w:r>
      <w:r>
        <w:t>1</w:t>
      </w:r>
      <w:r w:rsidRPr="00053545">
        <w:t>.</w:t>
      </w:r>
      <w:r>
        <w:t> </w:t>
      </w:r>
      <w:r w:rsidRPr="00310FB3">
        <w:t xml:space="preserve">pakeisti nurodyto sprendimo </w:t>
      </w:r>
      <w:r>
        <w:t>3</w:t>
      </w:r>
      <w:r w:rsidRPr="00310FB3">
        <w:t xml:space="preserve"> priedą ir jį išdėstyti nauja redakcija</w:t>
      </w:r>
      <w:r>
        <w:t>;</w:t>
      </w:r>
    </w:p>
    <w:p w:rsidR="00F548DE" w:rsidRDefault="00F548DE" w:rsidP="00F548DE">
      <w:pPr>
        <w:ind w:firstLine="709"/>
        <w:jc w:val="both"/>
      </w:pPr>
      <w:r w:rsidRPr="00053545">
        <w:t>1.</w:t>
      </w:r>
      <w:r>
        <w:t>2</w:t>
      </w:r>
      <w:r w:rsidRPr="00053545">
        <w:t>.</w:t>
      </w:r>
      <w:r>
        <w:t> pakeisti nurodyto sprendimo 5</w:t>
      </w:r>
      <w:r w:rsidRPr="00716490">
        <w:t xml:space="preserve"> priedą ir jį išdėstyti nauja redakcija</w:t>
      </w:r>
      <w:r>
        <w:t>;</w:t>
      </w:r>
    </w:p>
    <w:p w:rsidR="00F548DE" w:rsidRDefault="00F548DE" w:rsidP="00F548DE">
      <w:pPr>
        <w:ind w:firstLine="709"/>
        <w:jc w:val="both"/>
      </w:pPr>
      <w:r>
        <w:t>1</w:t>
      </w:r>
      <w:r w:rsidRPr="00053545">
        <w:t>.</w:t>
      </w:r>
      <w:r>
        <w:t>3. pakeisti nurodyto sprendimo 6 priedą ir jį išdėstyti nauja redakcija.</w:t>
      </w:r>
    </w:p>
    <w:p w:rsidR="00CA4D3B" w:rsidRDefault="00F548DE" w:rsidP="00F548DE">
      <w:pPr>
        <w:ind w:firstLine="709"/>
        <w:jc w:val="both"/>
      </w:pPr>
      <w:r>
        <w:rPr>
          <w:color w:val="000000"/>
        </w:rPr>
        <w:t>2</w:t>
      </w:r>
      <w:r w:rsidRPr="00053545">
        <w:rPr>
          <w:color w:val="000000"/>
        </w:rPr>
        <w:t>.</w:t>
      </w:r>
      <w:r>
        <w:rPr>
          <w:color w:val="000000"/>
        </w:rPr>
        <w:t> </w:t>
      </w:r>
      <w:r w:rsidRPr="00053545">
        <w:t>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F548DE" w:rsidRDefault="00F548D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48D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F548DE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99" w:rsidRDefault="00653599" w:rsidP="00E014C1">
      <w:r>
        <w:separator/>
      </w:r>
    </w:p>
  </w:endnote>
  <w:endnote w:type="continuationSeparator" w:id="0">
    <w:p w:rsidR="00653599" w:rsidRDefault="0065359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99" w:rsidRDefault="00653599" w:rsidP="00E014C1">
      <w:r>
        <w:separator/>
      </w:r>
    </w:p>
  </w:footnote>
  <w:footnote w:type="continuationSeparator" w:id="0">
    <w:p w:rsidR="00653599" w:rsidRDefault="0065359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E1197"/>
    <w:rsid w:val="003222B4"/>
    <w:rsid w:val="004476DD"/>
    <w:rsid w:val="00597EE8"/>
    <w:rsid w:val="005F495C"/>
    <w:rsid w:val="00653599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548DE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4B0C-4BDF-4526-93E8-E8BA1D0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2016-06-01T10:27:00Z</dcterms:created>
  <dcterms:modified xsi:type="dcterms:W3CDTF">2016-06-01T10:27:00Z</dcterms:modified>
</cp:coreProperties>
</file>