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A90BF" w14:textId="6CB8D3A7" w:rsidR="00D605D5" w:rsidRPr="00D605D5" w:rsidRDefault="00FA0C01" w:rsidP="00FA0C01">
      <w:pPr>
        <w:jc w:val="center"/>
        <w:rPr>
          <w:b/>
          <w:sz w:val="24"/>
          <w:szCs w:val="24"/>
        </w:rPr>
      </w:pPr>
      <w:r w:rsidRPr="00D605D5">
        <w:rPr>
          <w:b/>
          <w:sz w:val="24"/>
          <w:szCs w:val="24"/>
        </w:rPr>
        <w:t>AIŠKINAMASIS RAŠTAS</w:t>
      </w:r>
    </w:p>
    <w:p w14:paraId="0A53CE4E" w14:textId="1BC058A1" w:rsidR="00D605D5" w:rsidRPr="00D605D5" w:rsidRDefault="00D605D5" w:rsidP="00D605D5">
      <w:pPr>
        <w:jc w:val="center"/>
        <w:rPr>
          <w:sz w:val="24"/>
          <w:szCs w:val="24"/>
        </w:rPr>
      </w:pPr>
      <w:r w:rsidRPr="00D605D5">
        <w:rPr>
          <w:b/>
          <w:caps/>
          <w:sz w:val="24"/>
          <w:szCs w:val="24"/>
        </w:rPr>
        <w:t xml:space="preserve">Prie  </w:t>
      </w:r>
      <w:r w:rsidRPr="00D605D5">
        <w:rPr>
          <w:b/>
          <w:sz w:val="24"/>
          <w:szCs w:val="24"/>
        </w:rPr>
        <w:t>SAVIVALDYB</w:t>
      </w:r>
      <w:r w:rsidR="00706038">
        <w:rPr>
          <w:b/>
          <w:sz w:val="24"/>
          <w:szCs w:val="24"/>
        </w:rPr>
        <w:t>ĖS TARYBOS  2015 M. BALANDŽIO 14</w:t>
      </w:r>
      <w:r w:rsidRPr="00D605D5">
        <w:rPr>
          <w:b/>
          <w:sz w:val="24"/>
          <w:szCs w:val="24"/>
        </w:rPr>
        <w:t xml:space="preserve"> D. SPRENDIMO NR. T2-61 „DĖL KLAIPĖDOS ŠVIETIMO ĮSTAIGŲ, ĮGYVENDINANČIŲ IKIMOKYKLINIO IR PRIEŠMOKYKLINIO UGDYMO PROGRAMAS, 2015–2018 METŲ TINKLO PERTVARKOS BENDROJO PLANO PATVIRTINIMO“ PAKEITIMO</w:t>
      </w:r>
      <w:r w:rsidR="002053A5">
        <w:rPr>
          <w:b/>
          <w:sz w:val="24"/>
          <w:szCs w:val="24"/>
        </w:rPr>
        <w:t>“ PROJEKTO</w:t>
      </w:r>
    </w:p>
    <w:p w14:paraId="2E211609" w14:textId="77777777" w:rsidR="00FA0C01" w:rsidRDefault="00FA0C01" w:rsidP="00FA0C01">
      <w:pPr>
        <w:ind w:firstLine="702"/>
        <w:jc w:val="center"/>
        <w:rPr>
          <w:sz w:val="24"/>
          <w:szCs w:val="24"/>
        </w:rPr>
      </w:pPr>
    </w:p>
    <w:p w14:paraId="46572A71" w14:textId="1E98DF3F" w:rsidR="00FA0C01" w:rsidRPr="0012035C" w:rsidRDefault="00B065C2" w:rsidP="00B065C2">
      <w:pPr>
        <w:pStyle w:val="Sraopastraipa"/>
        <w:ind w:left="0" w:firstLine="709"/>
        <w:jc w:val="both"/>
        <w:outlineLvl w:val="0"/>
        <w:rPr>
          <w:b/>
          <w:sz w:val="24"/>
          <w:szCs w:val="24"/>
        </w:rPr>
      </w:pPr>
      <w:r>
        <w:rPr>
          <w:b/>
          <w:sz w:val="24"/>
          <w:szCs w:val="24"/>
        </w:rPr>
        <w:t xml:space="preserve">1. </w:t>
      </w:r>
      <w:r w:rsidR="00FA0C01" w:rsidRPr="0012035C">
        <w:rPr>
          <w:b/>
          <w:sz w:val="24"/>
          <w:szCs w:val="24"/>
        </w:rPr>
        <w:t>Sprendimo projekto esmė, tikslai ir uždaviniai.</w:t>
      </w:r>
    </w:p>
    <w:p w14:paraId="4EF808BC" w14:textId="4D6D9A9A" w:rsidR="00076589" w:rsidRPr="0012035C" w:rsidRDefault="00076589" w:rsidP="00B065C2">
      <w:pPr>
        <w:pStyle w:val="Sraopastraipa"/>
        <w:tabs>
          <w:tab w:val="left" w:pos="1276"/>
        </w:tabs>
        <w:ind w:left="0" w:firstLine="709"/>
        <w:jc w:val="both"/>
        <w:rPr>
          <w:sz w:val="24"/>
          <w:szCs w:val="24"/>
        </w:rPr>
      </w:pPr>
      <w:r w:rsidRPr="0012035C">
        <w:rPr>
          <w:sz w:val="24"/>
          <w:szCs w:val="24"/>
        </w:rPr>
        <w:t xml:space="preserve">Sprendimo projekto esmė – </w:t>
      </w:r>
      <w:r w:rsidRPr="0012035C">
        <w:rPr>
          <w:bCs/>
          <w:sz w:val="24"/>
          <w:szCs w:val="24"/>
        </w:rPr>
        <w:t xml:space="preserve">pakeisti Klaipėdos miesto švietimo įstaigų, </w:t>
      </w:r>
      <w:r w:rsidR="0012035C" w:rsidRPr="0012035C">
        <w:rPr>
          <w:bCs/>
          <w:sz w:val="24"/>
          <w:szCs w:val="24"/>
        </w:rPr>
        <w:t xml:space="preserve">įgyvendinančių ikimokyklinio ir priešmokyklinio ugdymo programas, 2015–2018 metų tinklo pertvarkos bendrojo plano priedo </w:t>
      </w:r>
      <w:r w:rsidRPr="0012035C">
        <w:rPr>
          <w:bCs/>
          <w:sz w:val="24"/>
          <w:szCs w:val="24"/>
        </w:rPr>
        <w:t>(</w:t>
      </w:r>
      <w:r w:rsidR="0012035C" w:rsidRPr="0012035C">
        <w:rPr>
          <w:bCs/>
          <w:sz w:val="24"/>
          <w:szCs w:val="24"/>
        </w:rPr>
        <w:t xml:space="preserve">Priemonių </w:t>
      </w:r>
      <w:r w:rsidRPr="0012035C">
        <w:rPr>
          <w:bCs/>
          <w:sz w:val="24"/>
          <w:szCs w:val="24"/>
        </w:rPr>
        <w:t xml:space="preserve">planas) priemonę, susijusią su naujos </w:t>
      </w:r>
      <w:r w:rsidR="0012035C" w:rsidRPr="0012035C">
        <w:rPr>
          <w:bCs/>
          <w:sz w:val="24"/>
          <w:szCs w:val="24"/>
        </w:rPr>
        <w:t xml:space="preserve">ikimokyklinės įstaigos </w:t>
      </w:r>
      <w:r w:rsidRPr="0012035C">
        <w:rPr>
          <w:bCs/>
          <w:sz w:val="24"/>
          <w:szCs w:val="24"/>
        </w:rPr>
        <w:t>statyba ir</w:t>
      </w:r>
      <w:r w:rsidR="00D7540E">
        <w:rPr>
          <w:bCs/>
          <w:sz w:val="24"/>
          <w:szCs w:val="24"/>
        </w:rPr>
        <w:t xml:space="preserve"> </w:t>
      </w:r>
      <w:r w:rsidRPr="0012035C">
        <w:rPr>
          <w:bCs/>
          <w:sz w:val="24"/>
          <w:szCs w:val="24"/>
        </w:rPr>
        <w:t xml:space="preserve"> Taura</w:t>
      </w:r>
      <w:r w:rsidR="0012035C" w:rsidRPr="0012035C">
        <w:rPr>
          <w:bCs/>
          <w:sz w:val="24"/>
          <w:szCs w:val="24"/>
        </w:rPr>
        <w:t>laukio progimnazijos</w:t>
      </w:r>
      <w:r w:rsidR="0012035C">
        <w:rPr>
          <w:bCs/>
          <w:sz w:val="24"/>
          <w:szCs w:val="24"/>
        </w:rPr>
        <w:t xml:space="preserve"> </w:t>
      </w:r>
      <w:r w:rsidR="00D7540E">
        <w:rPr>
          <w:bCs/>
          <w:sz w:val="24"/>
          <w:szCs w:val="24"/>
        </w:rPr>
        <w:t>pastato</w:t>
      </w:r>
      <w:r w:rsidR="00EC0FCE">
        <w:rPr>
          <w:bCs/>
          <w:sz w:val="24"/>
          <w:szCs w:val="24"/>
        </w:rPr>
        <w:t xml:space="preserve"> (Klaipėdos g. 31)</w:t>
      </w:r>
      <w:r w:rsidR="00D7540E">
        <w:rPr>
          <w:bCs/>
          <w:sz w:val="24"/>
          <w:szCs w:val="24"/>
        </w:rPr>
        <w:t xml:space="preserve"> rekonstrukcija, numatant ikimokyklinio ir priešmokyklinio ugdymo plėtrą šiaurinėje miesto dalyje.</w:t>
      </w:r>
      <w:r w:rsidR="0012035C" w:rsidRPr="0012035C">
        <w:rPr>
          <w:bCs/>
          <w:sz w:val="24"/>
          <w:szCs w:val="24"/>
        </w:rPr>
        <w:t xml:space="preserve"> </w:t>
      </w:r>
    </w:p>
    <w:p w14:paraId="1C73FE06" w14:textId="67E8F04D" w:rsidR="00076589" w:rsidRPr="0012035C" w:rsidRDefault="00076589" w:rsidP="00B065C2">
      <w:pPr>
        <w:pStyle w:val="Sraopastraipa"/>
        <w:ind w:left="0" w:firstLine="709"/>
        <w:jc w:val="both"/>
        <w:rPr>
          <w:sz w:val="24"/>
          <w:szCs w:val="24"/>
        </w:rPr>
      </w:pPr>
      <w:r w:rsidRPr="0012035C">
        <w:rPr>
          <w:sz w:val="24"/>
          <w:szCs w:val="24"/>
        </w:rPr>
        <w:t xml:space="preserve">Tikslas – numatyti </w:t>
      </w:r>
      <w:r w:rsidR="00D7540E" w:rsidRPr="0012035C">
        <w:rPr>
          <w:sz w:val="24"/>
          <w:szCs w:val="24"/>
        </w:rPr>
        <w:t xml:space="preserve">Tauralaukio progimnazijos </w:t>
      </w:r>
      <w:r w:rsidR="00D7540E">
        <w:rPr>
          <w:sz w:val="24"/>
          <w:szCs w:val="24"/>
        </w:rPr>
        <w:t>pastato rekonstrukciją</w:t>
      </w:r>
      <w:r w:rsidR="00E8007D">
        <w:rPr>
          <w:sz w:val="24"/>
          <w:szCs w:val="24"/>
        </w:rPr>
        <w:t>, pritaikant ikimokyklinio ir priešmokyklinio ugdymo reikmėms.</w:t>
      </w:r>
      <w:r w:rsidR="00D7540E">
        <w:rPr>
          <w:sz w:val="24"/>
          <w:szCs w:val="24"/>
        </w:rPr>
        <w:t xml:space="preserve"> </w:t>
      </w:r>
    </w:p>
    <w:p w14:paraId="28E4EAF9" w14:textId="77777777" w:rsidR="00076589" w:rsidRPr="0012035C" w:rsidRDefault="00076589" w:rsidP="00B065C2">
      <w:pPr>
        <w:pStyle w:val="Sraopastraipa"/>
        <w:ind w:left="0" w:firstLine="709"/>
        <w:jc w:val="both"/>
        <w:rPr>
          <w:sz w:val="24"/>
          <w:szCs w:val="24"/>
        </w:rPr>
      </w:pPr>
      <w:r w:rsidRPr="0012035C">
        <w:rPr>
          <w:sz w:val="24"/>
          <w:szCs w:val="24"/>
        </w:rPr>
        <w:t>Uždaviniai:</w:t>
      </w:r>
    </w:p>
    <w:p w14:paraId="79BC4089" w14:textId="445CF243" w:rsidR="00E45D9C" w:rsidRDefault="007F3483" w:rsidP="007F3483">
      <w:pPr>
        <w:pStyle w:val="Sraopastraipa"/>
        <w:ind w:left="0" w:firstLine="709"/>
        <w:jc w:val="both"/>
        <w:rPr>
          <w:sz w:val="24"/>
          <w:szCs w:val="24"/>
        </w:rPr>
      </w:pPr>
      <w:r>
        <w:rPr>
          <w:sz w:val="24"/>
          <w:szCs w:val="24"/>
        </w:rPr>
        <w:t xml:space="preserve">1. </w:t>
      </w:r>
      <w:r w:rsidR="00E8007D" w:rsidRPr="00E8007D">
        <w:rPr>
          <w:sz w:val="24"/>
          <w:szCs w:val="24"/>
        </w:rPr>
        <w:t>Pritaikyti  Tauralaukio progimnazijos pastatą ikimokykliniam ir priešmokykliniam ugdymui, sukuriant modernias edukacines erdves.</w:t>
      </w:r>
    </w:p>
    <w:p w14:paraId="7DA46717" w14:textId="00E6AA63" w:rsidR="005A26EF" w:rsidRPr="00E45D9C" w:rsidRDefault="007F3483" w:rsidP="007F3483">
      <w:pPr>
        <w:pStyle w:val="Sraopastraipa"/>
        <w:ind w:left="0" w:firstLine="709"/>
        <w:jc w:val="both"/>
        <w:rPr>
          <w:sz w:val="24"/>
          <w:szCs w:val="24"/>
        </w:rPr>
      </w:pPr>
      <w:r>
        <w:rPr>
          <w:sz w:val="24"/>
          <w:szCs w:val="24"/>
        </w:rPr>
        <w:t xml:space="preserve">2. </w:t>
      </w:r>
      <w:r w:rsidR="00D7540E" w:rsidRPr="00E45D9C">
        <w:rPr>
          <w:sz w:val="24"/>
          <w:szCs w:val="24"/>
        </w:rPr>
        <w:t>Padidinti vietų skaičių</w:t>
      </w:r>
      <w:r w:rsidR="00E8007D" w:rsidRPr="00E45D9C">
        <w:rPr>
          <w:sz w:val="24"/>
          <w:szCs w:val="24"/>
        </w:rPr>
        <w:t xml:space="preserve"> Tauralaukio ir aplinkinių miesto rajonų gyventojų vaikams, ugdomiems </w:t>
      </w:r>
      <w:r w:rsidR="00D7540E" w:rsidRPr="00E45D9C">
        <w:rPr>
          <w:sz w:val="24"/>
          <w:szCs w:val="24"/>
        </w:rPr>
        <w:t xml:space="preserve"> pagal ikimokyklinio ir priešmokyklinio ugdymosi </w:t>
      </w:r>
      <w:r w:rsidR="008D482D" w:rsidRPr="00E45D9C">
        <w:rPr>
          <w:sz w:val="24"/>
          <w:szCs w:val="24"/>
        </w:rPr>
        <w:t>programas</w:t>
      </w:r>
      <w:r w:rsidR="00E8007D" w:rsidRPr="00E45D9C">
        <w:rPr>
          <w:sz w:val="24"/>
          <w:szCs w:val="24"/>
        </w:rPr>
        <w:t>.</w:t>
      </w:r>
      <w:r w:rsidR="008D482D" w:rsidRPr="00E45D9C">
        <w:rPr>
          <w:sz w:val="24"/>
          <w:szCs w:val="24"/>
        </w:rPr>
        <w:t xml:space="preserve"> </w:t>
      </w:r>
      <w:r w:rsidR="00076589" w:rsidRPr="00E45D9C">
        <w:rPr>
          <w:sz w:val="24"/>
          <w:szCs w:val="24"/>
        </w:rPr>
        <w:t xml:space="preserve"> </w:t>
      </w:r>
    </w:p>
    <w:p w14:paraId="25DACAB8" w14:textId="4D897DB3" w:rsidR="00FA0C01" w:rsidRPr="00F76A6A" w:rsidRDefault="00625F5B" w:rsidP="00625F5B">
      <w:pPr>
        <w:pStyle w:val="Sraopastraipa"/>
        <w:tabs>
          <w:tab w:val="left" w:pos="851"/>
        </w:tabs>
        <w:ind w:left="0" w:firstLine="709"/>
        <w:jc w:val="both"/>
        <w:outlineLvl w:val="0"/>
        <w:rPr>
          <w:b/>
          <w:sz w:val="24"/>
          <w:szCs w:val="24"/>
        </w:rPr>
      </w:pPr>
      <w:r w:rsidRPr="00CB36AE">
        <w:rPr>
          <w:b/>
          <w:bCs/>
          <w:sz w:val="24"/>
          <w:szCs w:val="24"/>
        </w:rPr>
        <w:t>2.</w:t>
      </w:r>
      <w:r>
        <w:rPr>
          <w:bCs/>
          <w:sz w:val="24"/>
          <w:szCs w:val="24"/>
        </w:rPr>
        <w:t xml:space="preserve"> </w:t>
      </w:r>
      <w:r w:rsidR="00FA0C01" w:rsidRPr="00F76A6A">
        <w:rPr>
          <w:b/>
          <w:sz w:val="24"/>
          <w:szCs w:val="24"/>
        </w:rPr>
        <w:t>Projekto rengimo priežastys ir kuo remiantis parengtas sprendimo projektas.</w:t>
      </w:r>
    </w:p>
    <w:p w14:paraId="3585910D" w14:textId="509AA22C" w:rsidR="00F76A6A" w:rsidRDefault="00F76A6A" w:rsidP="00625F5B">
      <w:pPr>
        <w:pStyle w:val="Sraopastraipa"/>
        <w:tabs>
          <w:tab w:val="left" w:pos="851"/>
          <w:tab w:val="left" w:pos="1276"/>
        </w:tabs>
        <w:ind w:left="0" w:firstLine="709"/>
        <w:jc w:val="both"/>
        <w:rPr>
          <w:bCs/>
          <w:sz w:val="24"/>
          <w:szCs w:val="24"/>
        </w:rPr>
      </w:pPr>
      <w:r w:rsidRPr="00E8007D">
        <w:rPr>
          <w:sz w:val="24"/>
          <w:szCs w:val="24"/>
        </w:rPr>
        <w:t>Klaipėdos miesto savivaldybės taryba 2016 m. balandžio 28 d. posėdyje, svarstant</w:t>
      </w:r>
      <w:r w:rsidR="00697D6E">
        <w:rPr>
          <w:sz w:val="24"/>
          <w:szCs w:val="24"/>
        </w:rPr>
        <w:t xml:space="preserve"> S</w:t>
      </w:r>
      <w:bookmarkStart w:id="0" w:name="_GoBack"/>
      <w:bookmarkEnd w:id="0"/>
      <w:r w:rsidRPr="00E8007D">
        <w:rPr>
          <w:sz w:val="24"/>
          <w:szCs w:val="24"/>
        </w:rPr>
        <w:t>avivaldybės tarybos sprendimo</w:t>
      </w:r>
      <w:r>
        <w:rPr>
          <w:sz w:val="24"/>
          <w:szCs w:val="24"/>
        </w:rPr>
        <w:t xml:space="preserve"> projektą</w:t>
      </w:r>
      <w:r>
        <w:rPr>
          <w:bCs/>
          <w:sz w:val="24"/>
          <w:szCs w:val="24"/>
        </w:rPr>
        <w:t>, susijusį</w:t>
      </w:r>
      <w:r w:rsidRPr="00E8007D">
        <w:rPr>
          <w:bCs/>
          <w:sz w:val="24"/>
          <w:szCs w:val="24"/>
        </w:rPr>
        <w:t xml:space="preserve"> su ikimokyklinio ugdymo tinklo pertvarka </w:t>
      </w:r>
      <w:r w:rsidRPr="00E8007D">
        <w:rPr>
          <w:sz w:val="24"/>
          <w:szCs w:val="24"/>
        </w:rPr>
        <w:t>(registracija 2016-04-12, Nr. T1-117) „Dėl Klaipėdos miesto savivaldybės tarybos 2015 m.</w:t>
      </w:r>
      <w:r w:rsidR="006D77B1">
        <w:rPr>
          <w:sz w:val="24"/>
          <w:szCs w:val="24"/>
        </w:rPr>
        <w:t xml:space="preserve"> balandžio 14</w:t>
      </w:r>
      <w:r w:rsidRPr="00E8007D">
        <w:rPr>
          <w:sz w:val="24"/>
          <w:szCs w:val="24"/>
        </w:rPr>
        <w:t xml:space="preserve"> d. sprendimo Nr. T2-61 „Dėl Klaipėdos švietimo įstaigų, įgyvendinančių ikimokyklinio ir priešmokyklinio ugdymo programas, 2015–2018 metų tinklo pertvarkos bendrojo plano patvirtinimo“ pakeitimo“, nusprendė </w:t>
      </w:r>
      <w:r w:rsidRPr="00E8007D">
        <w:rPr>
          <w:bCs/>
          <w:sz w:val="24"/>
          <w:szCs w:val="24"/>
        </w:rPr>
        <w:t>iš</w:t>
      </w:r>
      <w:r>
        <w:rPr>
          <w:bCs/>
          <w:sz w:val="24"/>
          <w:szCs w:val="24"/>
        </w:rPr>
        <w:t xml:space="preserve"> </w:t>
      </w:r>
      <w:r w:rsidRPr="00E8007D">
        <w:rPr>
          <w:bCs/>
          <w:sz w:val="24"/>
          <w:szCs w:val="24"/>
        </w:rPr>
        <w:t>sprendimo projekto išbraukti priemonę, apibrėžiančią Klaipėdos Tauralaukio progimnazijos struktūros ir infrastruktūros pokyčius. Minėto posėdžio metu</w:t>
      </w:r>
      <w:r w:rsidRPr="00E8007D">
        <w:rPr>
          <w:sz w:val="24"/>
          <w:szCs w:val="24"/>
        </w:rPr>
        <w:t xml:space="preserve"> pavesta Klaipėdos miesto savivaldybės administracijai parengti </w:t>
      </w:r>
      <w:r w:rsidRPr="00E8007D">
        <w:rPr>
          <w:bCs/>
          <w:sz w:val="24"/>
          <w:szCs w:val="24"/>
        </w:rPr>
        <w:t xml:space="preserve">savivaldybės tarybos sprendimo projekto pakeitimą, susijusį </w:t>
      </w:r>
      <w:r w:rsidR="00793041">
        <w:rPr>
          <w:bCs/>
          <w:sz w:val="24"/>
          <w:szCs w:val="24"/>
        </w:rPr>
        <w:t xml:space="preserve">ne tik su bendrojo ugdymo, bet ir </w:t>
      </w:r>
      <w:r w:rsidRPr="00E8007D">
        <w:rPr>
          <w:bCs/>
          <w:sz w:val="24"/>
          <w:szCs w:val="24"/>
        </w:rPr>
        <w:t>su ikimokyklinio ir priešmokyklinio ugdymosi vietų  poreikiu Tauralaukio gyvenvietėje. Klaipėdos miesto savivaldybės administracijos direktoriaus 2016 m. gegužės 13 d. įsakymu Nr. AD1-1519 „Dėl darbo grupės sudarymo“ sudaryta darbo grupė išanalizavo ikimokyklinio ir priešmokyklinio ugdymosi poreikį Tauralaukio teritorijoje bei galimybę Tauralaukio progimnazijos pastatą rekonstruoti, modernizuojant jį ir pritaikant ikimokyklinio bei priešmokyklinio ugdymo reikmėms</w:t>
      </w:r>
      <w:r w:rsidR="00793041">
        <w:rPr>
          <w:bCs/>
          <w:sz w:val="24"/>
          <w:szCs w:val="24"/>
        </w:rPr>
        <w:t xml:space="preserve">, </w:t>
      </w:r>
      <w:r w:rsidR="002F3A43">
        <w:rPr>
          <w:bCs/>
          <w:sz w:val="24"/>
          <w:szCs w:val="24"/>
        </w:rPr>
        <w:t>numatant ugdymosi vietų skaičiaus šiaurinėje miesto dalyje padidinimą.</w:t>
      </w:r>
      <w:r w:rsidR="00EC0FCE">
        <w:rPr>
          <w:bCs/>
          <w:sz w:val="24"/>
          <w:szCs w:val="24"/>
        </w:rPr>
        <w:t xml:space="preserve"> </w:t>
      </w:r>
      <w:r w:rsidR="002053A5">
        <w:rPr>
          <w:bCs/>
          <w:sz w:val="24"/>
          <w:szCs w:val="24"/>
        </w:rPr>
        <w:t>Sprendimo projekte taip pat siūloma pakeisti 5 priemonėje</w:t>
      </w:r>
      <w:r w:rsidR="00EE3235">
        <w:rPr>
          <w:bCs/>
          <w:sz w:val="24"/>
          <w:szCs w:val="24"/>
        </w:rPr>
        <w:t xml:space="preserve"> įgyvendinimo terminą, susijusį su naujos ikimokyklinės įstaigos statybos projektavimu šiaurinėje miesto dalyje, iš 2017 metų į 2018 metus, kadangi tais metais numatoma pabaigti Tauralaukio progimnazijos pastato </w:t>
      </w:r>
      <w:r w:rsidR="00571B6D">
        <w:rPr>
          <w:bCs/>
          <w:sz w:val="24"/>
          <w:szCs w:val="24"/>
        </w:rPr>
        <w:t xml:space="preserve"> </w:t>
      </w:r>
      <w:r w:rsidR="00EE3235">
        <w:rPr>
          <w:bCs/>
          <w:sz w:val="24"/>
          <w:szCs w:val="24"/>
        </w:rPr>
        <w:t>rekonstrukciją</w:t>
      </w:r>
      <w:r w:rsidR="00571B6D">
        <w:rPr>
          <w:bCs/>
          <w:sz w:val="24"/>
          <w:szCs w:val="24"/>
        </w:rPr>
        <w:t xml:space="preserve"> ir modernizavimą</w:t>
      </w:r>
      <w:r w:rsidR="00EE3235">
        <w:rPr>
          <w:bCs/>
          <w:sz w:val="24"/>
          <w:szCs w:val="24"/>
        </w:rPr>
        <w:t>.</w:t>
      </w:r>
    </w:p>
    <w:p w14:paraId="6B9885F9" w14:textId="19480AEC" w:rsidR="00FA0C01" w:rsidRPr="00824CBE" w:rsidRDefault="00824CBE" w:rsidP="00824CBE">
      <w:pPr>
        <w:ind w:firstLine="709"/>
        <w:jc w:val="both"/>
        <w:rPr>
          <w:b/>
          <w:bCs/>
          <w:sz w:val="24"/>
          <w:szCs w:val="24"/>
        </w:rPr>
      </w:pPr>
      <w:r>
        <w:rPr>
          <w:b/>
          <w:bCs/>
          <w:sz w:val="24"/>
          <w:szCs w:val="24"/>
        </w:rPr>
        <w:t xml:space="preserve">3. </w:t>
      </w:r>
      <w:r w:rsidR="00FA0C01" w:rsidRPr="00824CBE">
        <w:rPr>
          <w:b/>
          <w:bCs/>
          <w:sz w:val="24"/>
          <w:szCs w:val="24"/>
        </w:rPr>
        <w:t>Kokių rezultatų laukiama.</w:t>
      </w:r>
    </w:p>
    <w:p w14:paraId="6A066ADC" w14:textId="2D174081" w:rsidR="002F3A43" w:rsidRDefault="002F3A43" w:rsidP="00CB1911">
      <w:pPr>
        <w:pStyle w:val="Sraopastraipa"/>
        <w:tabs>
          <w:tab w:val="left" w:pos="1276"/>
        </w:tabs>
        <w:ind w:left="0" w:firstLine="709"/>
        <w:jc w:val="both"/>
        <w:rPr>
          <w:sz w:val="24"/>
          <w:szCs w:val="24"/>
        </w:rPr>
      </w:pPr>
      <w:r w:rsidRPr="002F3A43">
        <w:rPr>
          <w:bCs/>
          <w:sz w:val="24"/>
          <w:szCs w:val="24"/>
        </w:rPr>
        <w:t>Šiuo sprendimo projektu numatoma</w:t>
      </w:r>
      <w:r w:rsidRPr="002F3A43">
        <w:rPr>
          <w:sz w:val="24"/>
          <w:szCs w:val="24"/>
        </w:rPr>
        <w:t xml:space="preserve"> </w:t>
      </w:r>
      <w:r>
        <w:rPr>
          <w:sz w:val="24"/>
          <w:szCs w:val="24"/>
        </w:rPr>
        <w:t xml:space="preserve">rekonstruoti </w:t>
      </w:r>
      <w:r w:rsidRPr="0012035C">
        <w:rPr>
          <w:sz w:val="24"/>
          <w:szCs w:val="24"/>
        </w:rPr>
        <w:t xml:space="preserve">Tauralaukio progimnazijos </w:t>
      </w:r>
      <w:r>
        <w:rPr>
          <w:sz w:val="24"/>
          <w:szCs w:val="24"/>
        </w:rPr>
        <w:t xml:space="preserve">pastatą, modernizuojant ir pritaikant ikimokyklinio ir priešmokyklinio ugdymo reikmėms, taip pat </w:t>
      </w:r>
      <w:r w:rsidR="00571B6D">
        <w:rPr>
          <w:sz w:val="24"/>
          <w:szCs w:val="24"/>
        </w:rPr>
        <w:t xml:space="preserve">nuo 57 </w:t>
      </w:r>
      <w:r>
        <w:rPr>
          <w:sz w:val="24"/>
          <w:szCs w:val="24"/>
        </w:rPr>
        <w:t xml:space="preserve">iki 190 </w:t>
      </w:r>
      <w:r w:rsidR="00571B6D">
        <w:rPr>
          <w:sz w:val="24"/>
          <w:szCs w:val="24"/>
        </w:rPr>
        <w:t>padidinus</w:t>
      </w:r>
      <w:r>
        <w:rPr>
          <w:sz w:val="24"/>
          <w:szCs w:val="24"/>
        </w:rPr>
        <w:t xml:space="preserve"> ugdymosi vietų skaičių.</w:t>
      </w:r>
      <w:r w:rsidRPr="002F3A43">
        <w:rPr>
          <w:sz w:val="24"/>
          <w:szCs w:val="24"/>
        </w:rPr>
        <w:t xml:space="preserve"> Tauralaukio</w:t>
      </w:r>
      <w:r>
        <w:rPr>
          <w:sz w:val="24"/>
          <w:szCs w:val="24"/>
        </w:rPr>
        <w:t xml:space="preserve"> gyvenvietėje veiks modernus lopšelis-darželis, kuriame galės būti ugdomi ne tik Tauralaukio</w:t>
      </w:r>
      <w:r w:rsidR="00EC0FCE">
        <w:rPr>
          <w:sz w:val="24"/>
          <w:szCs w:val="24"/>
        </w:rPr>
        <w:t xml:space="preserve">, bet ir, esant vietų, </w:t>
      </w:r>
      <w:r w:rsidRPr="002F3A43">
        <w:rPr>
          <w:sz w:val="24"/>
          <w:szCs w:val="24"/>
        </w:rPr>
        <w:t xml:space="preserve"> Dragūnų, Labrenciškių, Luizės ir kitų šiaurinės miesto</w:t>
      </w:r>
      <w:r w:rsidR="00EC0FCE">
        <w:rPr>
          <w:sz w:val="24"/>
          <w:szCs w:val="24"/>
        </w:rPr>
        <w:t xml:space="preserve"> dalies rajonų gyventojų ikimokyklinio ir priešmokyklinio amžiaus vaikai</w:t>
      </w:r>
      <w:r w:rsidRPr="002F3A43">
        <w:rPr>
          <w:sz w:val="24"/>
          <w:szCs w:val="24"/>
        </w:rPr>
        <w:t xml:space="preserve">. </w:t>
      </w:r>
    </w:p>
    <w:p w14:paraId="41590382" w14:textId="62C54973" w:rsidR="00FA0C01" w:rsidRPr="00CB1911" w:rsidRDefault="00CB1911" w:rsidP="00CB1911">
      <w:pPr>
        <w:ind w:firstLine="709"/>
        <w:jc w:val="both"/>
        <w:rPr>
          <w:b/>
          <w:bCs/>
          <w:sz w:val="24"/>
          <w:szCs w:val="24"/>
        </w:rPr>
      </w:pPr>
      <w:r>
        <w:rPr>
          <w:b/>
          <w:bCs/>
          <w:sz w:val="24"/>
          <w:szCs w:val="24"/>
        </w:rPr>
        <w:t xml:space="preserve">4. </w:t>
      </w:r>
      <w:r w:rsidR="00FA0C01" w:rsidRPr="00CB1911">
        <w:rPr>
          <w:b/>
          <w:bCs/>
          <w:sz w:val="24"/>
          <w:szCs w:val="24"/>
        </w:rPr>
        <w:t xml:space="preserve">Sprendimo projekto rengimo metu gauti specialistų vertinimai. </w:t>
      </w:r>
    </w:p>
    <w:p w14:paraId="069BDF9E" w14:textId="5F408272" w:rsidR="00EC0FCE" w:rsidRPr="00EC0FCE" w:rsidRDefault="00EC0FCE" w:rsidP="00391D94">
      <w:pPr>
        <w:tabs>
          <w:tab w:val="left" w:pos="284"/>
          <w:tab w:val="left" w:pos="567"/>
        </w:tabs>
        <w:ind w:firstLine="709"/>
        <w:jc w:val="both"/>
        <w:rPr>
          <w:sz w:val="24"/>
          <w:szCs w:val="24"/>
        </w:rPr>
      </w:pPr>
      <w:r>
        <w:rPr>
          <w:bCs/>
          <w:sz w:val="24"/>
          <w:szCs w:val="24"/>
        </w:rPr>
        <w:t xml:space="preserve">Tauralaukio progimnazijos pastato rekonstrukcijos, modernizuojant ir pritaikant ikimokyklinio ir priešmokyklinio ugdymo reikmėms, </w:t>
      </w:r>
      <w:r w:rsidRPr="00EC0FCE">
        <w:rPr>
          <w:bCs/>
          <w:sz w:val="24"/>
          <w:szCs w:val="24"/>
        </w:rPr>
        <w:t xml:space="preserve">galimybę </w:t>
      </w:r>
      <w:r w:rsidR="00823BA1">
        <w:rPr>
          <w:bCs/>
          <w:sz w:val="24"/>
          <w:szCs w:val="24"/>
        </w:rPr>
        <w:t xml:space="preserve">nagrinėjo </w:t>
      </w:r>
      <w:r w:rsidRPr="00EC0FCE">
        <w:rPr>
          <w:sz w:val="24"/>
          <w:szCs w:val="24"/>
        </w:rPr>
        <w:t xml:space="preserve">Urbanistinės plėtros departamento Žemėtvarkos, Architektūros ir miesto planavimo bei  Urbanistikos skyrių specialistai, kurie šį sprendimo projektą įvertino teigiamai.  </w:t>
      </w:r>
    </w:p>
    <w:p w14:paraId="04DD017B" w14:textId="047F4658" w:rsidR="00FA0C01" w:rsidRDefault="007776F0" w:rsidP="007776F0">
      <w:pPr>
        <w:pStyle w:val="Pagrindinistekstas"/>
        <w:ind w:firstLine="709"/>
        <w:rPr>
          <w:b/>
          <w:bCs/>
          <w:szCs w:val="24"/>
        </w:rPr>
      </w:pPr>
      <w:r>
        <w:rPr>
          <w:b/>
          <w:bCs/>
          <w:szCs w:val="24"/>
        </w:rPr>
        <w:lastRenderedPageBreak/>
        <w:t xml:space="preserve">5. </w:t>
      </w:r>
      <w:r w:rsidR="00FA0C01" w:rsidRPr="000460B5">
        <w:rPr>
          <w:b/>
          <w:bCs/>
          <w:szCs w:val="24"/>
        </w:rPr>
        <w:t>Išlaidų sąmatos, skaičiavimai, reikalingi pagrindimai ir paaiškinimai.</w:t>
      </w:r>
    </w:p>
    <w:p w14:paraId="5A5F1A3D" w14:textId="2B55CC1F" w:rsidR="005A26EF" w:rsidRPr="005A26EF" w:rsidRDefault="005E34B1" w:rsidP="00DB1BB1">
      <w:pPr>
        <w:pStyle w:val="Sraopastraipa"/>
        <w:ind w:left="0" w:firstLine="709"/>
        <w:jc w:val="both"/>
        <w:rPr>
          <w:sz w:val="24"/>
          <w:szCs w:val="24"/>
        </w:rPr>
      </w:pPr>
      <w:r>
        <w:rPr>
          <w:sz w:val="24"/>
          <w:szCs w:val="24"/>
        </w:rPr>
        <w:t>Minėta d</w:t>
      </w:r>
      <w:r w:rsidR="005A26EF" w:rsidRPr="005A26EF">
        <w:rPr>
          <w:sz w:val="24"/>
          <w:szCs w:val="24"/>
        </w:rPr>
        <w:t>arbo grupė</w:t>
      </w:r>
      <w:r w:rsidR="00571B6D">
        <w:rPr>
          <w:sz w:val="24"/>
          <w:szCs w:val="24"/>
        </w:rPr>
        <w:t>,</w:t>
      </w:r>
      <w:r w:rsidR="005A26EF" w:rsidRPr="005A26EF">
        <w:rPr>
          <w:sz w:val="24"/>
          <w:szCs w:val="24"/>
        </w:rPr>
        <w:t xml:space="preserve"> diskut</w:t>
      </w:r>
      <w:r>
        <w:rPr>
          <w:sz w:val="24"/>
          <w:szCs w:val="24"/>
        </w:rPr>
        <w:t>uodama</w:t>
      </w:r>
      <w:r w:rsidR="005A26EF" w:rsidRPr="005A26EF">
        <w:rPr>
          <w:sz w:val="24"/>
          <w:szCs w:val="24"/>
        </w:rPr>
        <w:t xml:space="preserve"> dėl esamo Tauralaukio progimnazijos pastato (Klaipėdos g. 31 ) perspektyvos</w:t>
      </w:r>
      <w:r>
        <w:rPr>
          <w:sz w:val="24"/>
          <w:szCs w:val="24"/>
        </w:rPr>
        <w:t xml:space="preserve"> (</w:t>
      </w:r>
      <w:r w:rsidR="005A26EF" w:rsidRPr="005A26EF">
        <w:rPr>
          <w:sz w:val="24"/>
          <w:szCs w:val="24"/>
        </w:rPr>
        <w:t>pastačius naują mokyklą Žolynų g</w:t>
      </w:r>
      <w:r>
        <w:rPr>
          <w:sz w:val="24"/>
          <w:szCs w:val="24"/>
        </w:rPr>
        <w:t>. ir perkėlus į ją  Tauralaukio progimnazijos</w:t>
      </w:r>
      <w:r w:rsidR="005A26EF" w:rsidRPr="005A26EF">
        <w:rPr>
          <w:sz w:val="24"/>
          <w:szCs w:val="24"/>
        </w:rPr>
        <w:t xml:space="preserve"> 1</w:t>
      </w:r>
      <w:r>
        <w:rPr>
          <w:sz w:val="24"/>
          <w:szCs w:val="24"/>
        </w:rPr>
        <w:t>–8 klases)</w:t>
      </w:r>
      <w:r w:rsidR="005A26EF" w:rsidRPr="005A26EF">
        <w:rPr>
          <w:sz w:val="24"/>
          <w:szCs w:val="24"/>
        </w:rPr>
        <w:t xml:space="preserve">, </w:t>
      </w:r>
      <w:r w:rsidR="00571B6D">
        <w:rPr>
          <w:sz w:val="24"/>
          <w:szCs w:val="24"/>
        </w:rPr>
        <w:t>analiz</w:t>
      </w:r>
      <w:r>
        <w:rPr>
          <w:sz w:val="24"/>
          <w:szCs w:val="24"/>
        </w:rPr>
        <w:t xml:space="preserve">avo </w:t>
      </w:r>
      <w:r w:rsidR="005A26EF" w:rsidRPr="005A26EF">
        <w:rPr>
          <w:sz w:val="24"/>
          <w:szCs w:val="24"/>
        </w:rPr>
        <w:t>šioje vietovėje gyvenančių vaikų ugdymo pagal   ikimokyklinio ir  privalomojo priešmokyklinio ugdymo programas</w:t>
      </w:r>
      <w:r>
        <w:rPr>
          <w:sz w:val="24"/>
          <w:szCs w:val="24"/>
        </w:rPr>
        <w:t xml:space="preserve"> plėtros</w:t>
      </w:r>
      <w:r w:rsidR="00571B6D">
        <w:rPr>
          <w:sz w:val="24"/>
          <w:szCs w:val="24"/>
        </w:rPr>
        <w:t xml:space="preserve"> galimybes</w:t>
      </w:r>
      <w:r w:rsidR="005A26EF" w:rsidRPr="005A26EF">
        <w:rPr>
          <w:sz w:val="24"/>
          <w:szCs w:val="24"/>
        </w:rPr>
        <w:t>. Nors</w:t>
      </w:r>
      <w:r w:rsidR="00571B6D">
        <w:rPr>
          <w:sz w:val="24"/>
          <w:szCs w:val="24"/>
        </w:rPr>
        <w:t xml:space="preserve"> šioje gyvenvietėje, lyginant su  kitais šalia esančiais rajonais</w:t>
      </w:r>
      <w:r w:rsidR="005A26EF" w:rsidRPr="005A26EF">
        <w:rPr>
          <w:sz w:val="24"/>
          <w:szCs w:val="24"/>
        </w:rPr>
        <w:t>, yra mažesnis vaikų skaičius, tačiau trūkstant ugdymosi vietų pagal ikimokyklinio ir priešmokyklinio ugdymo programas esamose Tauralaukio progimnazijos patalpose (veikia tik 3 grupės ir ugdomi 57 vaikai), tėvai priversti vežioti savo vaikus į kitas ikimokyklines miesto įstaigas ( tokių vaikų yra apie 50). Informacinės priėmimo į ikimokyklines įstaigos sistemos duomenimis, nuo 2016 m. rugsėjo 1 d. į šią įstaigą dėl vietų stokos nepateks 19 vaikų, kurių amžius nuo 3 iki 6 metų ( dėl patalpų trūkumo vaikų grupės iki 3 metų amžiaus neformuojamos, tad nepriimtų vaikų skaičius būtų dar didesnis), o pradėti lankyti nuo 2017 ir nuo 201</w:t>
      </w:r>
      <w:r w:rsidR="00571B6D">
        <w:rPr>
          <w:sz w:val="24"/>
          <w:szCs w:val="24"/>
        </w:rPr>
        <w:t>8 m. rugsėjo 1 d. eilėje įrašyta daugiau nei  atitinkamai 4</w:t>
      </w:r>
      <w:r w:rsidR="005A26EF" w:rsidRPr="005A26EF">
        <w:rPr>
          <w:sz w:val="24"/>
          <w:szCs w:val="24"/>
        </w:rPr>
        <w:t xml:space="preserve">0 vaikų ( kaip žinia, nesant grupių vaikams iki 3 metų, tėvai neturi galimybės išreikšti savo pageidavimo ugdyti vaikus </w:t>
      </w:r>
      <w:r w:rsidR="00571B6D">
        <w:rPr>
          <w:sz w:val="24"/>
          <w:szCs w:val="24"/>
        </w:rPr>
        <w:t xml:space="preserve">nuo 1,5 metų </w:t>
      </w:r>
      <w:r w:rsidR="005A26EF" w:rsidRPr="005A26EF">
        <w:rPr>
          <w:sz w:val="24"/>
          <w:szCs w:val="24"/>
        </w:rPr>
        <w:t>šioje įstaigoje, tad galima prognozuoti, kad registruotų vaikų skaičius būtų didesnis, jei tėvams būtų suteikta ši galimybė). Dėl šių priežasčių ir dėl numatomos Tauralaukio plėtros šiame rajone galėtų veikti ikimokyklinio ir priešmokyklinio ugdymo programas įgyvendinanti ikimokyklinio įstaiga</w:t>
      </w:r>
      <w:r w:rsidR="00571B6D">
        <w:rPr>
          <w:sz w:val="24"/>
          <w:szCs w:val="24"/>
        </w:rPr>
        <w:t xml:space="preserve">, kurioje esant vietų, </w:t>
      </w:r>
      <w:r>
        <w:rPr>
          <w:sz w:val="24"/>
          <w:szCs w:val="24"/>
        </w:rPr>
        <w:t xml:space="preserve"> galėtų būti </w:t>
      </w:r>
      <w:r w:rsidR="00571B6D">
        <w:rPr>
          <w:sz w:val="24"/>
          <w:szCs w:val="24"/>
        </w:rPr>
        <w:t xml:space="preserve">ugdomi </w:t>
      </w:r>
      <w:r>
        <w:rPr>
          <w:sz w:val="24"/>
          <w:szCs w:val="24"/>
        </w:rPr>
        <w:t>ir vaikai iš kitų šiaurinės miesto dalies rajonų</w:t>
      </w:r>
      <w:r w:rsidR="00571B6D">
        <w:rPr>
          <w:sz w:val="24"/>
          <w:szCs w:val="24"/>
        </w:rPr>
        <w:t>,</w:t>
      </w:r>
      <w:r w:rsidR="00BB08F5">
        <w:rPr>
          <w:sz w:val="24"/>
          <w:szCs w:val="24"/>
        </w:rPr>
        <w:t xml:space="preserve"> todėl </w:t>
      </w:r>
      <w:r w:rsidR="005A26EF" w:rsidRPr="005A26EF">
        <w:rPr>
          <w:sz w:val="24"/>
          <w:szCs w:val="24"/>
        </w:rPr>
        <w:t xml:space="preserve"> tikslinga rekonstruoti Tauralaukio progimnazijos pastatą (Klaipėdo</w:t>
      </w:r>
      <w:r w:rsidR="00571B6D">
        <w:rPr>
          <w:sz w:val="24"/>
          <w:szCs w:val="24"/>
        </w:rPr>
        <w:t>s g. 31) į šiuolaikišką modernų</w:t>
      </w:r>
      <w:r w:rsidR="005A26EF" w:rsidRPr="005A26EF">
        <w:rPr>
          <w:sz w:val="24"/>
          <w:szCs w:val="24"/>
        </w:rPr>
        <w:t xml:space="preserve"> iki 190 ugdymosi vietų lopšelį-darželį.</w:t>
      </w:r>
    </w:p>
    <w:p w14:paraId="555ACF61" w14:textId="15814F35" w:rsidR="00A80102" w:rsidRDefault="00DB1BB1" w:rsidP="00DB1BB1">
      <w:pPr>
        <w:pStyle w:val="Pagrindinistekstas"/>
        <w:ind w:firstLine="709"/>
        <w:rPr>
          <w:b/>
          <w:bCs/>
          <w:szCs w:val="24"/>
        </w:rPr>
      </w:pPr>
      <w:r>
        <w:rPr>
          <w:b/>
          <w:szCs w:val="24"/>
        </w:rPr>
        <w:t xml:space="preserve">6. </w:t>
      </w:r>
      <w:r w:rsidR="00FA0C01" w:rsidRPr="0036748E">
        <w:rPr>
          <w:b/>
          <w:szCs w:val="24"/>
        </w:rPr>
        <w:t>Lėšų poreikis sprendimo įgyvendinimui</w:t>
      </w:r>
      <w:r w:rsidR="00FA0C01" w:rsidRPr="0036748E">
        <w:rPr>
          <w:b/>
          <w:bCs/>
          <w:szCs w:val="24"/>
        </w:rPr>
        <w:t>.</w:t>
      </w:r>
    </w:p>
    <w:p w14:paraId="750E950E" w14:textId="76A25C46" w:rsidR="00BB08F5" w:rsidRPr="00BB08F5" w:rsidRDefault="00BB08F5" w:rsidP="00DB1BB1">
      <w:pPr>
        <w:pStyle w:val="Pagrindinistekstas"/>
        <w:ind w:firstLine="709"/>
        <w:rPr>
          <w:szCs w:val="24"/>
        </w:rPr>
      </w:pPr>
      <w:r w:rsidRPr="005A26EF">
        <w:rPr>
          <w:szCs w:val="24"/>
        </w:rPr>
        <w:t xml:space="preserve">Tauralaukio </w:t>
      </w:r>
      <w:r>
        <w:rPr>
          <w:szCs w:val="24"/>
        </w:rPr>
        <w:t xml:space="preserve">progimnazijos pastato rekonstravimui, modernizuojant ir pritaikant jį ikimokyklinio ir priešmokyklinio ugdymo reikmėms, taip pat numatant ugdymosi vietų skaičiaus didinimą, gali reikėti apie 4 000 tūkst. Eur. Dalis lėšų gali būti </w:t>
      </w:r>
      <w:r w:rsidR="0012394C">
        <w:rPr>
          <w:szCs w:val="24"/>
        </w:rPr>
        <w:t>skirta  pagal 2014–</w:t>
      </w:r>
      <w:r w:rsidRPr="00BB08F5">
        <w:rPr>
          <w:szCs w:val="24"/>
        </w:rPr>
        <w:t>2020 metų Europos Sąjungos fondų investicijų veiksmų programos 9 prioriteto „Visuomenės švietimas ir žmogiškųjų išteklių potencialo didinimas“ 09.1.3-CPVA-R-705 priemonę „Ikimokyklinio ir priešmokyklinio u</w:t>
      </w:r>
      <w:r w:rsidR="0012394C">
        <w:rPr>
          <w:szCs w:val="24"/>
        </w:rPr>
        <w:t>gdymo prieinamumo didinimas“ (</w:t>
      </w:r>
      <w:r w:rsidRPr="00BB08F5">
        <w:rPr>
          <w:szCs w:val="24"/>
        </w:rPr>
        <w:t>Europos Sąjungos Europos regioninės plėtros fondo ir Lietuvos Res</w:t>
      </w:r>
      <w:r w:rsidR="0012394C">
        <w:rPr>
          <w:szCs w:val="24"/>
        </w:rPr>
        <w:t>publikos valstybės biudžeto lėšos)</w:t>
      </w:r>
      <w:r w:rsidRPr="00BB08F5">
        <w:rPr>
          <w:szCs w:val="24"/>
        </w:rPr>
        <w:t>.</w:t>
      </w:r>
    </w:p>
    <w:p w14:paraId="6EE11143" w14:textId="77777777" w:rsidR="00FA0C01" w:rsidRPr="000460B5" w:rsidRDefault="00FA0C01" w:rsidP="00A80102">
      <w:pPr>
        <w:ind w:firstLine="709"/>
        <w:jc w:val="both"/>
        <w:rPr>
          <w:b/>
          <w:bCs/>
          <w:sz w:val="24"/>
          <w:szCs w:val="24"/>
        </w:rPr>
      </w:pPr>
      <w:r w:rsidRPr="000460B5">
        <w:rPr>
          <w:b/>
          <w:bCs/>
          <w:sz w:val="24"/>
          <w:szCs w:val="24"/>
        </w:rPr>
        <w:t>7. Galimos teigiamos ar neigiamos sprendimo priėmimo pasekmės.</w:t>
      </w:r>
    </w:p>
    <w:p w14:paraId="52B09EE6" w14:textId="5725BA31" w:rsidR="00BB08F5" w:rsidRPr="00BB08F5" w:rsidRDefault="00461145" w:rsidP="007D2886">
      <w:pPr>
        <w:ind w:firstLine="720"/>
        <w:jc w:val="both"/>
        <w:rPr>
          <w:bCs/>
          <w:sz w:val="24"/>
          <w:szCs w:val="24"/>
        </w:rPr>
      </w:pPr>
      <w:r w:rsidRPr="000460B5">
        <w:rPr>
          <w:bCs/>
          <w:sz w:val="24"/>
          <w:szCs w:val="24"/>
        </w:rPr>
        <w:t>Šio sprendimo projekto t</w:t>
      </w:r>
      <w:r w:rsidR="005D7B8B" w:rsidRPr="000460B5">
        <w:rPr>
          <w:bCs/>
          <w:sz w:val="24"/>
          <w:szCs w:val="24"/>
        </w:rPr>
        <w:t>eigiamos pasekmės</w:t>
      </w:r>
      <w:r w:rsidR="00BB08F5">
        <w:rPr>
          <w:bCs/>
          <w:sz w:val="24"/>
          <w:szCs w:val="24"/>
        </w:rPr>
        <w:t xml:space="preserve">: </w:t>
      </w:r>
      <w:r w:rsidR="007D2886">
        <w:rPr>
          <w:bCs/>
          <w:sz w:val="24"/>
          <w:szCs w:val="24"/>
        </w:rPr>
        <w:t>padidintas ugdymosi vietų skaičius,  užtikrintas ugdymosi prieinamumas pagal ikimokyklinio ir priešmokyklinio ugdymosi programas ugdomiems Tauralaukio ir iš dalies aplinkinių miesto rajonų gyventojų vaikams</w:t>
      </w:r>
      <w:r w:rsidR="00BB08F5" w:rsidRPr="00BB08F5">
        <w:rPr>
          <w:bCs/>
          <w:sz w:val="24"/>
          <w:szCs w:val="24"/>
        </w:rPr>
        <w:t xml:space="preserve">, </w:t>
      </w:r>
      <w:r w:rsidR="007D2886">
        <w:rPr>
          <w:bCs/>
          <w:sz w:val="24"/>
          <w:szCs w:val="24"/>
        </w:rPr>
        <w:t>s</w:t>
      </w:r>
      <w:r w:rsidR="007D2886" w:rsidRPr="00BB08F5">
        <w:rPr>
          <w:bCs/>
          <w:sz w:val="24"/>
          <w:szCs w:val="24"/>
        </w:rPr>
        <w:t>ukurtos modernios ugdymosi sąlygos</w:t>
      </w:r>
      <w:r w:rsidR="007D2886">
        <w:rPr>
          <w:bCs/>
          <w:sz w:val="24"/>
          <w:szCs w:val="24"/>
        </w:rPr>
        <w:t xml:space="preserve">, koncentruotos savivaldybės biudžeto lėšos bei galimybė panaudoti dalį </w:t>
      </w:r>
      <w:r w:rsidR="007D2886" w:rsidRPr="00BB08F5">
        <w:rPr>
          <w:sz w:val="24"/>
          <w:szCs w:val="24"/>
        </w:rPr>
        <w:t>Europos Sąjungos fondų investicijų</w:t>
      </w:r>
      <w:r w:rsidR="007D2886">
        <w:rPr>
          <w:sz w:val="24"/>
          <w:szCs w:val="24"/>
        </w:rPr>
        <w:t>.</w:t>
      </w:r>
    </w:p>
    <w:p w14:paraId="5CCCCC99" w14:textId="5C95A04D" w:rsidR="00BB08F5" w:rsidRPr="007D2886" w:rsidRDefault="007D2886" w:rsidP="00BB08F5">
      <w:pPr>
        <w:ind w:firstLine="720"/>
        <w:jc w:val="both"/>
        <w:rPr>
          <w:b/>
          <w:sz w:val="24"/>
          <w:szCs w:val="24"/>
        </w:rPr>
      </w:pPr>
      <w:r>
        <w:rPr>
          <w:sz w:val="24"/>
          <w:szCs w:val="24"/>
        </w:rPr>
        <w:t>Neigiama pasekmė: ugdymo proceso organizavimas pastato rekonstrukcijos metu</w:t>
      </w:r>
      <w:r w:rsidR="00BB08F5" w:rsidRPr="007D2886">
        <w:rPr>
          <w:sz w:val="24"/>
          <w:szCs w:val="24"/>
        </w:rPr>
        <w:t>.</w:t>
      </w:r>
    </w:p>
    <w:p w14:paraId="5EF64D1D" w14:textId="0790F9A8" w:rsidR="004669E1" w:rsidRPr="007D2886" w:rsidRDefault="004669E1" w:rsidP="004669E1">
      <w:pPr>
        <w:ind w:firstLine="709"/>
        <w:jc w:val="both"/>
        <w:rPr>
          <w:bCs/>
          <w:sz w:val="24"/>
          <w:szCs w:val="24"/>
        </w:rPr>
      </w:pPr>
      <w:r w:rsidRPr="007D2886">
        <w:rPr>
          <w:bCs/>
          <w:sz w:val="24"/>
          <w:szCs w:val="24"/>
        </w:rPr>
        <w:t xml:space="preserve"> </w:t>
      </w:r>
    </w:p>
    <w:p w14:paraId="09AE6AFA" w14:textId="77777777" w:rsidR="00307EB4" w:rsidRPr="000460B5" w:rsidRDefault="00FA0C01" w:rsidP="00A80102">
      <w:pPr>
        <w:ind w:right="-82" w:firstLine="709"/>
        <w:outlineLvl w:val="0"/>
        <w:rPr>
          <w:sz w:val="24"/>
          <w:szCs w:val="24"/>
        </w:rPr>
      </w:pPr>
      <w:r w:rsidRPr="000460B5">
        <w:rPr>
          <w:sz w:val="24"/>
          <w:szCs w:val="24"/>
        </w:rPr>
        <w:t>PRIDEDAMA:</w:t>
      </w:r>
      <w:r w:rsidR="00307EB4" w:rsidRPr="000460B5">
        <w:rPr>
          <w:sz w:val="24"/>
          <w:szCs w:val="24"/>
        </w:rPr>
        <w:t xml:space="preserve"> </w:t>
      </w:r>
    </w:p>
    <w:p w14:paraId="1E2ACB06" w14:textId="7E8D6B66" w:rsidR="00FA0C01" w:rsidRPr="000460B5" w:rsidRDefault="00FA0C01" w:rsidP="00CB1D92">
      <w:pPr>
        <w:numPr>
          <w:ilvl w:val="0"/>
          <w:numId w:val="5"/>
        </w:numPr>
        <w:tabs>
          <w:tab w:val="left" w:pos="851"/>
          <w:tab w:val="left" w:pos="993"/>
        </w:tabs>
        <w:ind w:left="0" w:right="-82" w:firstLine="709"/>
        <w:jc w:val="both"/>
        <w:outlineLvl w:val="0"/>
        <w:rPr>
          <w:sz w:val="24"/>
          <w:szCs w:val="24"/>
        </w:rPr>
      </w:pPr>
      <w:r w:rsidRPr="000460B5">
        <w:rPr>
          <w:sz w:val="24"/>
          <w:szCs w:val="24"/>
        </w:rPr>
        <w:t xml:space="preserve">Teisės aktų, nurodytų sprendimo projekto įžangoje, išrašai, </w:t>
      </w:r>
      <w:r w:rsidR="00C3635A" w:rsidRPr="000460B5">
        <w:rPr>
          <w:sz w:val="24"/>
          <w:szCs w:val="24"/>
        </w:rPr>
        <w:t>1</w:t>
      </w:r>
      <w:r w:rsidRPr="000460B5">
        <w:rPr>
          <w:sz w:val="24"/>
          <w:szCs w:val="24"/>
        </w:rPr>
        <w:t xml:space="preserve"> lapa</w:t>
      </w:r>
      <w:r w:rsidR="00C3635A" w:rsidRPr="000460B5">
        <w:rPr>
          <w:sz w:val="24"/>
          <w:szCs w:val="24"/>
        </w:rPr>
        <w:t>s</w:t>
      </w:r>
      <w:r w:rsidRPr="000460B5">
        <w:rPr>
          <w:sz w:val="24"/>
          <w:szCs w:val="24"/>
        </w:rPr>
        <w:t>.</w:t>
      </w:r>
    </w:p>
    <w:p w14:paraId="00C6536D" w14:textId="7A743220" w:rsidR="000B44B4" w:rsidRPr="000B44B4" w:rsidRDefault="006E0E78" w:rsidP="000B44B4">
      <w:pPr>
        <w:ind w:firstLine="709"/>
        <w:jc w:val="both"/>
        <w:rPr>
          <w:sz w:val="24"/>
          <w:szCs w:val="24"/>
        </w:rPr>
      </w:pPr>
      <w:r>
        <w:rPr>
          <w:sz w:val="24"/>
          <w:szCs w:val="24"/>
        </w:rPr>
        <w:t xml:space="preserve">2. </w:t>
      </w:r>
      <w:r w:rsidR="00657B44">
        <w:rPr>
          <w:sz w:val="24"/>
          <w:szCs w:val="24"/>
        </w:rPr>
        <w:t xml:space="preserve"> </w:t>
      </w:r>
      <w:r w:rsidR="000B44B4" w:rsidRPr="000B44B4">
        <w:rPr>
          <w:sz w:val="24"/>
          <w:szCs w:val="24"/>
        </w:rPr>
        <w:t>Klaipėdos miesto savivaldybės tarybos 2015 m. balandžio 14 d. sprendim</w:t>
      </w:r>
      <w:r w:rsidR="003C421E">
        <w:rPr>
          <w:sz w:val="24"/>
          <w:szCs w:val="24"/>
        </w:rPr>
        <w:t>o</w:t>
      </w:r>
      <w:r w:rsidR="000B44B4" w:rsidRPr="000B44B4">
        <w:rPr>
          <w:sz w:val="24"/>
          <w:szCs w:val="24"/>
        </w:rPr>
        <w:t xml:space="preserve"> Nr. T2-61 „Dėl Klaipėdos švietimo įstaigų, įgyvendinančių ikimokyklinio ir priešmokyklinio ugdymo programas, 2015–2018 metų tinklo pertvarkos bendrojo plano patvirtinimo“,</w:t>
      </w:r>
      <w:r w:rsidR="003C421E">
        <w:rPr>
          <w:sz w:val="24"/>
          <w:szCs w:val="24"/>
        </w:rPr>
        <w:t xml:space="preserve"> priedo „Priemonių planas“ lyginamasis variantas, 5 lapai. </w:t>
      </w:r>
    </w:p>
    <w:p w14:paraId="321F415E" w14:textId="5A8EC23A" w:rsidR="00FA0C01" w:rsidRPr="000B44B4" w:rsidRDefault="00FA0C01" w:rsidP="006E0E78">
      <w:pPr>
        <w:pStyle w:val="Sraopastraipa"/>
        <w:spacing w:line="360" w:lineRule="auto"/>
        <w:ind w:left="0" w:firstLine="709"/>
        <w:jc w:val="both"/>
        <w:rPr>
          <w:sz w:val="24"/>
          <w:szCs w:val="24"/>
        </w:rPr>
      </w:pPr>
    </w:p>
    <w:p w14:paraId="7940280C" w14:textId="77777777" w:rsidR="00832131" w:rsidRDefault="00832131" w:rsidP="00FA0C01">
      <w:pPr>
        <w:jc w:val="both"/>
        <w:rPr>
          <w:sz w:val="24"/>
          <w:szCs w:val="24"/>
        </w:rPr>
      </w:pPr>
    </w:p>
    <w:p w14:paraId="57214A9B" w14:textId="77777777" w:rsidR="00832131" w:rsidRDefault="00832131" w:rsidP="00FA0C01">
      <w:pPr>
        <w:jc w:val="both"/>
        <w:rPr>
          <w:sz w:val="24"/>
          <w:szCs w:val="24"/>
        </w:rPr>
      </w:pPr>
    </w:p>
    <w:p w14:paraId="5BC0E856" w14:textId="554F1D3B" w:rsidR="00FA0C01" w:rsidRPr="00751845" w:rsidRDefault="00F25962" w:rsidP="00FA0C01">
      <w:pPr>
        <w:jc w:val="both"/>
        <w:rPr>
          <w:sz w:val="24"/>
          <w:szCs w:val="24"/>
        </w:rPr>
      </w:pPr>
      <w:r w:rsidRPr="000460B5">
        <w:rPr>
          <w:sz w:val="24"/>
          <w:szCs w:val="24"/>
        </w:rPr>
        <w:t>Švietimo skyriaus vedėja</w:t>
      </w:r>
      <w:r w:rsidRPr="000460B5">
        <w:rPr>
          <w:sz w:val="24"/>
          <w:szCs w:val="24"/>
        </w:rPr>
        <w:tab/>
      </w:r>
      <w:r w:rsidRPr="000460B5">
        <w:rPr>
          <w:sz w:val="24"/>
          <w:szCs w:val="24"/>
        </w:rPr>
        <w:tab/>
      </w:r>
      <w:r w:rsidRPr="000460B5">
        <w:rPr>
          <w:sz w:val="24"/>
          <w:szCs w:val="24"/>
        </w:rPr>
        <w:tab/>
      </w:r>
      <w:r w:rsidRPr="000460B5">
        <w:rPr>
          <w:sz w:val="24"/>
          <w:szCs w:val="24"/>
        </w:rPr>
        <w:tab/>
      </w:r>
      <w:r w:rsidRPr="000460B5">
        <w:rPr>
          <w:sz w:val="24"/>
          <w:szCs w:val="24"/>
        </w:rPr>
        <w:tab/>
      </w:r>
      <w:r w:rsidRPr="000460B5">
        <w:rPr>
          <w:sz w:val="24"/>
          <w:szCs w:val="24"/>
        </w:rPr>
        <w:tab/>
      </w:r>
      <w:r w:rsidRPr="000460B5">
        <w:rPr>
          <w:sz w:val="24"/>
          <w:szCs w:val="24"/>
        </w:rPr>
        <w:tab/>
        <w:t>Laima Prižgintienė</w:t>
      </w:r>
      <w:r w:rsidR="00FA0C01" w:rsidRPr="00751845">
        <w:rPr>
          <w:sz w:val="24"/>
          <w:szCs w:val="24"/>
        </w:rPr>
        <w:tab/>
      </w:r>
    </w:p>
    <w:sectPr w:rsidR="00FA0C01" w:rsidRPr="00751845" w:rsidSect="00EC4B9A">
      <w:headerReference w:type="default" r:id="rId8"/>
      <w:headerReference w:type="first" r:id="rId9"/>
      <w:pgSz w:w="11907" w:h="16839" w:code="9"/>
      <w:pgMar w:top="1701" w:right="567" w:bottom="1134" w:left="1701"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BCB71" w14:textId="77777777" w:rsidR="008F0718" w:rsidRDefault="008F0718" w:rsidP="00F41647">
      <w:r>
        <w:separator/>
      </w:r>
    </w:p>
  </w:endnote>
  <w:endnote w:type="continuationSeparator" w:id="0">
    <w:p w14:paraId="6E2F9374" w14:textId="77777777" w:rsidR="008F0718" w:rsidRDefault="008F07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B83F0" w14:textId="77777777" w:rsidR="008F0718" w:rsidRDefault="008F0718" w:rsidP="00F41647">
      <w:r>
        <w:separator/>
      </w:r>
    </w:p>
  </w:footnote>
  <w:footnote w:type="continuationSeparator" w:id="0">
    <w:p w14:paraId="6F879AC6" w14:textId="77777777" w:rsidR="008F0718" w:rsidRDefault="008F0718"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85533"/>
      <w:docPartObj>
        <w:docPartGallery w:val="Page Numbers (Top of Page)"/>
        <w:docPartUnique/>
      </w:docPartObj>
    </w:sdtPr>
    <w:sdtEndPr>
      <w:rPr>
        <w:sz w:val="24"/>
        <w:szCs w:val="24"/>
      </w:rPr>
    </w:sdtEndPr>
    <w:sdtContent>
      <w:p w14:paraId="31A7C179" w14:textId="23EBFC00" w:rsidR="005646AE" w:rsidRPr="005646AE" w:rsidRDefault="005646AE">
        <w:pPr>
          <w:pStyle w:val="Antrats"/>
          <w:jc w:val="center"/>
          <w:rPr>
            <w:sz w:val="24"/>
            <w:szCs w:val="24"/>
          </w:rPr>
        </w:pPr>
        <w:r w:rsidRPr="005646AE">
          <w:rPr>
            <w:sz w:val="24"/>
            <w:szCs w:val="24"/>
          </w:rPr>
          <w:fldChar w:fldCharType="begin"/>
        </w:r>
        <w:r w:rsidRPr="005646AE">
          <w:rPr>
            <w:sz w:val="24"/>
            <w:szCs w:val="24"/>
          </w:rPr>
          <w:instrText>PAGE   \* MERGEFORMAT</w:instrText>
        </w:r>
        <w:r w:rsidRPr="005646AE">
          <w:rPr>
            <w:sz w:val="24"/>
            <w:szCs w:val="24"/>
          </w:rPr>
          <w:fldChar w:fldCharType="separate"/>
        </w:r>
        <w:r w:rsidR="00697D6E">
          <w:rPr>
            <w:noProof/>
            <w:sz w:val="24"/>
            <w:szCs w:val="24"/>
          </w:rPr>
          <w:t>2</w:t>
        </w:r>
        <w:r w:rsidRPr="005646AE">
          <w:rPr>
            <w:sz w:val="24"/>
            <w:szCs w:val="24"/>
          </w:rPr>
          <w:fldChar w:fldCharType="end"/>
        </w:r>
      </w:p>
    </w:sdtContent>
  </w:sdt>
  <w:p w14:paraId="43C14BAE" w14:textId="77777777" w:rsidR="005646AE" w:rsidRDefault="005646A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E3CB" w14:textId="5196F4C6" w:rsidR="00A72A47" w:rsidRPr="00A72A47" w:rsidRDefault="00A72A47" w:rsidP="00A72A47">
    <w:pPr>
      <w:pStyle w:val="Antrats"/>
      <w:jc w:val="right"/>
      <w:rPr>
        <w:b/>
        <w:sz w:val="24"/>
        <w:szCs w:val="24"/>
      </w:rPr>
    </w:pPr>
  </w:p>
  <w:p w14:paraId="6BD9E3CC" w14:textId="77777777" w:rsidR="00A72A47" w:rsidRPr="00A72A47" w:rsidRDefault="00A72A47" w:rsidP="00A72A47">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AE0"/>
    <w:multiLevelType w:val="hybridMultilevel"/>
    <w:tmpl w:val="7F58C9A4"/>
    <w:lvl w:ilvl="0" w:tplc="38A44A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A973D3"/>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 w15:restartNumberingAfterBreak="0">
    <w:nsid w:val="15A92EDE"/>
    <w:multiLevelType w:val="hybridMultilevel"/>
    <w:tmpl w:val="D914934A"/>
    <w:lvl w:ilvl="0" w:tplc="DFEE6E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093562B"/>
    <w:multiLevelType w:val="hybridMultilevel"/>
    <w:tmpl w:val="CF14C784"/>
    <w:lvl w:ilvl="0" w:tplc="F7F89D4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51103E"/>
    <w:multiLevelType w:val="hybridMultilevel"/>
    <w:tmpl w:val="33C46FFC"/>
    <w:lvl w:ilvl="0" w:tplc="E21CFBF2">
      <w:start w:val="1"/>
      <w:numFmt w:val="decimal"/>
      <w:lvlText w:val="%1)"/>
      <w:lvlJc w:val="left"/>
      <w:pPr>
        <w:ind w:left="1446" w:hanging="885"/>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5" w15:restartNumberingAfterBreak="0">
    <w:nsid w:val="2B982751"/>
    <w:multiLevelType w:val="hybridMultilevel"/>
    <w:tmpl w:val="C936A68A"/>
    <w:lvl w:ilvl="0" w:tplc="D7C6686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051094"/>
    <w:multiLevelType w:val="hybridMultilevel"/>
    <w:tmpl w:val="71F4161E"/>
    <w:lvl w:ilvl="0" w:tplc="CA6ACF48">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1104AA2"/>
    <w:multiLevelType w:val="hybridMultilevel"/>
    <w:tmpl w:val="97CE1E94"/>
    <w:lvl w:ilvl="0" w:tplc="2E30622C">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68E0515"/>
    <w:multiLevelType w:val="hybridMultilevel"/>
    <w:tmpl w:val="9B823F54"/>
    <w:lvl w:ilvl="0" w:tplc="4052D994">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7E82FFA"/>
    <w:multiLevelType w:val="hybridMultilevel"/>
    <w:tmpl w:val="6786F706"/>
    <w:lvl w:ilvl="0" w:tplc="ABEE3DA6">
      <w:start w:val="4"/>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1" w15:restartNumberingAfterBreak="0">
    <w:nsid w:val="6B4A45A2"/>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2"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13" w15:restartNumberingAfterBreak="0">
    <w:nsid w:val="730F5BB5"/>
    <w:multiLevelType w:val="hybridMultilevel"/>
    <w:tmpl w:val="42D0A91C"/>
    <w:lvl w:ilvl="0" w:tplc="DA20918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4B16A08"/>
    <w:multiLevelType w:val="hybridMultilevel"/>
    <w:tmpl w:val="1A36F1E0"/>
    <w:lvl w:ilvl="0" w:tplc="0F7C56D2">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15" w15:restartNumberingAfterBreak="0">
    <w:nsid w:val="79B72AD4"/>
    <w:multiLevelType w:val="hybridMultilevel"/>
    <w:tmpl w:val="D8001694"/>
    <w:lvl w:ilvl="0" w:tplc="E7E6E51A">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16"/>
  </w:num>
  <w:num w:numId="3">
    <w:abstractNumId w:val="1"/>
  </w:num>
  <w:num w:numId="4">
    <w:abstractNumId w:val="11"/>
  </w:num>
  <w:num w:numId="5">
    <w:abstractNumId w:val="14"/>
  </w:num>
  <w:num w:numId="6">
    <w:abstractNumId w:val="4"/>
  </w:num>
  <w:num w:numId="7">
    <w:abstractNumId w:val="12"/>
  </w:num>
  <w:num w:numId="8">
    <w:abstractNumId w:val="10"/>
  </w:num>
  <w:num w:numId="9">
    <w:abstractNumId w:val="15"/>
  </w:num>
  <w:num w:numId="10">
    <w:abstractNumId w:val="2"/>
  </w:num>
  <w:num w:numId="11">
    <w:abstractNumId w:val="5"/>
  </w:num>
  <w:num w:numId="12">
    <w:abstractNumId w:val="7"/>
  </w:num>
  <w:num w:numId="13">
    <w:abstractNumId w:val="6"/>
  </w:num>
  <w:num w:numId="14">
    <w:abstractNumId w:val="8"/>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16CB1"/>
    <w:rsid w:val="00016FCE"/>
    <w:rsid w:val="0002209E"/>
    <w:rsid w:val="000231E3"/>
    <w:rsid w:val="00024730"/>
    <w:rsid w:val="00030498"/>
    <w:rsid w:val="000312B0"/>
    <w:rsid w:val="00032C2B"/>
    <w:rsid w:val="00033EC8"/>
    <w:rsid w:val="000356BD"/>
    <w:rsid w:val="00036AA1"/>
    <w:rsid w:val="00036B69"/>
    <w:rsid w:val="00037D62"/>
    <w:rsid w:val="0004044B"/>
    <w:rsid w:val="00043CDB"/>
    <w:rsid w:val="000442F2"/>
    <w:rsid w:val="000460B5"/>
    <w:rsid w:val="00050353"/>
    <w:rsid w:val="00050B34"/>
    <w:rsid w:val="00056EC9"/>
    <w:rsid w:val="00062859"/>
    <w:rsid w:val="00064C27"/>
    <w:rsid w:val="00065C70"/>
    <w:rsid w:val="00071EBB"/>
    <w:rsid w:val="0007248D"/>
    <w:rsid w:val="000724B7"/>
    <w:rsid w:val="00076589"/>
    <w:rsid w:val="00076AEB"/>
    <w:rsid w:val="00092F8E"/>
    <w:rsid w:val="000944BF"/>
    <w:rsid w:val="000959C4"/>
    <w:rsid w:val="00096079"/>
    <w:rsid w:val="00096A56"/>
    <w:rsid w:val="00097204"/>
    <w:rsid w:val="000A5D64"/>
    <w:rsid w:val="000A6B07"/>
    <w:rsid w:val="000B07DB"/>
    <w:rsid w:val="000B44B4"/>
    <w:rsid w:val="000B509E"/>
    <w:rsid w:val="000C0C43"/>
    <w:rsid w:val="000C24F0"/>
    <w:rsid w:val="000C50E3"/>
    <w:rsid w:val="000C768D"/>
    <w:rsid w:val="000D016A"/>
    <w:rsid w:val="000D0515"/>
    <w:rsid w:val="000D758E"/>
    <w:rsid w:val="000E6C34"/>
    <w:rsid w:val="00102FC6"/>
    <w:rsid w:val="00115DC1"/>
    <w:rsid w:val="00117F91"/>
    <w:rsid w:val="0012035C"/>
    <w:rsid w:val="0012247E"/>
    <w:rsid w:val="0012394C"/>
    <w:rsid w:val="0012598B"/>
    <w:rsid w:val="00143556"/>
    <w:rsid w:val="001444C8"/>
    <w:rsid w:val="001456CE"/>
    <w:rsid w:val="00145B58"/>
    <w:rsid w:val="001513BF"/>
    <w:rsid w:val="00153177"/>
    <w:rsid w:val="001560D4"/>
    <w:rsid w:val="00163473"/>
    <w:rsid w:val="001654B2"/>
    <w:rsid w:val="001679A9"/>
    <w:rsid w:val="00170D5B"/>
    <w:rsid w:val="00174332"/>
    <w:rsid w:val="001811EA"/>
    <w:rsid w:val="001876D9"/>
    <w:rsid w:val="001901F9"/>
    <w:rsid w:val="00192A26"/>
    <w:rsid w:val="00193323"/>
    <w:rsid w:val="00197CCF"/>
    <w:rsid w:val="001A1747"/>
    <w:rsid w:val="001A448C"/>
    <w:rsid w:val="001A6368"/>
    <w:rsid w:val="001B01B1"/>
    <w:rsid w:val="001B0B00"/>
    <w:rsid w:val="001B7697"/>
    <w:rsid w:val="001C4B48"/>
    <w:rsid w:val="001C7146"/>
    <w:rsid w:val="001C7CAF"/>
    <w:rsid w:val="001D1AE7"/>
    <w:rsid w:val="001D369A"/>
    <w:rsid w:val="001D4F45"/>
    <w:rsid w:val="001D54ED"/>
    <w:rsid w:val="001E4877"/>
    <w:rsid w:val="0020404A"/>
    <w:rsid w:val="002041AA"/>
    <w:rsid w:val="00204C1F"/>
    <w:rsid w:val="002053A5"/>
    <w:rsid w:val="002122EE"/>
    <w:rsid w:val="00212DCE"/>
    <w:rsid w:val="002137C5"/>
    <w:rsid w:val="00221C4D"/>
    <w:rsid w:val="00223952"/>
    <w:rsid w:val="00224784"/>
    <w:rsid w:val="00233769"/>
    <w:rsid w:val="00237B69"/>
    <w:rsid w:val="00242B88"/>
    <w:rsid w:val="00242E89"/>
    <w:rsid w:val="00245364"/>
    <w:rsid w:val="00250DFA"/>
    <w:rsid w:val="00251F74"/>
    <w:rsid w:val="00253B81"/>
    <w:rsid w:val="00263AD8"/>
    <w:rsid w:val="002722AE"/>
    <w:rsid w:val="00275087"/>
    <w:rsid w:val="00276B28"/>
    <w:rsid w:val="002847DA"/>
    <w:rsid w:val="00291226"/>
    <w:rsid w:val="002928C7"/>
    <w:rsid w:val="002A0CCA"/>
    <w:rsid w:val="002A0F98"/>
    <w:rsid w:val="002A1A06"/>
    <w:rsid w:val="002A3A25"/>
    <w:rsid w:val="002A61D1"/>
    <w:rsid w:val="002A63C9"/>
    <w:rsid w:val="002B4DBF"/>
    <w:rsid w:val="002C321A"/>
    <w:rsid w:val="002C45FA"/>
    <w:rsid w:val="002D3236"/>
    <w:rsid w:val="002D4731"/>
    <w:rsid w:val="002D5472"/>
    <w:rsid w:val="002D7CB5"/>
    <w:rsid w:val="002E0D3F"/>
    <w:rsid w:val="002E2763"/>
    <w:rsid w:val="002E6BF2"/>
    <w:rsid w:val="002E6D13"/>
    <w:rsid w:val="002F0BC9"/>
    <w:rsid w:val="002F3A43"/>
    <w:rsid w:val="002F500F"/>
    <w:rsid w:val="002F5E80"/>
    <w:rsid w:val="00303BA3"/>
    <w:rsid w:val="00306271"/>
    <w:rsid w:val="00307EB4"/>
    <w:rsid w:val="0031232A"/>
    <w:rsid w:val="003204ED"/>
    <w:rsid w:val="0032321A"/>
    <w:rsid w:val="00324750"/>
    <w:rsid w:val="00324D88"/>
    <w:rsid w:val="003304BC"/>
    <w:rsid w:val="003315CF"/>
    <w:rsid w:val="00344A8C"/>
    <w:rsid w:val="00346BDF"/>
    <w:rsid w:val="00347F54"/>
    <w:rsid w:val="00350514"/>
    <w:rsid w:val="00356419"/>
    <w:rsid w:val="003614F7"/>
    <w:rsid w:val="003630B2"/>
    <w:rsid w:val="0036748E"/>
    <w:rsid w:val="0037233C"/>
    <w:rsid w:val="00372691"/>
    <w:rsid w:val="00375A91"/>
    <w:rsid w:val="00384543"/>
    <w:rsid w:val="00391D94"/>
    <w:rsid w:val="003935A0"/>
    <w:rsid w:val="0039471C"/>
    <w:rsid w:val="003966C4"/>
    <w:rsid w:val="003A3546"/>
    <w:rsid w:val="003A66AF"/>
    <w:rsid w:val="003B2DB6"/>
    <w:rsid w:val="003B4FAF"/>
    <w:rsid w:val="003B5F36"/>
    <w:rsid w:val="003C09F9"/>
    <w:rsid w:val="003C39D6"/>
    <w:rsid w:val="003C421E"/>
    <w:rsid w:val="003C456F"/>
    <w:rsid w:val="003C78D6"/>
    <w:rsid w:val="003D1F5B"/>
    <w:rsid w:val="003E5D65"/>
    <w:rsid w:val="003E603A"/>
    <w:rsid w:val="003E73A4"/>
    <w:rsid w:val="003E768A"/>
    <w:rsid w:val="003F1EA3"/>
    <w:rsid w:val="003F57CB"/>
    <w:rsid w:val="003F5E67"/>
    <w:rsid w:val="003F7C9E"/>
    <w:rsid w:val="00402014"/>
    <w:rsid w:val="00404661"/>
    <w:rsid w:val="00405B54"/>
    <w:rsid w:val="00407BD6"/>
    <w:rsid w:val="004101C3"/>
    <w:rsid w:val="004112E1"/>
    <w:rsid w:val="00412291"/>
    <w:rsid w:val="004179A4"/>
    <w:rsid w:val="00424127"/>
    <w:rsid w:val="004271F0"/>
    <w:rsid w:val="00433CCC"/>
    <w:rsid w:val="00436A35"/>
    <w:rsid w:val="00440944"/>
    <w:rsid w:val="00442762"/>
    <w:rsid w:val="00445CA9"/>
    <w:rsid w:val="00450CEA"/>
    <w:rsid w:val="00452460"/>
    <w:rsid w:val="004545AD"/>
    <w:rsid w:val="00456962"/>
    <w:rsid w:val="00460175"/>
    <w:rsid w:val="00461145"/>
    <w:rsid w:val="004613FA"/>
    <w:rsid w:val="00461A1A"/>
    <w:rsid w:val="00464620"/>
    <w:rsid w:val="00465D15"/>
    <w:rsid w:val="004669E1"/>
    <w:rsid w:val="0047272E"/>
    <w:rsid w:val="00472954"/>
    <w:rsid w:val="00474A40"/>
    <w:rsid w:val="00476134"/>
    <w:rsid w:val="00477C73"/>
    <w:rsid w:val="00477D27"/>
    <w:rsid w:val="004802D3"/>
    <w:rsid w:val="00490D53"/>
    <w:rsid w:val="00495706"/>
    <w:rsid w:val="00496D98"/>
    <w:rsid w:val="00497458"/>
    <w:rsid w:val="004B243C"/>
    <w:rsid w:val="004B2EC4"/>
    <w:rsid w:val="004B4CD2"/>
    <w:rsid w:val="004B61F0"/>
    <w:rsid w:val="004C175D"/>
    <w:rsid w:val="004C2344"/>
    <w:rsid w:val="004C674D"/>
    <w:rsid w:val="004D047B"/>
    <w:rsid w:val="004D40C4"/>
    <w:rsid w:val="004D415B"/>
    <w:rsid w:val="004D5492"/>
    <w:rsid w:val="004D5C82"/>
    <w:rsid w:val="004E4A2C"/>
    <w:rsid w:val="004E514E"/>
    <w:rsid w:val="004F3012"/>
    <w:rsid w:val="004F7718"/>
    <w:rsid w:val="004F7D26"/>
    <w:rsid w:val="005012A9"/>
    <w:rsid w:val="0050323E"/>
    <w:rsid w:val="005037C2"/>
    <w:rsid w:val="00505F6E"/>
    <w:rsid w:val="0050731B"/>
    <w:rsid w:val="0051473D"/>
    <w:rsid w:val="00514764"/>
    <w:rsid w:val="00514CB7"/>
    <w:rsid w:val="00514F69"/>
    <w:rsid w:val="005165CF"/>
    <w:rsid w:val="00516DB1"/>
    <w:rsid w:val="005239CC"/>
    <w:rsid w:val="00524D03"/>
    <w:rsid w:val="00524DA3"/>
    <w:rsid w:val="005275F9"/>
    <w:rsid w:val="00527BDE"/>
    <w:rsid w:val="005303B5"/>
    <w:rsid w:val="0053307A"/>
    <w:rsid w:val="00537F9C"/>
    <w:rsid w:val="0054047E"/>
    <w:rsid w:val="00541E89"/>
    <w:rsid w:val="005431B5"/>
    <w:rsid w:val="005442B5"/>
    <w:rsid w:val="0054779B"/>
    <w:rsid w:val="00550020"/>
    <w:rsid w:val="00553034"/>
    <w:rsid w:val="005646AE"/>
    <w:rsid w:val="005658A3"/>
    <w:rsid w:val="00571B6D"/>
    <w:rsid w:val="00571E44"/>
    <w:rsid w:val="005720A9"/>
    <w:rsid w:val="00576CF7"/>
    <w:rsid w:val="00583557"/>
    <w:rsid w:val="00583E09"/>
    <w:rsid w:val="00586E2B"/>
    <w:rsid w:val="0059321C"/>
    <w:rsid w:val="00593223"/>
    <w:rsid w:val="0059687C"/>
    <w:rsid w:val="005A26EF"/>
    <w:rsid w:val="005A3D21"/>
    <w:rsid w:val="005A5EE6"/>
    <w:rsid w:val="005B1D4A"/>
    <w:rsid w:val="005B4482"/>
    <w:rsid w:val="005C03C3"/>
    <w:rsid w:val="005C0BFF"/>
    <w:rsid w:val="005C16F9"/>
    <w:rsid w:val="005C29DF"/>
    <w:rsid w:val="005C4298"/>
    <w:rsid w:val="005C73A8"/>
    <w:rsid w:val="005D1057"/>
    <w:rsid w:val="005D2134"/>
    <w:rsid w:val="005D78F1"/>
    <w:rsid w:val="005D7B8B"/>
    <w:rsid w:val="005D7D3C"/>
    <w:rsid w:val="005E34B1"/>
    <w:rsid w:val="005F226D"/>
    <w:rsid w:val="005F5329"/>
    <w:rsid w:val="006017DE"/>
    <w:rsid w:val="00601B1C"/>
    <w:rsid w:val="00606132"/>
    <w:rsid w:val="006104E0"/>
    <w:rsid w:val="006112C0"/>
    <w:rsid w:val="00611739"/>
    <w:rsid w:val="00616396"/>
    <w:rsid w:val="0062001E"/>
    <w:rsid w:val="00622A24"/>
    <w:rsid w:val="00625F5B"/>
    <w:rsid w:val="00631441"/>
    <w:rsid w:val="00632925"/>
    <w:rsid w:val="006332FC"/>
    <w:rsid w:val="006425D0"/>
    <w:rsid w:val="006425EB"/>
    <w:rsid w:val="006449C4"/>
    <w:rsid w:val="00644C7A"/>
    <w:rsid w:val="00650323"/>
    <w:rsid w:val="00657B44"/>
    <w:rsid w:val="00664949"/>
    <w:rsid w:val="0067358A"/>
    <w:rsid w:val="006746A7"/>
    <w:rsid w:val="00675A62"/>
    <w:rsid w:val="006940CE"/>
    <w:rsid w:val="00697253"/>
    <w:rsid w:val="00697B6B"/>
    <w:rsid w:val="00697D6E"/>
    <w:rsid w:val="006A0217"/>
    <w:rsid w:val="006A09D2"/>
    <w:rsid w:val="006A0B12"/>
    <w:rsid w:val="006A178C"/>
    <w:rsid w:val="006A187B"/>
    <w:rsid w:val="006A5C60"/>
    <w:rsid w:val="006B20BF"/>
    <w:rsid w:val="006B429F"/>
    <w:rsid w:val="006B6877"/>
    <w:rsid w:val="006B7F5D"/>
    <w:rsid w:val="006C7F85"/>
    <w:rsid w:val="006D6C7E"/>
    <w:rsid w:val="006D728B"/>
    <w:rsid w:val="006D77B1"/>
    <w:rsid w:val="006E0E78"/>
    <w:rsid w:val="006E106A"/>
    <w:rsid w:val="006E4750"/>
    <w:rsid w:val="006F1F74"/>
    <w:rsid w:val="006F416F"/>
    <w:rsid w:val="006F4715"/>
    <w:rsid w:val="006F4C57"/>
    <w:rsid w:val="006F61AA"/>
    <w:rsid w:val="006F6D72"/>
    <w:rsid w:val="00700282"/>
    <w:rsid w:val="00703764"/>
    <w:rsid w:val="0070414F"/>
    <w:rsid w:val="00706038"/>
    <w:rsid w:val="00710820"/>
    <w:rsid w:val="0071194C"/>
    <w:rsid w:val="007141B8"/>
    <w:rsid w:val="00715B2F"/>
    <w:rsid w:val="007161F6"/>
    <w:rsid w:val="007165E5"/>
    <w:rsid w:val="00727C11"/>
    <w:rsid w:val="00730366"/>
    <w:rsid w:val="00740FF2"/>
    <w:rsid w:val="00746326"/>
    <w:rsid w:val="00751845"/>
    <w:rsid w:val="00753149"/>
    <w:rsid w:val="007547F4"/>
    <w:rsid w:val="0075586E"/>
    <w:rsid w:val="007574D0"/>
    <w:rsid w:val="007706F3"/>
    <w:rsid w:val="00772A02"/>
    <w:rsid w:val="00773E90"/>
    <w:rsid w:val="007775F7"/>
    <w:rsid w:val="007776F0"/>
    <w:rsid w:val="00781BA9"/>
    <w:rsid w:val="00791578"/>
    <w:rsid w:val="00793041"/>
    <w:rsid w:val="0079420E"/>
    <w:rsid w:val="00796318"/>
    <w:rsid w:val="00796FAE"/>
    <w:rsid w:val="007A0FBB"/>
    <w:rsid w:val="007A13B6"/>
    <w:rsid w:val="007A21D9"/>
    <w:rsid w:val="007A4347"/>
    <w:rsid w:val="007A44D8"/>
    <w:rsid w:val="007A545E"/>
    <w:rsid w:val="007A656A"/>
    <w:rsid w:val="007B2C1D"/>
    <w:rsid w:val="007B4C7D"/>
    <w:rsid w:val="007B687C"/>
    <w:rsid w:val="007B6A52"/>
    <w:rsid w:val="007C308C"/>
    <w:rsid w:val="007C30D5"/>
    <w:rsid w:val="007C39CD"/>
    <w:rsid w:val="007C765E"/>
    <w:rsid w:val="007D0DFE"/>
    <w:rsid w:val="007D2886"/>
    <w:rsid w:val="007F00EA"/>
    <w:rsid w:val="007F0810"/>
    <w:rsid w:val="007F2049"/>
    <w:rsid w:val="007F3483"/>
    <w:rsid w:val="0080022D"/>
    <w:rsid w:val="00801E4F"/>
    <w:rsid w:val="008045CF"/>
    <w:rsid w:val="00806F7F"/>
    <w:rsid w:val="00811AEE"/>
    <w:rsid w:val="008122D1"/>
    <w:rsid w:val="008139E4"/>
    <w:rsid w:val="00820C4C"/>
    <w:rsid w:val="00822669"/>
    <w:rsid w:val="00823BA1"/>
    <w:rsid w:val="00824CBE"/>
    <w:rsid w:val="00825E58"/>
    <w:rsid w:val="008301AA"/>
    <w:rsid w:val="00830745"/>
    <w:rsid w:val="00832131"/>
    <w:rsid w:val="00833537"/>
    <w:rsid w:val="0083360D"/>
    <w:rsid w:val="008455E8"/>
    <w:rsid w:val="00847169"/>
    <w:rsid w:val="00847E69"/>
    <w:rsid w:val="00852960"/>
    <w:rsid w:val="0085413C"/>
    <w:rsid w:val="008542E6"/>
    <w:rsid w:val="00855B96"/>
    <w:rsid w:val="008623E9"/>
    <w:rsid w:val="00863D73"/>
    <w:rsid w:val="00864F6F"/>
    <w:rsid w:val="00871494"/>
    <w:rsid w:val="00882DBA"/>
    <w:rsid w:val="00885C4A"/>
    <w:rsid w:val="00891C17"/>
    <w:rsid w:val="00892C36"/>
    <w:rsid w:val="00895179"/>
    <w:rsid w:val="008959C8"/>
    <w:rsid w:val="008965C0"/>
    <w:rsid w:val="00897BA2"/>
    <w:rsid w:val="008A149B"/>
    <w:rsid w:val="008B0E88"/>
    <w:rsid w:val="008B3C91"/>
    <w:rsid w:val="008B55C5"/>
    <w:rsid w:val="008B70B1"/>
    <w:rsid w:val="008C12E5"/>
    <w:rsid w:val="008C2210"/>
    <w:rsid w:val="008C2677"/>
    <w:rsid w:val="008C6BDA"/>
    <w:rsid w:val="008D099D"/>
    <w:rsid w:val="008D3E3C"/>
    <w:rsid w:val="008D482D"/>
    <w:rsid w:val="008D69DD"/>
    <w:rsid w:val="008D7A53"/>
    <w:rsid w:val="008E32B1"/>
    <w:rsid w:val="008E411C"/>
    <w:rsid w:val="008E650B"/>
    <w:rsid w:val="008E7494"/>
    <w:rsid w:val="008F0718"/>
    <w:rsid w:val="008F138A"/>
    <w:rsid w:val="008F29AB"/>
    <w:rsid w:val="008F3683"/>
    <w:rsid w:val="008F5663"/>
    <w:rsid w:val="008F5D51"/>
    <w:rsid w:val="008F665C"/>
    <w:rsid w:val="008F77DE"/>
    <w:rsid w:val="00901E1C"/>
    <w:rsid w:val="00901EB5"/>
    <w:rsid w:val="009066D1"/>
    <w:rsid w:val="00906E5A"/>
    <w:rsid w:val="009104A7"/>
    <w:rsid w:val="0092190B"/>
    <w:rsid w:val="00925C78"/>
    <w:rsid w:val="009313AD"/>
    <w:rsid w:val="00932AB2"/>
    <w:rsid w:val="00932B70"/>
    <w:rsid w:val="00932DDD"/>
    <w:rsid w:val="00941A58"/>
    <w:rsid w:val="00943EF0"/>
    <w:rsid w:val="0095108F"/>
    <w:rsid w:val="00957D35"/>
    <w:rsid w:val="00957E77"/>
    <w:rsid w:val="00961071"/>
    <w:rsid w:val="00966602"/>
    <w:rsid w:val="00967440"/>
    <w:rsid w:val="0097303F"/>
    <w:rsid w:val="009753A9"/>
    <w:rsid w:val="00975836"/>
    <w:rsid w:val="00977728"/>
    <w:rsid w:val="00983020"/>
    <w:rsid w:val="00985249"/>
    <w:rsid w:val="00987780"/>
    <w:rsid w:val="009936A6"/>
    <w:rsid w:val="00994E26"/>
    <w:rsid w:val="009963C0"/>
    <w:rsid w:val="009A4B11"/>
    <w:rsid w:val="009A6D1C"/>
    <w:rsid w:val="009A7E3C"/>
    <w:rsid w:val="009B72AF"/>
    <w:rsid w:val="009C2A7F"/>
    <w:rsid w:val="009C37F7"/>
    <w:rsid w:val="009C5879"/>
    <w:rsid w:val="009C682F"/>
    <w:rsid w:val="009C7CE0"/>
    <w:rsid w:val="009D48A0"/>
    <w:rsid w:val="009D4A5D"/>
    <w:rsid w:val="009E0F24"/>
    <w:rsid w:val="009E0F82"/>
    <w:rsid w:val="009E3F08"/>
    <w:rsid w:val="009F01DF"/>
    <w:rsid w:val="009F2739"/>
    <w:rsid w:val="009F3125"/>
    <w:rsid w:val="009F39E8"/>
    <w:rsid w:val="00A019A6"/>
    <w:rsid w:val="00A02232"/>
    <w:rsid w:val="00A03305"/>
    <w:rsid w:val="00A035B0"/>
    <w:rsid w:val="00A03E6A"/>
    <w:rsid w:val="00A05AC2"/>
    <w:rsid w:val="00A10EF8"/>
    <w:rsid w:val="00A1309D"/>
    <w:rsid w:val="00A17C61"/>
    <w:rsid w:val="00A22F1E"/>
    <w:rsid w:val="00A25C05"/>
    <w:rsid w:val="00A3255A"/>
    <w:rsid w:val="00A3260E"/>
    <w:rsid w:val="00A32DC6"/>
    <w:rsid w:val="00A34227"/>
    <w:rsid w:val="00A35BF2"/>
    <w:rsid w:val="00A36735"/>
    <w:rsid w:val="00A42B41"/>
    <w:rsid w:val="00A44DC7"/>
    <w:rsid w:val="00A46755"/>
    <w:rsid w:val="00A47D61"/>
    <w:rsid w:val="00A51DA4"/>
    <w:rsid w:val="00A52B56"/>
    <w:rsid w:val="00A56070"/>
    <w:rsid w:val="00A60312"/>
    <w:rsid w:val="00A624FC"/>
    <w:rsid w:val="00A64C11"/>
    <w:rsid w:val="00A67B5C"/>
    <w:rsid w:val="00A72A47"/>
    <w:rsid w:val="00A75AB5"/>
    <w:rsid w:val="00A80102"/>
    <w:rsid w:val="00A801C2"/>
    <w:rsid w:val="00A83B93"/>
    <w:rsid w:val="00A84123"/>
    <w:rsid w:val="00A86494"/>
    <w:rsid w:val="00A8670A"/>
    <w:rsid w:val="00A8779F"/>
    <w:rsid w:val="00A87D53"/>
    <w:rsid w:val="00A9592B"/>
    <w:rsid w:val="00A95C0B"/>
    <w:rsid w:val="00AA540B"/>
    <w:rsid w:val="00AA5DFD"/>
    <w:rsid w:val="00AB1949"/>
    <w:rsid w:val="00AB64D2"/>
    <w:rsid w:val="00AB77C4"/>
    <w:rsid w:val="00AB78AE"/>
    <w:rsid w:val="00AC336A"/>
    <w:rsid w:val="00AD12CB"/>
    <w:rsid w:val="00AD2EE1"/>
    <w:rsid w:val="00AD3833"/>
    <w:rsid w:val="00AD50EC"/>
    <w:rsid w:val="00AE0C85"/>
    <w:rsid w:val="00AE5354"/>
    <w:rsid w:val="00AF031B"/>
    <w:rsid w:val="00B005E5"/>
    <w:rsid w:val="00B01071"/>
    <w:rsid w:val="00B02ADB"/>
    <w:rsid w:val="00B043B6"/>
    <w:rsid w:val="00B05442"/>
    <w:rsid w:val="00B065C2"/>
    <w:rsid w:val="00B06EF3"/>
    <w:rsid w:val="00B16A01"/>
    <w:rsid w:val="00B3609C"/>
    <w:rsid w:val="00B361FE"/>
    <w:rsid w:val="00B373F2"/>
    <w:rsid w:val="00B37837"/>
    <w:rsid w:val="00B40258"/>
    <w:rsid w:val="00B414FE"/>
    <w:rsid w:val="00B42EDE"/>
    <w:rsid w:val="00B46E84"/>
    <w:rsid w:val="00B50069"/>
    <w:rsid w:val="00B5008A"/>
    <w:rsid w:val="00B5170E"/>
    <w:rsid w:val="00B51FDC"/>
    <w:rsid w:val="00B53FD1"/>
    <w:rsid w:val="00B54A97"/>
    <w:rsid w:val="00B55334"/>
    <w:rsid w:val="00B6067A"/>
    <w:rsid w:val="00B63195"/>
    <w:rsid w:val="00B70B44"/>
    <w:rsid w:val="00B71105"/>
    <w:rsid w:val="00B7320C"/>
    <w:rsid w:val="00B86AF3"/>
    <w:rsid w:val="00B87FC2"/>
    <w:rsid w:val="00B94D76"/>
    <w:rsid w:val="00BA0DEE"/>
    <w:rsid w:val="00BA2219"/>
    <w:rsid w:val="00BA573F"/>
    <w:rsid w:val="00BA5C6B"/>
    <w:rsid w:val="00BA6196"/>
    <w:rsid w:val="00BA6DAD"/>
    <w:rsid w:val="00BB07E2"/>
    <w:rsid w:val="00BB08F5"/>
    <w:rsid w:val="00BB0FE7"/>
    <w:rsid w:val="00BB3A79"/>
    <w:rsid w:val="00BB45B0"/>
    <w:rsid w:val="00BC03F6"/>
    <w:rsid w:val="00BC1718"/>
    <w:rsid w:val="00BC5308"/>
    <w:rsid w:val="00BC7355"/>
    <w:rsid w:val="00BD2DB0"/>
    <w:rsid w:val="00BE48DE"/>
    <w:rsid w:val="00BE4A03"/>
    <w:rsid w:val="00BE74ED"/>
    <w:rsid w:val="00BE76B4"/>
    <w:rsid w:val="00BF5E10"/>
    <w:rsid w:val="00BF7410"/>
    <w:rsid w:val="00C029E1"/>
    <w:rsid w:val="00C0370E"/>
    <w:rsid w:val="00C03CB0"/>
    <w:rsid w:val="00C10DAC"/>
    <w:rsid w:val="00C10EA7"/>
    <w:rsid w:val="00C16E65"/>
    <w:rsid w:val="00C17515"/>
    <w:rsid w:val="00C22064"/>
    <w:rsid w:val="00C269EA"/>
    <w:rsid w:val="00C30BE3"/>
    <w:rsid w:val="00C31585"/>
    <w:rsid w:val="00C331DC"/>
    <w:rsid w:val="00C3547E"/>
    <w:rsid w:val="00C3635A"/>
    <w:rsid w:val="00C4293C"/>
    <w:rsid w:val="00C54D3F"/>
    <w:rsid w:val="00C54E4D"/>
    <w:rsid w:val="00C55159"/>
    <w:rsid w:val="00C55426"/>
    <w:rsid w:val="00C60C34"/>
    <w:rsid w:val="00C61E9B"/>
    <w:rsid w:val="00C620E8"/>
    <w:rsid w:val="00C70A51"/>
    <w:rsid w:val="00C723C3"/>
    <w:rsid w:val="00C73DF4"/>
    <w:rsid w:val="00C74988"/>
    <w:rsid w:val="00C768D5"/>
    <w:rsid w:val="00C777C8"/>
    <w:rsid w:val="00C80DCC"/>
    <w:rsid w:val="00C91279"/>
    <w:rsid w:val="00C924A5"/>
    <w:rsid w:val="00C950B5"/>
    <w:rsid w:val="00C955EE"/>
    <w:rsid w:val="00C96D44"/>
    <w:rsid w:val="00CA4D30"/>
    <w:rsid w:val="00CA7B58"/>
    <w:rsid w:val="00CB0011"/>
    <w:rsid w:val="00CB0F5A"/>
    <w:rsid w:val="00CB1911"/>
    <w:rsid w:val="00CB1D92"/>
    <w:rsid w:val="00CB1FB0"/>
    <w:rsid w:val="00CB36AE"/>
    <w:rsid w:val="00CB3B1E"/>
    <w:rsid w:val="00CB3E22"/>
    <w:rsid w:val="00CB70D1"/>
    <w:rsid w:val="00CB7BE0"/>
    <w:rsid w:val="00CC5A96"/>
    <w:rsid w:val="00CC6817"/>
    <w:rsid w:val="00CC741F"/>
    <w:rsid w:val="00CD3143"/>
    <w:rsid w:val="00CD4DC0"/>
    <w:rsid w:val="00CE51A9"/>
    <w:rsid w:val="00CE5CFA"/>
    <w:rsid w:val="00CE69D4"/>
    <w:rsid w:val="00CE6A1F"/>
    <w:rsid w:val="00CE6D6F"/>
    <w:rsid w:val="00CF3BB6"/>
    <w:rsid w:val="00CF6E76"/>
    <w:rsid w:val="00D0213F"/>
    <w:rsid w:val="00D0230D"/>
    <w:rsid w:val="00D1275A"/>
    <w:rsid w:val="00D1432C"/>
    <w:rsid w:val="00D14EE2"/>
    <w:rsid w:val="00D22706"/>
    <w:rsid w:val="00D275A2"/>
    <w:rsid w:val="00D32052"/>
    <w:rsid w:val="00D33BA1"/>
    <w:rsid w:val="00D36028"/>
    <w:rsid w:val="00D37910"/>
    <w:rsid w:val="00D37DC1"/>
    <w:rsid w:val="00D40379"/>
    <w:rsid w:val="00D46485"/>
    <w:rsid w:val="00D50B27"/>
    <w:rsid w:val="00D521DC"/>
    <w:rsid w:val="00D540D8"/>
    <w:rsid w:val="00D56328"/>
    <w:rsid w:val="00D605D5"/>
    <w:rsid w:val="00D630A2"/>
    <w:rsid w:val="00D65356"/>
    <w:rsid w:val="00D6756B"/>
    <w:rsid w:val="00D7513E"/>
    <w:rsid w:val="00D7540E"/>
    <w:rsid w:val="00D81831"/>
    <w:rsid w:val="00D83FC4"/>
    <w:rsid w:val="00D844FF"/>
    <w:rsid w:val="00D84E98"/>
    <w:rsid w:val="00D87861"/>
    <w:rsid w:val="00D92AB3"/>
    <w:rsid w:val="00D93193"/>
    <w:rsid w:val="00DA6942"/>
    <w:rsid w:val="00DB1BB1"/>
    <w:rsid w:val="00DC0183"/>
    <w:rsid w:val="00DC1611"/>
    <w:rsid w:val="00DC28B8"/>
    <w:rsid w:val="00DC45BC"/>
    <w:rsid w:val="00DC4883"/>
    <w:rsid w:val="00DD1CE0"/>
    <w:rsid w:val="00DD6FFC"/>
    <w:rsid w:val="00DD7CF6"/>
    <w:rsid w:val="00DE0BFB"/>
    <w:rsid w:val="00DE126C"/>
    <w:rsid w:val="00DF09DF"/>
    <w:rsid w:val="00DF16B4"/>
    <w:rsid w:val="00DF3ABC"/>
    <w:rsid w:val="00DF46C2"/>
    <w:rsid w:val="00E00BA5"/>
    <w:rsid w:val="00E01304"/>
    <w:rsid w:val="00E05B58"/>
    <w:rsid w:val="00E13E5D"/>
    <w:rsid w:val="00E2005A"/>
    <w:rsid w:val="00E20AF1"/>
    <w:rsid w:val="00E21634"/>
    <w:rsid w:val="00E22D7A"/>
    <w:rsid w:val="00E239AC"/>
    <w:rsid w:val="00E3231A"/>
    <w:rsid w:val="00E34C82"/>
    <w:rsid w:val="00E37B92"/>
    <w:rsid w:val="00E45D9C"/>
    <w:rsid w:val="00E51A5E"/>
    <w:rsid w:val="00E54F64"/>
    <w:rsid w:val="00E56CF6"/>
    <w:rsid w:val="00E5740E"/>
    <w:rsid w:val="00E65B25"/>
    <w:rsid w:val="00E70AC0"/>
    <w:rsid w:val="00E71F63"/>
    <w:rsid w:val="00E72562"/>
    <w:rsid w:val="00E8007D"/>
    <w:rsid w:val="00E80D3E"/>
    <w:rsid w:val="00E80F78"/>
    <w:rsid w:val="00E81A94"/>
    <w:rsid w:val="00E8226E"/>
    <w:rsid w:val="00E96582"/>
    <w:rsid w:val="00EA44BC"/>
    <w:rsid w:val="00EA481C"/>
    <w:rsid w:val="00EA65AF"/>
    <w:rsid w:val="00EA6BA0"/>
    <w:rsid w:val="00EA7E92"/>
    <w:rsid w:val="00EC0B16"/>
    <w:rsid w:val="00EC0E88"/>
    <w:rsid w:val="00EC0FCE"/>
    <w:rsid w:val="00EC10BA"/>
    <w:rsid w:val="00EC4B9A"/>
    <w:rsid w:val="00EC4F16"/>
    <w:rsid w:val="00EC503D"/>
    <w:rsid w:val="00EC5237"/>
    <w:rsid w:val="00EC7AAD"/>
    <w:rsid w:val="00ED1DA5"/>
    <w:rsid w:val="00ED3397"/>
    <w:rsid w:val="00EE0F7E"/>
    <w:rsid w:val="00EE3235"/>
    <w:rsid w:val="00EE38A3"/>
    <w:rsid w:val="00EF07C9"/>
    <w:rsid w:val="00EF544E"/>
    <w:rsid w:val="00EF5486"/>
    <w:rsid w:val="00F05067"/>
    <w:rsid w:val="00F05669"/>
    <w:rsid w:val="00F05962"/>
    <w:rsid w:val="00F10749"/>
    <w:rsid w:val="00F12268"/>
    <w:rsid w:val="00F1350F"/>
    <w:rsid w:val="00F1402D"/>
    <w:rsid w:val="00F1519F"/>
    <w:rsid w:val="00F151F9"/>
    <w:rsid w:val="00F15700"/>
    <w:rsid w:val="00F16C49"/>
    <w:rsid w:val="00F2058E"/>
    <w:rsid w:val="00F2081E"/>
    <w:rsid w:val="00F2181A"/>
    <w:rsid w:val="00F256F7"/>
    <w:rsid w:val="00F25962"/>
    <w:rsid w:val="00F27555"/>
    <w:rsid w:val="00F27931"/>
    <w:rsid w:val="00F33612"/>
    <w:rsid w:val="00F34326"/>
    <w:rsid w:val="00F34C70"/>
    <w:rsid w:val="00F3570B"/>
    <w:rsid w:val="00F40352"/>
    <w:rsid w:val="00F40554"/>
    <w:rsid w:val="00F413A0"/>
    <w:rsid w:val="00F41647"/>
    <w:rsid w:val="00F43ADB"/>
    <w:rsid w:val="00F44ECA"/>
    <w:rsid w:val="00F468E8"/>
    <w:rsid w:val="00F469E9"/>
    <w:rsid w:val="00F5388B"/>
    <w:rsid w:val="00F55683"/>
    <w:rsid w:val="00F5739F"/>
    <w:rsid w:val="00F60107"/>
    <w:rsid w:val="00F71567"/>
    <w:rsid w:val="00F72F3B"/>
    <w:rsid w:val="00F76A6A"/>
    <w:rsid w:val="00F81D8D"/>
    <w:rsid w:val="00F869AF"/>
    <w:rsid w:val="00F90DA5"/>
    <w:rsid w:val="00F93461"/>
    <w:rsid w:val="00F95824"/>
    <w:rsid w:val="00FA0C01"/>
    <w:rsid w:val="00FA1FB5"/>
    <w:rsid w:val="00FA47A3"/>
    <w:rsid w:val="00FA7F95"/>
    <w:rsid w:val="00FB4AB6"/>
    <w:rsid w:val="00FB5687"/>
    <w:rsid w:val="00FB5A61"/>
    <w:rsid w:val="00FC0C91"/>
    <w:rsid w:val="00FC7947"/>
    <w:rsid w:val="00FD06F4"/>
    <w:rsid w:val="00FD252C"/>
    <w:rsid w:val="00FE0CD1"/>
    <w:rsid w:val="00FE273D"/>
    <w:rsid w:val="00FE6AC5"/>
    <w:rsid w:val="00FF5ACB"/>
    <w:rsid w:val="00FF68B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5BA28EDC-98D4-455C-9DAD-A38B4B70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A0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Pavadinimas">
    <w:name w:val="Title"/>
    <w:basedOn w:val="prastasis"/>
    <w:link w:val="PavadinimasDiagrama"/>
    <w:qFormat/>
    <w:rsid w:val="00450CEA"/>
    <w:pPr>
      <w:jc w:val="center"/>
    </w:pPr>
    <w:rPr>
      <w:b/>
      <w:sz w:val="24"/>
      <w:lang w:eastAsia="en-US"/>
    </w:rPr>
  </w:style>
  <w:style w:type="character" w:customStyle="1" w:styleId="PavadinimasDiagrama">
    <w:name w:val="Pavadinimas Diagrama"/>
    <w:basedOn w:val="Numatytasispastraiposriftas"/>
    <w:link w:val="Pavadinimas"/>
    <w:rsid w:val="00450CEA"/>
    <w:rPr>
      <w:b/>
      <w:sz w:val="24"/>
      <w:lang w:eastAsia="en-US"/>
    </w:rPr>
  </w:style>
  <w:style w:type="paragraph" w:styleId="Sraopastraipa">
    <w:name w:val="List Paragraph"/>
    <w:basedOn w:val="prastasis"/>
    <w:uiPriority w:val="34"/>
    <w:qFormat/>
    <w:rsid w:val="00806F7F"/>
    <w:pPr>
      <w:ind w:left="720"/>
      <w:contextualSpacing/>
    </w:pPr>
  </w:style>
  <w:style w:type="character" w:customStyle="1" w:styleId="Antrat1Diagrama">
    <w:name w:val="Antraštė 1 Diagrama"/>
    <w:basedOn w:val="Numatytasispastraiposriftas"/>
    <w:link w:val="Antrat1"/>
    <w:rsid w:val="00FA0C01"/>
    <w:rPr>
      <w:rFonts w:asciiTheme="majorHAnsi" w:eastAsiaTheme="majorEastAsia" w:hAnsiTheme="majorHAnsi" w:cstheme="majorBidi"/>
      <w:b/>
      <w:bCs/>
      <w:color w:val="365F91" w:themeColor="accent1" w:themeShade="BF"/>
      <w:sz w:val="28"/>
      <w:szCs w:val="28"/>
    </w:rPr>
  </w:style>
  <w:style w:type="paragraph" w:customStyle="1" w:styleId="xl69">
    <w:name w:val="xl69"/>
    <w:basedOn w:val="prastasis"/>
    <w:rsid w:val="00FA0C01"/>
    <w:pPr>
      <w:spacing w:before="100" w:beforeAutospacing="1" w:after="100" w:afterAutospacing="1"/>
      <w:textAlignment w:val="top"/>
    </w:pPr>
    <w:rPr>
      <w:b/>
      <w:bCs/>
      <w:sz w:val="24"/>
      <w:szCs w:val="24"/>
      <w:lang w:val="en-GB" w:eastAsia="en-US"/>
    </w:rPr>
  </w:style>
  <w:style w:type="character" w:styleId="HTMLspausdinimomainl">
    <w:name w:val="HTML Typewriter"/>
    <w:rsid w:val="00FA0C01"/>
    <w:rPr>
      <w:rFonts w:ascii="Courier New" w:hAnsi="Courier New"/>
      <w:sz w:val="20"/>
    </w:rPr>
  </w:style>
  <w:style w:type="character" w:styleId="Grietas">
    <w:name w:val="Strong"/>
    <w:basedOn w:val="Numatytasispastraiposriftas"/>
    <w:uiPriority w:val="22"/>
    <w:qFormat/>
    <w:rsid w:val="00822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61150696">
      <w:bodyDiv w:val="1"/>
      <w:marLeft w:val="0"/>
      <w:marRight w:val="0"/>
      <w:marTop w:val="0"/>
      <w:marBottom w:val="0"/>
      <w:divBdr>
        <w:top w:val="none" w:sz="0" w:space="0" w:color="auto"/>
        <w:left w:val="none" w:sz="0" w:space="0" w:color="auto"/>
        <w:bottom w:val="none" w:sz="0" w:space="0" w:color="auto"/>
        <w:right w:val="none" w:sz="0" w:space="0" w:color="auto"/>
      </w:divBdr>
    </w:div>
    <w:div w:id="88174816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76940254">
      <w:bodyDiv w:val="1"/>
      <w:marLeft w:val="0"/>
      <w:marRight w:val="0"/>
      <w:marTop w:val="0"/>
      <w:marBottom w:val="0"/>
      <w:divBdr>
        <w:top w:val="none" w:sz="0" w:space="0" w:color="auto"/>
        <w:left w:val="none" w:sz="0" w:space="0" w:color="auto"/>
        <w:bottom w:val="none" w:sz="0" w:space="0" w:color="auto"/>
        <w:right w:val="none" w:sz="0" w:space="0" w:color="auto"/>
      </w:divBdr>
    </w:div>
    <w:div w:id="1604260416">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 w:id="18263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C459-86A2-4298-94FD-D810C3E7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4614</Words>
  <Characters>2631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2016-04-11T11:47:00Z</dcterms:created>
  <dc:creator>-</dc:creator>
  <cp:lastModifiedBy>Ausra Dragasiene</cp:lastModifiedBy>
  <cp:lastPrinted>2016-04-11T09:21:00Z</cp:lastPrinted>
  <dcterms:modified xsi:type="dcterms:W3CDTF">2016-07-05T10:57:00Z</dcterms:modified>
  <cp:revision>46</cp:revision>
  <dc:title>&lt;Data&gt;  Nr</dc:title>
</cp:coreProperties>
</file>