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0BA0" w:rsidRPr="006C0BA0" w:rsidRDefault="006C0BA0" w:rsidP="006C0BA0">
      <w:pPr>
        <w:spacing w:after="0" w:line="240" w:lineRule="auto"/>
        <w:jc w:val="center"/>
        <w:rPr>
          <w:rFonts w:ascii="Times New Roman" w:eastAsia="Times New Roman" w:hAnsi="Times New Roman" w:cs="Times New Roman"/>
          <w:sz w:val="24"/>
          <w:szCs w:val="24"/>
          <w:lang w:eastAsia="lt-LT"/>
        </w:rPr>
      </w:pPr>
      <w:bookmarkStart w:id="0" w:name="_GoBack"/>
      <w:bookmarkEnd w:id="0"/>
      <w:r w:rsidRPr="006C0BA0">
        <w:rPr>
          <w:rFonts w:ascii="Times New Roman" w:eastAsia="Times New Roman" w:hAnsi="Times New Roman" w:cs="Times New Roman"/>
          <w:b/>
          <w:bCs/>
          <w:sz w:val="24"/>
          <w:szCs w:val="24"/>
          <w:lang w:eastAsia="lt-LT"/>
        </w:rPr>
        <w:t>LIETUVOS RESPUBLIKOS</w:t>
      </w:r>
    </w:p>
    <w:p w:rsidR="006C0BA0" w:rsidRPr="006C0BA0" w:rsidRDefault="006C0BA0" w:rsidP="006C0BA0">
      <w:pPr>
        <w:spacing w:after="0" w:line="240" w:lineRule="auto"/>
        <w:jc w:val="center"/>
        <w:rPr>
          <w:rFonts w:ascii="Times New Roman" w:eastAsia="Times New Roman" w:hAnsi="Times New Roman" w:cs="Times New Roman"/>
          <w:sz w:val="24"/>
          <w:szCs w:val="24"/>
          <w:lang w:eastAsia="lt-LT"/>
        </w:rPr>
      </w:pPr>
      <w:r w:rsidRPr="006C0BA0">
        <w:rPr>
          <w:rFonts w:ascii="Times New Roman" w:eastAsia="Times New Roman" w:hAnsi="Times New Roman" w:cs="Times New Roman"/>
          <w:b/>
          <w:bCs/>
          <w:sz w:val="24"/>
          <w:szCs w:val="24"/>
          <w:lang w:eastAsia="lt-LT"/>
        </w:rPr>
        <w:t>VIETOS SAVIVALDOS</w:t>
      </w:r>
    </w:p>
    <w:p w:rsidR="006C0BA0" w:rsidRPr="006C0BA0" w:rsidRDefault="006C0BA0" w:rsidP="006C0BA0">
      <w:pPr>
        <w:spacing w:after="0" w:line="240" w:lineRule="auto"/>
        <w:jc w:val="center"/>
        <w:rPr>
          <w:rFonts w:ascii="Times New Roman" w:eastAsia="Times New Roman" w:hAnsi="Times New Roman" w:cs="Times New Roman"/>
          <w:sz w:val="24"/>
          <w:szCs w:val="24"/>
          <w:lang w:eastAsia="lt-LT"/>
        </w:rPr>
      </w:pPr>
      <w:r w:rsidRPr="006C0BA0">
        <w:rPr>
          <w:rFonts w:ascii="Times New Roman" w:eastAsia="Times New Roman" w:hAnsi="Times New Roman" w:cs="Times New Roman"/>
          <w:b/>
          <w:bCs/>
          <w:sz w:val="24"/>
          <w:szCs w:val="24"/>
          <w:lang w:eastAsia="lt-LT"/>
        </w:rPr>
        <w:t>ĮSTATYMAS</w:t>
      </w:r>
    </w:p>
    <w:p w:rsidR="007F196A" w:rsidRPr="006C0BA0" w:rsidRDefault="007F196A" w:rsidP="006C0BA0">
      <w:pPr>
        <w:spacing w:after="0" w:line="240" w:lineRule="auto"/>
        <w:jc w:val="center"/>
        <w:rPr>
          <w:rFonts w:ascii="Times New Roman" w:eastAsia="Times New Roman" w:hAnsi="Times New Roman" w:cs="Times New Roman"/>
          <w:b/>
          <w:bCs/>
          <w:caps/>
          <w:sz w:val="24"/>
          <w:szCs w:val="24"/>
          <w:lang w:eastAsia="lt-LT"/>
        </w:rPr>
      </w:pPr>
    </w:p>
    <w:p w:rsidR="007F196A" w:rsidRPr="006C0BA0" w:rsidRDefault="007F196A" w:rsidP="006C0BA0">
      <w:pPr>
        <w:spacing w:after="0" w:line="240" w:lineRule="auto"/>
        <w:ind w:firstLine="720"/>
        <w:jc w:val="both"/>
        <w:rPr>
          <w:rFonts w:ascii="Times New Roman" w:eastAsia="Times New Roman" w:hAnsi="Times New Roman" w:cs="Times New Roman"/>
          <w:b/>
          <w:bCs/>
          <w:sz w:val="24"/>
          <w:szCs w:val="24"/>
          <w:lang w:eastAsia="lt-LT"/>
        </w:rPr>
      </w:pPr>
      <w:r w:rsidRPr="007F196A">
        <w:rPr>
          <w:rFonts w:ascii="Times New Roman" w:eastAsia="Times New Roman" w:hAnsi="Times New Roman" w:cs="Times New Roman"/>
          <w:b/>
          <w:bCs/>
          <w:sz w:val="24"/>
          <w:szCs w:val="24"/>
          <w:lang w:eastAsia="lt-LT"/>
        </w:rPr>
        <w:t>16 straipsnis. Savivaldybės tarybos kompetencija</w:t>
      </w:r>
    </w:p>
    <w:p w:rsidR="007F196A" w:rsidRPr="007F196A" w:rsidRDefault="007F196A" w:rsidP="006C0BA0">
      <w:pPr>
        <w:spacing w:after="0" w:line="240" w:lineRule="auto"/>
        <w:ind w:firstLine="720"/>
        <w:jc w:val="both"/>
        <w:rPr>
          <w:rFonts w:ascii="Times New Roman" w:eastAsia="Times New Roman" w:hAnsi="Times New Roman" w:cs="Times New Roman"/>
          <w:sz w:val="24"/>
          <w:szCs w:val="24"/>
          <w:lang w:eastAsia="lt-LT"/>
        </w:rPr>
      </w:pPr>
      <w:r w:rsidRPr="007F196A">
        <w:rPr>
          <w:rFonts w:ascii="Times New Roman" w:eastAsia="Times New Roman" w:hAnsi="Times New Roman" w:cs="Times New Roman"/>
          <w:sz w:val="24"/>
          <w:szCs w:val="24"/>
          <w:lang w:eastAsia="lt-LT"/>
        </w:rPr>
        <w:t xml:space="preserve">4. Jeigu teisės aktuose yra nustatyta papildomų įgaliojimų savivaldybei, sprendimų dėl tokių įgaliojimų vykdymo priėmimo iniciatyva, neperžengiant nustatytų įgaliojimų, priklauso savivaldybės tarybai. </w:t>
      </w:r>
    </w:p>
    <w:p w:rsidR="007F196A" w:rsidRPr="007F196A" w:rsidRDefault="007F196A" w:rsidP="006C0BA0">
      <w:pPr>
        <w:spacing w:after="0" w:line="240" w:lineRule="auto"/>
        <w:ind w:firstLine="720"/>
        <w:jc w:val="both"/>
        <w:rPr>
          <w:rFonts w:ascii="Times New Roman" w:eastAsia="Times New Roman" w:hAnsi="Times New Roman" w:cs="Times New Roman"/>
          <w:sz w:val="24"/>
          <w:szCs w:val="24"/>
          <w:lang w:eastAsia="lt-LT"/>
        </w:rPr>
      </w:pPr>
    </w:p>
    <w:p w:rsidR="006C0BA0" w:rsidRPr="006C0BA0" w:rsidRDefault="006C0BA0" w:rsidP="006C0BA0">
      <w:pPr>
        <w:spacing w:after="0" w:line="240" w:lineRule="auto"/>
        <w:ind w:firstLine="720"/>
        <w:jc w:val="both"/>
        <w:rPr>
          <w:rFonts w:ascii="Times New Roman" w:eastAsia="Times New Roman" w:hAnsi="Times New Roman" w:cs="Times New Roman"/>
          <w:sz w:val="24"/>
          <w:szCs w:val="24"/>
          <w:lang w:eastAsia="lt-LT"/>
        </w:rPr>
      </w:pPr>
      <w:r w:rsidRPr="006C0BA0">
        <w:rPr>
          <w:rFonts w:ascii="Times New Roman" w:eastAsia="Times New Roman" w:hAnsi="Times New Roman" w:cs="Times New Roman"/>
          <w:b/>
          <w:bCs/>
          <w:sz w:val="24"/>
          <w:szCs w:val="24"/>
          <w:lang w:eastAsia="lt-LT"/>
        </w:rPr>
        <w:t>18 straipsnis. Nuostatos dėl teisės aktų sustabdymo, panaikinimo, apskundimo</w:t>
      </w:r>
    </w:p>
    <w:p w:rsidR="006C0BA0" w:rsidRPr="006C0BA0" w:rsidRDefault="006C0BA0" w:rsidP="006C0BA0">
      <w:pPr>
        <w:spacing w:after="0" w:line="240" w:lineRule="auto"/>
        <w:ind w:firstLine="720"/>
        <w:jc w:val="both"/>
        <w:rPr>
          <w:rFonts w:ascii="Times New Roman" w:eastAsia="Times New Roman" w:hAnsi="Times New Roman" w:cs="Times New Roman"/>
          <w:sz w:val="24"/>
          <w:szCs w:val="24"/>
          <w:lang w:eastAsia="lt-LT"/>
        </w:rPr>
      </w:pPr>
      <w:bookmarkStart w:id="1" w:name="part_5443f69fba184db6a114635f120df06b"/>
      <w:bookmarkEnd w:id="1"/>
      <w:r w:rsidRPr="006C0BA0">
        <w:rPr>
          <w:rFonts w:ascii="Times New Roman" w:eastAsia="Times New Roman" w:hAnsi="Times New Roman" w:cs="Times New Roman"/>
          <w:sz w:val="24"/>
          <w:szCs w:val="24"/>
          <w:lang w:eastAsia="lt-LT"/>
        </w:rPr>
        <w:t>1. Savivaldybės tarybos priimtus teisės aktus gali sustabdyti, pakeisti ar panaikinti pati savivaldybės taryba. Kitų savivaldybės viešojo administravimo subjektų priimtus teisės aktus gali sustabdyti ar panaikinti pagal kompetenciją savivaldybės taryba. Savivaldybės administracijos direktorius ar kiti savivaldybės viešojo administravimo subjektai savo priimtus teisės aktus gali sustabdyti ir juos pakeisti ar panaikinti. Savivaldybės administracijos direktoriaus pavaduotojo pagal kompetenciją priimtus teisės aktus gali sustabdyti ar panaikinti jis pats arba savivaldybės administracijos direktorius.</w:t>
      </w:r>
    </w:p>
    <w:p w:rsidR="007F196A" w:rsidRPr="006C0BA0" w:rsidRDefault="007F196A" w:rsidP="00B81707">
      <w:pPr>
        <w:spacing w:after="0" w:line="240" w:lineRule="auto"/>
        <w:rPr>
          <w:rFonts w:ascii="Times New Roman" w:eastAsia="Times New Roman" w:hAnsi="Times New Roman" w:cs="Times New Roman"/>
          <w:b/>
          <w:bCs/>
          <w:caps/>
          <w:sz w:val="24"/>
          <w:szCs w:val="24"/>
          <w:lang w:eastAsia="lt-LT"/>
        </w:rPr>
      </w:pPr>
    </w:p>
    <w:p w:rsidR="00D57E38" w:rsidRPr="00D57E38" w:rsidRDefault="00D57E38" w:rsidP="00D57E38">
      <w:pPr>
        <w:spacing w:after="0" w:line="240" w:lineRule="auto"/>
        <w:jc w:val="center"/>
        <w:rPr>
          <w:rFonts w:ascii="Times New Roman" w:eastAsia="Times New Roman" w:hAnsi="Times New Roman" w:cs="Times New Roman"/>
          <w:sz w:val="24"/>
          <w:szCs w:val="24"/>
          <w:lang w:eastAsia="lt-LT"/>
        </w:rPr>
      </w:pPr>
      <w:r w:rsidRPr="00D57E38">
        <w:rPr>
          <w:rFonts w:ascii="Times New Roman" w:eastAsia="Times New Roman" w:hAnsi="Times New Roman" w:cs="Times New Roman"/>
          <w:b/>
          <w:bCs/>
          <w:caps/>
          <w:sz w:val="24"/>
          <w:szCs w:val="24"/>
          <w:lang w:eastAsia="lt-LT"/>
        </w:rPr>
        <w:t>LIETUVOS RESPUBLIKOS</w:t>
      </w:r>
    </w:p>
    <w:p w:rsidR="00D57E38" w:rsidRPr="00D57E38" w:rsidRDefault="00D57E38" w:rsidP="00D57E38">
      <w:pPr>
        <w:spacing w:after="0" w:line="240" w:lineRule="auto"/>
        <w:jc w:val="center"/>
        <w:rPr>
          <w:rFonts w:ascii="Times New Roman" w:eastAsia="Times New Roman" w:hAnsi="Times New Roman" w:cs="Times New Roman"/>
          <w:sz w:val="24"/>
          <w:szCs w:val="24"/>
          <w:lang w:eastAsia="lt-LT"/>
        </w:rPr>
      </w:pPr>
      <w:r w:rsidRPr="00D57E38">
        <w:rPr>
          <w:rFonts w:ascii="Times New Roman" w:eastAsia="Times New Roman" w:hAnsi="Times New Roman" w:cs="Times New Roman"/>
          <w:b/>
          <w:bCs/>
          <w:sz w:val="24"/>
          <w:szCs w:val="24"/>
          <w:lang w:eastAsia="lt-LT"/>
        </w:rPr>
        <w:t>VISUOMENĖS SVEIKATOS PRIEŽIŪROS</w:t>
      </w:r>
    </w:p>
    <w:p w:rsidR="00D57E38" w:rsidRPr="00D57E38" w:rsidRDefault="00D57E38" w:rsidP="00D57E38">
      <w:pPr>
        <w:spacing w:after="0" w:line="240" w:lineRule="auto"/>
        <w:jc w:val="center"/>
        <w:rPr>
          <w:rFonts w:ascii="Times New Roman" w:eastAsia="Times New Roman" w:hAnsi="Times New Roman" w:cs="Times New Roman"/>
          <w:sz w:val="24"/>
          <w:szCs w:val="24"/>
          <w:lang w:eastAsia="lt-LT"/>
        </w:rPr>
      </w:pPr>
      <w:r w:rsidRPr="00D57E38">
        <w:rPr>
          <w:rFonts w:ascii="Times New Roman" w:eastAsia="Times New Roman" w:hAnsi="Times New Roman" w:cs="Times New Roman"/>
          <w:b/>
          <w:bCs/>
          <w:caps/>
          <w:spacing w:val="20"/>
          <w:sz w:val="24"/>
          <w:szCs w:val="24"/>
          <w:lang w:eastAsia="lt-LT"/>
        </w:rPr>
        <w:t>ĮSTATYMAS</w:t>
      </w:r>
    </w:p>
    <w:p w:rsidR="00D57E38" w:rsidRPr="00D57E38" w:rsidRDefault="00D57E38" w:rsidP="000711AF">
      <w:pPr>
        <w:spacing w:after="0" w:line="240" w:lineRule="auto"/>
        <w:ind w:right="40" w:firstLine="720"/>
        <w:jc w:val="both"/>
        <w:rPr>
          <w:rFonts w:ascii="Times New Roman" w:eastAsia="Times New Roman" w:hAnsi="Times New Roman" w:cs="Times New Roman"/>
          <w:sz w:val="24"/>
          <w:szCs w:val="24"/>
          <w:lang w:eastAsia="lt-LT"/>
        </w:rPr>
      </w:pPr>
      <w:r w:rsidRPr="00D57E38">
        <w:rPr>
          <w:rFonts w:ascii="Times New Roman" w:eastAsia="Times New Roman" w:hAnsi="Times New Roman" w:cs="Times New Roman"/>
          <w:b/>
          <w:bCs/>
          <w:sz w:val="24"/>
          <w:szCs w:val="24"/>
          <w:lang w:eastAsia="lt-LT"/>
        </w:rPr>
        <w:t>6 straipsnis. Savivaldybės vykdoma visuomenės sveikatos priežiūra</w:t>
      </w:r>
    </w:p>
    <w:p w:rsidR="00D57E38" w:rsidRPr="00D57E38" w:rsidRDefault="00D57E38" w:rsidP="000711AF">
      <w:pPr>
        <w:spacing w:after="0" w:line="240" w:lineRule="auto"/>
        <w:ind w:firstLine="720"/>
        <w:jc w:val="both"/>
        <w:rPr>
          <w:rFonts w:ascii="Times New Roman" w:eastAsia="Times New Roman" w:hAnsi="Times New Roman" w:cs="Times New Roman"/>
          <w:sz w:val="24"/>
          <w:szCs w:val="24"/>
          <w:lang w:eastAsia="lt-LT"/>
        </w:rPr>
      </w:pPr>
      <w:bookmarkStart w:id="2" w:name="part_f7a53a97dcbd459ca9e9d90173ae644d"/>
      <w:bookmarkEnd w:id="2"/>
      <w:r w:rsidRPr="00D57E38">
        <w:rPr>
          <w:rFonts w:ascii="Times New Roman" w:eastAsia="Times New Roman" w:hAnsi="Times New Roman" w:cs="Times New Roman"/>
          <w:sz w:val="24"/>
          <w:szCs w:val="24"/>
          <w:lang w:eastAsia="lt-LT"/>
        </w:rPr>
        <w:t>1. Savivaldybės:</w:t>
      </w:r>
    </w:p>
    <w:p w:rsidR="00D57E38" w:rsidRPr="00D57E38" w:rsidRDefault="00D57E38" w:rsidP="000711AF">
      <w:pPr>
        <w:spacing w:after="0" w:line="240" w:lineRule="auto"/>
        <w:ind w:firstLine="720"/>
        <w:jc w:val="both"/>
        <w:rPr>
          <w:rFonts w:ascii="Times New Roman" w:eastAsia="Times New Roman" w:hAnsi="Times New Roman" w:cs="Times New Roman"/>
          <w:sz w:val="24"/>
          <w:szCs w:val="24"/>
          <w:lang w:eastAsia="lt-LT"/>
        </w:rPr>
      </w:pPr>
      <w:bookmarkStart w:id="3" w:name="part_e3adddbe0fb74781ba881b629fc531e1"/>
      <w:bookmarkEnd w:id="3"/>
      <w:r w:rsidRPr="00D57E38">
        <w:rPr>
          <w:rFonts w:ascii="Times New Roman" w:eastAsia="Times New Roman" w:hAnsi="Times New Roman" w:cs="Times New Roman"/>
          <w:sz w:val="24"/>
          <w:szCs w:val="24"/>
          <w:lang w:eastAsia="lt-LT"/>
        </w:rPr>
        <w:t>1) vykdo valstybines (valstybės perduotas savivaldybėms) visuomenės sveikatos priežiūros funkcijas: visuomenės sveikatos priežiūrą savivaldybės teritorijoje esančiose ikimokyklinio ugdymo, bendrojo ugdymo mokyklose ir profesinio mokymo įstaigose ugdomų mokinių pagal ikimokyklinio, priešmokyklinio, pradinio, pagrindinio ir vidurinio ugdymo programas, visuomenės sveikatos stiprinimą, visuomenės sveikatos stebėseną;</w:t>
      </w:r>
    </w:p>
    <w:p w:rsidR="00D60919" w:rsidRDefault="00D60919" w:rsidP="000711AF">
      <w:pPr>
        <w:spacing w:after="0" w:line="240" w:lineRule="auto"/>
        <w:jc w:val="center"/>
        <w:rPr>
          <w:rFonts w:ascii="Times New Roman" w:eastAsia="Times New Roman" w:hAnsi="Times New Roman" w:cs="Times New Roman"/>
          <w:b/>
          <w:bCs/>
          <w:sz w:val="24"/>
          <w:szCs w:val="24"/>
          <w:lang w:eastAsia="lt-LT"/>
        </w:rPr>
      </w:pPr>
    </w:p>
    <w:p w:rsidR="000711AF" w:rsidRPr="000711AF" w:rsidRDefault="000711AF" w:rsidP="000711AF">
      <w:pPr>
        <w:spacing w:after="0" w:line="240" w:lineRule="auto"/>
        <w:jc w:val="center"/>
        <w:rPr>
          <w:rFonts w:ascii="Times New Roman" w:eastAsia="Times New Roman" w:hAnsi="Times New Roman" w:cs="Times New Roman"/>
          <w:sz w:val="24"/>
          <w:szCs w:val="24"/>
          <w:lang w:eastAsia="lt-LT"/>
        </w:rPr>
      </w:pPr>
      <w:r w:rsidRPr="000711AF">
        <w:rPr>
          <w:rFonts w:ascii="Times New Roman" w:eastAsia="Times New Roman" w:hAnsi="Times New Roman" w:cs="Times New Roman"/>
          <w:b/>
          <w:bCs/>
          <w:sz w:val="24"/>
          <w:szCs w:val="24"/>
          <w:lang w:eastAsia="lt-LT"/>
        </w:rPr>
        <w:t>LIETUVOS RESPUBLIKOS</w:t>
      </w:r>
    </w:p>
    <w:p w:rsidR="000711AF" w:rsidRPr="000711AF" w:rsidRDefault="000711AF" w:rsidP="000711AF">
      <w:pPr>
        <w:spacing w:after="0" w:line="240" w:lineRule="auto"/>
        <w:jc w:val="center"/>
        <w:rPr>
          <w:rFonts w:ascii="Times New Roman" w:eastAsia="Times New Roman" w:hAnsi="Times New Roman" w:cs="Times New Roman"/>
          <w:sz w:val="24"/>
          <w:szCs w:val="24"/>
          <w:lang w:eastAsia="lt-LT"/>
        </w:rPr>
      </w:pPr>
      <w:r w:rsidRPr="000711AF">
        <w:rPr>
          <w:rFonts w:ascii="Times New Roman" w:eastAsia="Times New Roman" w:hAnsi="Times New Roman" w:cs="Times New Roman"/>
          <w:b/>
          <w:bCs/>
          <w:sz w:val="24"/>
          <w:szCs w:val="24"/>
          <w:lang w:eastAsia="lt-LT"/>
        </w:rPr>
        <w:t xml:space="preserve">ŠVIETIMO </w:t>
      </w:r>
    </w:p>
    <w:p w:rsidR="000711AF" w:rsidRPr="000711AF" w:rsidRDefault="000711AF" w:rsidP="000711AF">
      <w:pPr>
        <w:spacing w:after="0" w:line="240" w:lineRule="auto"/>
        <w:jc w:val="center"/>
        <w:rPr>
          <w:rFonts w:ascii="Times New Roman" w:eastAsia="Times New Roman" w:hAnsi="Times New Roman" w:cs="Times New Roman"/>
          <w:sz w:val="24"/>
          <w:szCs w:val="24"/>
          <w:lang w:eastAsia="lt-LT"/>
        </w:rPr>
      </w:pPr>
      <w:r w:rsidRPr="000711AF">
        <w:rPr>
          <w:rFonts w:ascii="Times New Roman" w:eastAsia="Times New Roman" w:hAnsi="Times New Roman" w:cs="Times New Roman"/>
          <w:b/>
          <w:bCs/>
          <w:lang w:eastAsia="lt-LT"/>
        </w:rPr>
        <w:t>ĮSTATYMAS</w:t>
      </w:r>
    </w:p>
    <w:p w:rsidR="00CB3F33" w:rsidRDefault="00CB3F33" w:rsidP="000711AF">
      <w:pPr>
        <w:spacing w:after="0" w:line="240" w:lineRule="auto"/>
      </w:pPr>
    </w:p>
    <w:p w:rsidR="000711AF" w:rsidRPr="000711AF" w:rsidRDefault="000711AF" w:rsidP="000711AF">
      <w:pPr>
        <w:spacing w:after="0" w:line="240" w:lineRule="auto"/>
        <w:ind w:firstLine="720"/>
        <w:jc w:val="both"/>
        <w:rPr>
          <w:rFonts w:ascii="Times New Roman" w:eastAsia="Times New Roman" w:hAnsi="Times New Roman" w:cs="Times New Roman"/>
          <w:sz w:val="24"/>
          <w:szCs w:val="24"/>
          <w:lang w:eastAsia="lt-LT"/>
        </w:rPr>
      </w:pPr>
      <w:r w:rsidRPr="000711AF">
        <w:rPr>
          <w:rFonts w:ascii="Times New Roman" w:eastAsia="Times New Roman" w:hAnsi="Times New Roman" w:cs="Times New Roman"/>
          <w:b/>
          <w:bCs/>
          <w:lang w:eastAsia="lt-LT"/>
        </w:rPr>
        <w:t>22 straipsnis. Sveikatos priežiūra mokykloje</w:t>
      </w:r>
    </w:p>
    <w:p w:rsidR="000711AF" w:rsidRPr="000711AF" w:rsidRDefault="000711AF" w:rsidP="000711AF">
      <w:pPr>
        <w:spacing w:after="0" w:line="240" w:lineRule="auto"/>
        <w:ind w:firstLine="720"/>
        <w:jc w:val="both"/>
        <w:rPr>
          <w:rFonts w:ascii="Times New Roman" w:eastAsia="Times New Roman" w:hAnsi="Times New Roman" w:cs="Times New Roman"/>
          <w:sz w:val="24"/>
          <w:szCs w:val="24"/>
          <w:lang w:eastAsia="lt-LT"/>
        </w:rPr>
      </w:pPr>
      <w:bookmarkStart w:id="4" w:name="part_da6428223a634bc5bb62484f1a531943"/>
      <w:bookmarkEnd w:id="4"/>
      <w:r w:rsidRPr="000711AF">
        <w:rPr>
          <w:rFonts w:ascii="Times New Roman" w:eastAsia="Times New Roman" w:hAnsi="Times New Roman" w:cs="Times New Roman"/>
          <w:lang w:eastAsia="lt-LT"/>
        </w:rPr>
        <w:t>1. Sveikatos priežiūros mokykloje paskirtis − saugoti ir stiprinti mokinių sveikatą, aktyviai bendradarbiaujant su jų tėvais (globėjais, rūpintojais).</w:t>
      </w:r>
    </w:p>
    <w:p w:rsidR="000711AF" w:rsidRPr="00B81707" w:rsidRDefault="000711AF" w:rsidP="00B81707">
      <w:pPr>
        <w:spacing w:after="0" w:line="240" w:lineRule="auto"/>
        <w:ind w:firstLine="720"/>
        <w:jc w:val="both"/>
        <w:rPr>
          <w:rFonts w:ascii="Times New Roman" w:eastAsia="Times New Roman" w:hAnsi="Times New Roman" w:cs="Times New Roman"/>
          <w:sz w:val="24"/>
          <w:szCs w:val="24"/>
          <w:lang w:eastAsia="lt-LT"/>
        </w:rPr>
      </w:pPr>
      <w:bookmarkStart w:id="5" w:name="part_55114eaa76584070934902d00224e406"/>
      <w:bookmarkEnd w:id="5"/>
      <w:r w:rsidRPr="000711AF">
        <w:rPr>
          <w:rFonts w:ascii="Times New Roman" w:eastAsia="Times New Roman" w:hAnsi="Times New Roman" w:cs="Times New Roman"/>
          <w:lang w:eastAsia="lt-LT"/>
        </w:rPr>
        <w:t>2. Sveikatos priežiūra mokykloje apima Lietuvos Respublikos visuomenės sveikatos priežiūros įstatymo reglamentuotą savivaldybių vykdomą visuomenės sveikatos priežiūrą.</w:t>
      </w:r>
    </w:p>
    <w:p w:rsidR="00B81707" w:rsidRDefault="00B81707" w:rsidP="00934BB4">
      <w:pPr>
        <w:spacing w:after="0" w:line="240" w:lineRule="auto"/>
        <w:ind w:firstLine="5102"/>
        <w:rPr>
          <w:rFonts w:ascii="Times New Roman" w:eastAsia="Times New Roman" w:hAnsi="Times New Roman" w:cs="Times New Roman"/>
          <w:sz w:val="24"/>
          <w:szCs w:val="24"/>
          <w:lang w:eastAsia="lt-LT"/>
        </w:rPr>
      </w:pPr>
    </w:p>
    <w:p w:rsidR="00934BB4" w:rsidRPr="00934BB4" w:rsidRDefault="00934BB4" w:rsidP="00934BB4">
      <w:pPr>
        <w:spacing w:after="0" w:line="240" w:lineRule="auto"/>
        <w:ind w:firstLine="5102"/>
        <w:rPr>
          <w:rFonts w:ascii="Times New Roman" w:eastAsia="Times New Roman" w:hAnsi="Times New Roman" w:cs="Times New Roman"/>
          <w:sz w:val="24"/>
          <w:szCs w:val="24"/>
          <w:lang w:eastAsia="lt-LT"/>
        </w:rPr>
      </w:pPr>
      <w:r w:rsidRPr="00934BB4">
        <w:rPr>
          <w:rFonts w:ascii="Times New Roman" w:eastAsia="Times New Roman" w:hAnsi="Times New Roman" w:cs="Times New Roman"/>
          <w:sz w:val="24"/>
          <w:szCs w:val="24"/>
          <w:lang w:eastAsia="lt-LT"/>
        </w:rPr>
        <w:t>PATVIRTINTA</w:t>
      </w:r>
    </w:p>
    <w:p w:rsidR="00934BB4" w:rsidRPr="00934BB4" w:rsidRDefault="00934BB4" w:rsidP="00934BB4">
      <w:pPr>
        <w:shd w:val="clear" w:color="auto" w:fill="FFFFFF"/>
        <w:spacing w:after="0" w:line="240" w:lineRule="auto"/>
        <w:ind w:firstLine="5102"/>
        <w:rPr>
          <w:rFonts w:ascii="Times New Roman" w:eastAsia="Times New Roman" w:hAnsi="Times New Roman" w:cs="Times New Roman"/>
          <w:sz w:val="24"/>
          <w:szCs w:val="24"/>
          <w:lang w:eastAsia="lt-LT"/>
        </w:rPr>
      </w:pPr>
      <w:r w:rsidRPr="00934BB4">
        <w:rPr>
          <w:rFonts w:ascii="Times New Roman" w:eastAsia="Times New Roman" w:hAnsi="Times New Roman" w:cs="Times New Roman"/>
          <w:sz w:val="24"/>
          <w:szCs w:val="24"/>
          <w:lang w:eastAsia="lt-LT"/>
        </w:rPr>
        <w:t xml:space="preserve">Lietuvos Respublikos sveikatos apsaugos </w:t>
      </w:r>
    </w:p>
    <w:p w:rsidR="00934BB4" w:rsidRPr="00934BB4" w:rsidRDefault="00934BB4" w:rsidP="00934BB4">
      <w:pPr>
        <w:shd w:val="clear" w:color="auto" w:fill="FFFFFF"/>
        <w:spacing w:after="0" w:line="240" w:lineRule="auto"/>
        <w:ind w:firstLine="5102"/>
        <w:rPr>
          <w:rFonts w:ascii="Times New Roman" w:eastAsia="Times New Roman" w:hAnsi="Times New Roman" w:cs="Times New Roman"/>
          <w:sz w:val="24"/>
          <w:szCs w:val="24"/>
          <w:lang w:eastAsia="lt-LT"/>
        </w:rPr>
      </w:pPr>
      <w:r w:rsidRPr="00934BB4">
        <w:rPr>
          <w:rFonts w:ascii="Times New Roman" w:eastAsia="Times New Roman" w:hAnsi="Times New Roman" w:cs="Times New Roman"/>
          <w:sz w:val="24"/>
          <w:szCs w:val="24"/>
          <w:lang w:eastAsia="lt-LT"/>
        </w:rPr>
        <w:t xml:space="preserve">ministro ir Lietuvos Respublikos švietimo </w:t>
      </w:r>
    </w:p>
    <w:p w:rsidR="00934BB4" w:rsidRPr="00934BB4" w:rsidRDefault="00934BB4" w:rsidP="00934BB4">
      <w:pPr>
        <w:shd w:val="clear" w:color="auto" w:fill="FFFFFF"/>
        <w:spacing w:after="0" w:line="240" w:lineRule="auto"/>
        <w:ind w:firstLine="5102"/>
        <w:rPr>
          <w:rFonts w:ascii="Times New Roman" w:eastAsia="Times New Roman" w:hAnsi="Times New Roman" w:cs="Times New Roman"/>
          <w:sz w:val="24"/>
          <w:szCs w:val="24"/>
          <w:lang w:eastAsia="lt-LT"/>
        </w:rPr>
      </w:pPr>
      <w:r w:rsidRPr="00934BB4">
        <w:rPr>
          <w:rFonts w:ascii="Times New Roman" w:eastAsia="Times New Roman" w:hAnsi="Times New Roman" w:cs="Times New Roman"/>
          <w:sz w:val="24"/>
          <w:szCs w:val="24"/>
          <w:lang w:eastAsia="lt-LT"/>
        </w:rPr>
        <w:t xml:space="preserve">ir mokslo ministro </w:t>
      </w:r>
    </w:p>
    <w:p w:rsidR="00934BB4" w:rsidRPr="00934BB4" w:rsidRDefault="00934BB4" w:rsidP="00934BB4">
      <w:pPr>
        <w:shd w:val="clear" w:color="auto" w:fill="FFFFFF"/>
        <w:spacing w:after="0" w:line="240" w:lineRule="auto"/>
        <w:ind w:firstLine="5102"/>
        <w:rPr>
          <w:rFonts w:ascii="Times New Roman" w:eastAsia="Times New Roman" w:hAnsi="Times New Roman" w:cs="Times New Roman"/>
          <w:sz w:val="24"/>
          <w:szCs w:val="24"/>
          <w:lang w:eastAsia="lt-LT"/>
        </w:rPr>
      </w:pPr>
      <w:r w:rsidRPr="00934BB4">
        <w:rPr>
          <w:rFonts w:ascii="Times New Roman" w:eastAsia="Times New Roman" w:hAnsi="Times New Roman" w:cs="Times New Roman"/>
          <w:sz w:val="24"/>
          <w:szCs w:val="24"/>
          <w:lang w:eastAsia="lt-LT"/>
        </w:rPr>
        <w:t xml:space="preserve">2005 m. gruodžio 30 d. </w:t>
      </w:r>
    </w:p>
    <w:p w:rsidR="00934BB4" w:rsidRPr="00934BB4" w:rsidRDefault="00934BB4" w:rsidP="00934BB4">
      <w:pPr>
        <w:shd w:val="clear" w:color="auto" w:fill="FFFFFF"/>
        <w:spacing w:after="0" w:line="240" w:lineRule="auto"/>
        <w:ind w:firstLine="5102"/>
        <w:rPr>
          <w:rFonts w:ascii="Times New Roman" w:eastAsia="Times New Roman" w:hAnsi="Times New Roman" w:cs="Times New Roman"/>
          <w:sz w:val="24"/>
          <w:szCs w:val="24"/>
          <w:lang w:eastAsia="lt-LT"/>
        </w:rPr>
      </w:pPr>
      <w:r w:rsidRPr="00934BB4">
        <w:rPr>
          <w:rFonts w:ascii="Times New Roman" w:eastAsia="Times New Roman" w:hAnsi="Times New Roman" w:cs="Times New Roman"/>
          <w:sz w:val="24"/>
          <w:szCs w:val="24"/>
          <w:lang w:eastAsia="lt-LT"/>
        </w:rPr>
        <w:t>įsakymu Nr. V-1035/ISAK-2680</w:t>
      </w:r>
    </w:p>
    <w:p w:rsidR="00934BB4" w:rsidRPr="00934BB4" w:rsidRDefault="00934BB4" w:rsidP="00934BB4">
      <w:pPr>
        <w:spacing w:after="0" w:line="240" w:lineRule="auto"/>
        <w:ind w:firstLine="709"/>
        <w:rPr>
          <w:rFonts w:ascii="Times New Roman" w:eastAsia="Times New Roman" w:hAnsi="Times New Roman" w:cs="Times New Roman"/>
          <w:sz w:val="24"/>
          <w:szCs w:val="24"/>
          <w:lang w:eastAsia="lt-LT"/>
        </w:rPr>
      </w:pPr>
      <w:r w:rsidRPr="00934BB4">
        <w:rPr>
          <w:rFonts w:ascii="Times New Roman" w:eastAsia="Times New Roman" w:hAnsi="Times New Roman" w:cs="Times New Roman"/>
          <w:sz w:val="24"/>
          <w:szCs w:val="24"/>
          <w:lang w:eastAsia="lt-LT"/>
        </w:rPr>
        <w:t> </w:t>
      </w:r>
    </w:p>
    <w:p w:rsidR="00261AE0" w:rsidRDefault="00934BB4" w:rsidP="00B81707">
      <w:pPr>
        <w:shd w:val="clear" w:color="auto" w:fill="FFFFFF"/>
        <w:spacing w:after="0" w:line="240" w:lineRule="auto"/>
        <w:jc w:val="center"/>
        <w:rPr>
          <w:rFonts w:ascii="Times New Roman" w:eastAsia="Times New Roman" w:hAnsi="Times New Roman" w:cs="Times New Roman"/>
          <w:b/>
          <w:bCs/>
          <w:sz w:val="24"/>
          <w:szCs w:val="24"/>
          <w:lang w:eastAsia="lt-LT"/>
        </w:rPr>
      </w:pPr>
      <w:r w:rsidRPr="00934BB4">
        <w:rPr>
          <w:rFonts w:ascii="Times New Roman" w:eastAsia="Times New Roman" w:hAnsi="Times New Roman" w:cs="Times New Roman"/>
          <w:b/>
          <w:bCs/>
          <w:sz w:val="24"/>
          <w:szCs w:val="24"/>
          <w:lang w:eastAsia="lt-LT"/>
        </w:rPr>
        <w:t xml:space="preserve">SVEIKATOS PRIEŽIŪROS MOKYKLOJE TVARKOS APRAŠAS </w:t>
      </w:r>
    </w:p>
    <w:p w:rsidR="000711AF" w:rsidRDefault="00934BB4" w:rsidP="00B81707">
      <w:pPr>
        <w:shd w:val="clear" w:color="auto" w:fill="FFFFFF"/>
        <w:spacing w:after="0" w:line="240" w:lineRule="auto"/>
        <w:ind w:firstLine="709"/>
        <w:jc w:val="both"/>
        <w:rPr>
          <w:rFonts w:ascii="Times New Roman" w:eastAsia="Times New Roman" w:hAnsi="Times New Roman" w:cs="Times New Roman"/>
          <w:sz w:val="24"/>
          <w:szCs w:val="24"/>
          <w:lang w:eastAsia="lt-LT"/>
        </w:rPr>
      </w:pPr>
      <w:r w:rsidRPr="00934BB4">
        <w:rPr>
          <w:rFonts w:ascii="Times New Roman" w:eastAsia="Times New Roman" w:hAnsi="Times New Roman" w:cs="Times New Roman"/>
          <w:sz w:val="24"/>
          <w:szCs w:val="24"/>
          <w:lang w:eastAsia="lt-LT"/>
        </w:rPr>
        <w:t xml:space="preserve">6. </w:t>
      </w:r>
      <w:r w:rsidRPr="00934BB4">
        <w:rPr>
          <w:rFonts w:ascii="Times New Roman" w:eastAsia="Times New Roman" w:hAnsi="Times New Roman" w:cs="Times New Roman"/>
          <w:b/>
          <w:sz w:val="24"/>
          <w:szCs w:val="24"/>
          <w:lang w:eastAsia="lt-LT"/>
        </w:rPr>
        <w:t>Sveikatos priežiūra mokyklose organizuojama</w:t>
      </w:r>
      <w:r w:rsidRPr="00934BB4">
        <w:rPr>
          <w:rFonts w:ascii="Times New Roman" w:eastAsia="Times New Roman" w:hAnsi="Times New Roman" w:cs="Times New Roman"/>
          <w:sz w:val="24"/>
          <w:szCs w:val="24"/>
          <w:lang w:eastAsia="lt-LT"/>
        </w:rPr>
        <w:t xml:space="preserve"> vadovaujantis šiuo aprašu ir </w:t>
      </w:r>
      <w:r w:rsidRPr="00934BB4">
        <w:rPr>
          <w:rFonts w:ascii="Times New Roman" w:eastAsia="Times New Roman" w:hAnsi="Times New Roman" w:cs="Times New Roman"/>
          <w:b/>
          <w:sz w:val="24"/>
          <w:szCs w:val="24"/>
          <w:lang w:eastAsia="lt-LT"/>
        </w:rPr>
        <w:t>savivaldybių tarybų nustatyta tvarka</w:t>
      </w:r>
      <w:r w:rsidRPr="00934BB4">
        <w:rPr>
          <w:rFonts w:ascii="Times New Roman" w:eastAsia="Times New Roman" w:hAnsi="Times New Roman" w:cs="Times New Roman"/>
          <w:sz w:val="24"/>
          <w:szCs w:val="24"/>
          <w:lang w:eastAsia="lt-LT"/>
        </w:rPr>
        <w:t>. Specialisto etatas steigiamas savivaldybių sveikatos priežiūros įstaigose.</w:t>
      </w:r>
    </w:p>
    <w:p w:rsidR="00093A6D" w:rsidRPr="00BF3C8A" w:rsidRDefault="00093A6D" w:rsidP="00093A6D">
      <w:pPr>
        <w:shd w:val="clear" w:color="auto" w:fill="FFFFFF"/>
        <w:spacing w:before="100" w:beforeAutospacing="1" w:after="100" w:afterAutospacing="1" w:line="240" w:lineRule="auto"/>
        <w:ind w:firstLine="709"/>
        <w:jc w:val="both"/>
        <w:rPr>
          <w:rFonts w:ascii="Times New Roman" w:eastAsia="Times New Roman" w:hAnsi="Times New Roman" w:cs="Times New Roman"/>
          <w:sz w:val="24"/>
          <w:szCs w:val="24"/>
          <w:lang w:eastAsia="lt-LT"/>
        </w:rPr>
      </w:pPr>
      <w:r w:rsidRPr="00BF3C8A">
        <w:rPr>
          <w:rFonts w:ascii="Times New Roman" w:eastAsia="Times New Roman" w:hAnsi="Times New Roman" w:cs="Times New Roman"/>
          <w:sz w:val="24"/>
          <w:szCs w:val="24"/>
          <w:lang w:eastAsia="lt-LT"/>
        </w:rPr>
        <w:t>7. Mokinių asmens ir visuomenės sveikatos priežiūros papildomo rėmimo (finansavimo) iš savivaldybės biudžeto lėšų tvarką nustato savivaldybės taryba.</w:t>
      </w:r>
    </w:p>
    <w:p w:rsidR="00093A6D" w:rsidRPr="00093A6D" w:rsidRDefault="00093A6D" w:rsidP="00093A6D">
      <w:pPr>
        <w:shd w:val="clear" w:color="auto" w:fill="FFFFFF"/>
        <w:spacing w:before="100" w:beforeAutospacing="1" w:after="100" w:afterAutospacing="1" w:line="240" w:lineRule="auto"/>
        <w:ind w:firstLine="709"/>
        <w:jc w:val="both"/>
        <w:rPr>
          <w:rFonts w:ascii="Times New Roman" w:eastAsia="Times New Roman" w:hAnsi="Times New Roman" w:cs="Times New Roman"/>
          <w:b/>
          <w:color w:val="FF0000"/>
          <w:sz w:val="24"/>
          <w:szCs w:val="24"/>
          <w:lang w:eastAsia="lt-LT"/>
        </w:rPr>
      </w:pPr>
      <w:bookmarkStart w:id="6" w:name="part_3599780301fe46a69e1c79c6cdc9dcb4"/>
      <w:bookmarkEnd w:id="6"/>
      <w:r w:rsidRPr="00093A6D">
        <w:rPr>
          <w:rFonts w:ascii="Times New Roman" w:eastAsia="Times New Roman" w:hAnsi="Times New Roman" w:cs="Times New Roman"/>
          <w:sz w:val="24"/>
          <w:szCs w:val="24"/>
          <w:lang w:eastAsia="lt-LT"/>
        </w:rPr>
        <w:lastRenderedPageBreak/>
        <w:t xml:space="preserve">8. </w:t>
      </w:r>
      <w:r w:rsidRPr="00093A6D">
        <w:rPr>
          <w:rFonts w:ascii="Times New Roman" w:eastAsia="Times New Roman" w:hAnsi="Times New Roman" w:cs="Times New Roman"/>
          <w:b/>
          <w:sz w:val="24"/>
          <w:szCs w:val="24"/>
          <w:lang w:eastAsia="lt-LT"/>
        </w:rPr>
        <w:t>Savivaldybė</w:t>
      </w:r>
      <w:r w:rsidRPr="00093A6D">
        <w:rPr>
          <w:rFonts w:ascii="Times New Roman" w:eastAsia="Times New Roman" w:hAnsi="Times New Roman" w:cs="Times New Roman"/>
          <w:sz w:val="24"/>
          <w:szCs w:val="24"/>
          <w:lang w:eastAsia="lt-LT"/>
        </w:rPr>
        <w:t xml:space="preserve">, vadovaudamasi Lietuvos Respublikos vietos savivaldos įstatymu (Žin., 1994, Nr. </w:t>
      </w:r>
      <w:hyperlink r:id="rId4" w:tgtFrame="_blank" w:history="1">
        <w:r w:rsidRPr="00093A6D">
          <w:rPr>
            <w:rFonts w:ascii="Times New Roman" w:eastAsia="Times New Roman" w:hAnsi="Times New Roman" w:cs="Times New Roman"/>
            <w:color w:val="0000FF"/>
            <w:sz w:val="24"/>
            <w:szCs w:val="24"/>
            <w:u w:val="single"/>
            <w:lang w:eastAsia="lt-LT"/>
          </w:rPr>
          <w:t>55-1049</w:t>
        </w:r>
      </w:hyperlink>
      <w:r w:rsidRPr="00093A6D">
        <w:rPr>
          <w:rFonts w:ascii="Times New Roman" w:eastAsia="Times New Roman" w:hAnsi="Times New Roman" w:cs="Times New Roman"/>
          <w:sz w:val="24"/>
          <w:szCs w:val="24"/>
          <w:lang w:eastAsia="lt-LT"/>
        </w:rPr>
        <w:t xml:space="preserve">; 2000, Nr. </w:t>
      </w:r>
      <w:hyperlink r:id="rId5" w:tgtFrame="_blank" w:history="1">
        <w:r w:rsidRPr="00093A6D">
          <w:rPr>
            <w:rFonts w:ascii="Times New Roman" w:eastAsia="Times New Roman" w:hAnsi="Times New Roman" w:cs="Times New Roman"/>
            <w:color w:val="0000FF"/>
            <w:sz w:val="24"/>
            <w:szCs w:val="24"/>
            <w:u w:val="single"/>
            <w:lang w:eastAsia="lt-LT"/>
          </w:rPr>
          <w:t>91-2832</w:t>
        </w:r>
      </w:hyperlink>
      <w:r w:rsidRPr="00093A6D">
        <w:rPr>
          <w:rFonts w:ascii="Times New Roman" w:eastAsia="Times New Roman" w:hAnsi="Times New Roman" w:cs="Times New Roman"/>
          <w:sz w:val="24"/>
          <w:szCs w:val="24"/>
          <w:lang w:eastAsia="lt-LT"/>
        </w:rPr>
        <w:t xml:space="preserve">) bei Lietuvos Respublikos sveikatos sistemos įstatymo (Žin., 1994, Nr. </w:t>
      </w:r>
      <w:hyperlink r:id="rId6" w:tgtFrame="_blank" w:history="1">
        <w:r w:rsidRPr="00093A6D">
          <w:rPr>
            <w:rFonts w:ascii="Times New Roman" w:eastAsia="Times New Roman" w:hAnsi="Times New Roman" w:cs="Times New Roman"/>
            <w:color w:val="0000FF"/>
            <w:sz w:val="24"/>
            <w:szCs w:val="24"/>
            <w:u w:val="single"/>
            <w:lang w:eastAsia="lt-LT"/>
          </w:rPr>
          <w:t>63-1231</w:t>
        </w:r>
      </w:hyperlink>
      <w:r w:rsidRPr="00093A6D">
        <w:rPr>
          <w:rFonts w:ascii="Times New Roman" w:eastAsia="Times New Roman" w:hAnsi="Times New Roman" w:cs="Times New Roman"/>
          <w:sz w:val="24"/>
          <w:szCs w:val="24"/>
          <w:lang w:eastAsia="lt-LT"/>
        </w:rPr>
        <w:t xml:space="preserve">; 1998, Nr. </w:t>
      </w:r>
      <w:hyperlink r:id="rId7" w:tgtFrame="_blank" w:history="1">
        <w:r w:rsidRPr="00093A6D">
          <w:rPr>
            <w:rFonts w:ascii="Times New Roman" w:eastAsia="Times New Roman" w:hAnsi="Times New Roman" w:cs="Times New Roman"/>
            <w:color w:val="0000FF"/>
            <w:sz w:val="24"/>
            <w:szCs w:val="24"/>
            <w:u w:val="single"/>
            <w:lang w:eastAsia="lt-LT"/>
          </w:rPr>
          <w:t>112-3099</w:t>
        </w:r>
      </w:hyperlink>
      <w:r w:rsidRPr="00093A6D">
        <w:rPr>
          <w:rFonts w:ascii="Times New Roman" w:eastAsia="Times New Roman" w:hAnsi="Times New Roman" w:cs="Times New Roman"/>
          <w:sz w:val="24"/>
          <w:szCs w:val="24"/>
          <w:lang w:eastAsia="lt-LT"/>
        </w:rPr>
        <w:t xml:space="preserve">) 48 straipsniu, </w:t>
      </w:r>
      <w:r w:rsidRPr="00093A6D">
        <w:rPr>
          <w:rFonts w:ascii="Times New Roman" w:eastAsia="Times New Roman" w:hAnsi="Times New Roman" w:cs="Times New Roman"/>
          <w:b/>
          <w:sz w:val="24"/>
          <w:szCs w:val="24"/>
          <w:lang w:eastAsia="lt-LT"/>
        </w:rPr>
        <w:t xml:space="preserve">gali remti mokinių sveikatos priežiūrą, steigdama visuomenės sveikatos priežiūros specialistų </w:t>
      </w:r>
      <w:r w:rsidRPr="001E3FAE">
        <w:rPr>
          <w:rFonts w:ascii="Times New Roman" w:eastAsia="Times New Roman" w:hAnsi="Times New Roman" w:cs="Times New Roman"/>
          <w:b/>
          <w:sz w:val="24"/>
          <w:szCs w:val="24"/>
          <w:lang w:eastAsia="lt-LT"/>
        </w:rPr>
        <w:t>etatus mažesniam mokinių</w:t>
      </w:r>
      <w:r w:rsidR="00DD280A" w:rsidRPr="001E3FAE">
        <w:rPr>
          <w:rFonts w:ascii="Times New Roman" w:eastAsia="Times New Roman" w:hAnsi="Times New Roman" w:cs="Times New Roman"/>
          <w:b/>
          <w:sz w:val="24"/>
          <w:szCs w:val="24"/>
          <w:lang w:eastAsia="lt-LT"/>
        </w:rPr>
        <w:t xml:space="preserve"> skaičiui.</w:t>
      </w:r>
      <w:r w:rsidRPr="001E3FAE">
        <w:rPr>
          <w:rFonts w:ascii="Times New Roman" w:eastAsia="Times New Roman" w:hAnsi="Times New Roman" w:cs="Times New Roman"/>
          <w:b/>
          <w:sz w:val="24"/>
          <w:szCs w:val="24"/>
          <w:lang w:eastAsia="lt-LT"/>
        </w:rPr>
        <w:t xml:space="preserve"> </w:t>
      </w:r>
      <w:r w:rsidR="0076528C">
        <w:rPr>
          <w:rFonts w:ascii="Times New Roman" w:eastAsia="Times New Roman" w:hAnsi="Times New Roman" w:cs="Times New Roman"/>
          <w:b/>
          <w:color w:val="FF0000"/>
          <w:sz w:val="24"/>
          <w:szCs w:val="24"/>
          <w:lang w:eastAsia="lt-LT"/>
        </w:rPr>
        <w:t xml:space="preserve"> </w:t>
      </w:r>
    </w:p>
    <w:p w:rsidR="00093A6D" w:rsidRDefault="00093A6D" w:rsidP="00261AE0">
      <w:pPr>
        <w:shd w:val="clear" w:color="auto" w:fill="FFFFFF"/>
        <w:spacing w:after="0" w:line="240" w:lineRule="auto"/>
        <w:jc w:val="both"/>
        <w:rPr>
          <w:rFonts w:ascii="Times New Roman" w:eastAsia="Times New Roman" w:hAnsi="Times New Roman" w:cs="Times New Roman"/>
          <w:sz w:val="24"/>
          <w:szCs w:val="24"/>
          <w:lang w:eastAsia="lt-LT"/>
        </w:rPr>
      </w:pPr>
    </w:p>
    <w:p w:rsidR="007D27E8" w:rsidRDefault="007D27E8" w:rsidP="00261AE0">
      <w:pPr>
        <w:shd w:val="clear" w:color="auto" w:fill="FFFFFF"/>
        <w:spacing w:after="0" w:line="240" w:lineRule="auto"/>
        <w:jc w:val="both"/>
        <w:rPr>
          <w:rFonts w:ascii="Times New Roman" w:eastAsia="Times New Roman" w:hAnsi="Times New Roman" w:cs="Times New Roman"/>
          <w:sz w:val="24"/>
          <w:szCs w:val="24"/>
          <w:lang w:eastAsia="lt-LT"/>
        </w:rPr>
      </w:pPr>
    </w:p>
    <w:p w:rsidR="007D27E8" w:rsidRPr="007D27E8" w:rsidRDefault="007D27E8" w:rsidP="007D27E8">
      <w:pPr>
        <w:spacing w:after="0" w:line="240" w:lineRule="auto"/>
        <w:ind w:firstLine="851"/>
        <w:jc w:val="center"/>
        <w:rPr>
          <w:rFonts w:ascii="Times New Roman" w:eastAsia="Times New Roman" w:hAnsi="Times New Roman" w:cs="Times New Roman"/>
          <w:sz w:val="24"/>
          <w:szCs w:val="20"/>
          <w:lang w:eastAsia="lt-LT"/>
        </w:rPr>
      </w:pPr>
      <w:r w:rsidRPr="007D27E8">
        <w:rPr>
          <w:rFonts w:ascii="Times New Roman" w:eastAsia="Times New Roman" w:hAnsi="Times New Roman" w:cs="Times New Roman"/>
          <w:noProof/>
          <w:sz w:val="24"/>
          <w:szCs w:val="20"/>
          <w:lang w:eastAsia="lt-LT"/>
        </w:rPr>
        <w:drawing>
          <wp:anchor distT="0" distB="0" distL="114300" distR="114300" simplePos="0" relativeHeight="251659264" behindDoc="0" locked="0" layoutInCell="1" allowOverlap="1" wp14:anchorId="5B38228C" wp14:editId="1392452E">
            <wp:simplePos x="0" y="0"/>
            <wp:positionH relativeFrom="column">
              <wp:posOffset>2807970</wp:posOffset>
            </wp:positionH>
            <wp:positionV relativeFrom="paragraph">
              <wp:posOffset>0</wp:posOffset>
            </wp:positionV>
            <wp:extent cx="548640" cy="683895"/>
            <wp:effectExtent l="0" t="0" r="3810" b="1905"/>
            <wp:wrapSquare wrapText="left"/>
            <wp:docPr id="1" name="Paveikslėlis 2" descr="herbasklp_juodas(blanka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rbasklp_juodas(blankam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8640" cy="683895"/>
                    </a:xfrm>
                    <a:prstGeom prst="rect">
                      <a:avLst/>
                    </a:prstGeom>
                    <a:noFill/>
                  </pic:spPr>
                </pic:pic>
              </a:graphicData>
            </a:graphic>
            <wp14:sizeRelH relativeFrom="page">
              <wp14:pctWidth>0</wp14:pctWidth>
            </wp14:sizeRelH>
            <wp14:sizeRelV relativeFrom="page">
              <wp14:pctHeight>0</wp14:pctHeight>
            </wp14:sizeRelV>
          </wp:anchor>
        </w:drawing>
      </w:r>
      <w:r w:rsidRPr="007D27E8">
        <w:rPr>
          <w:rFonts w:ascii="Times New Roman" w:eastAsia="Times New Roman" w:hAnsi="Times New Roman" w:cs="Times New Roman"/>
          <w:sz w:val="24"/>
          <w:szCs w:val="20"/>
          <w:lang w:eastAsia="lt-LT"/>
        </w:rPr>
        <w:br w:type="textWrapping" w:clear="all"/>
      </w:r>
    </w:p>
    <w:p w:rsidR="007D27E8" w:rsidRPr="007D27E8" w:rsidRDefault="007D27E8" w:rsidP="007D27E8">
      <w:pPr>
        <w:spacing w:after="0" w:line="240" w:lineRule="auto"/>
        <w:jc w:val="center"/>
        <w:rPr>
          <w:rFonts w:ascii="Times New Roman" w:eastAsia="Times New Roman" w:hAnsi="Times New Roman" w:cs="Times New Roman"/>
          <w:b/>
          <w:sz w:val="28"/>
          <w:szCs w:val="28"/>
          <w:lang w:eastAsia="lt-LT"/>
        </w:rPr>
      </w:pPr>
      <w:r w:rsidRPr="007D27E8">
        <w:rPr>
          <w:rFonts w:ascii="Times New Roman" w:eastAsia="Times New Roman" w:hAnsi="Times New Roman" w:cs="Times New Roman"/>
          <w:b/>
          <w:sz w:val="28"/>
          <w:szCs w:val="28"/>
          <w:lang w:eastAsia="lt-LT"/>
        </w:rPr>
        <w:t xml:space="preserve">KLAIPĖDOS MIESTO SAVIVALDYBĖS </w:t>
      </w:r>
    </w:p>
    <w:p w:rsidR="007D27E8" w:rsidRPr="007D27E8" w:rsidRDefault="007D27E8" w:rsidP="007D27E8">
      <w:pPr>
        <w:spacing w:after="0" w:line="240" w:lineRule="auto"/>
        <w:jc w:val="center"/>
        <w:rPr>
          <w:rFonts w:ascii="Times New Roman" w:eastAsia="Times New Roman" w:hAnsi="Times New Roman" w:cs="Times New Roman"/>
          <w:b/>
          <w:sz w:val="28"/>
          <w:szCs w:val="28"/>
          <w:lang w:eastAsia="lt-LT"/>
        </w:rPr>
      </w:pPr>
      <w:r w:rsidRPr="007D27E8">
        <w:rPr>
          <w:rFonts w:ascii="Times New Roman" w:eastAsia="Times New Roman" w:hAnsi="Times New Roman" w:cs="Times New Roman"/>
          <w:b/>
          <w:sz w:val="28"/>
          <w:szCs w:val="28"/>
          <w:lang w:eastAsia="lt-LT"/>
        </w:rPr>
        <w:t>ADMINISTRACIJOS DIREKTORIUS</w:t>
      </w:r>
    </w:p>
    <w:p w:rsidR="007D27E8" w:rsidRPr="007D27E8" w:rsidRDefault="007D27E8" w:rsidP="007D27E8">
      <w:pPr>
        <w:spacing w:after="0" w:line="240" w:lineRule="auto"/>
        <w:jc w:val="center"/>
        <w:rPr>
          <w:rFonts w:ascii="Times New Roman" w:eastAsia="Times New Roman" w:hAnsi="Times New Roman" w:cs="Times New Roman"/>
          <w:b/>
          <w:bCs/>
          <w:caps/>
          <w:sz w:val="24"/>
          <w:szCs w:val="24"/>
          <w:lang w:eastAsia="lt-LT"/>
        </w:rPr>
      </w:pPr>
    </w:p>
    <w:p w:rsidR="007D27E8" w:rsidRPr="007D27E8" w:rsidRDefault="007D27E8" w:rsidP="007D27E8">
      <w:pPr>
        <w:spacing w:after="0" w:line="240" w:lineRule="auto"/>
        <w:jc w:val="center"/>
        <w:rPr>
          <w:rFonts w:ascii="Times New Roman" w:eastAsia="Times New Roman" w:hAnsi="Times New Roman" w:cs="Times New Roman"/>
          <w:b/>
          <w:sz w:val="24"/>
          <w:szCs w:val="24"/>
          <w:lang w:eastAsia="lt-LT"/>
        </w:rPr>
      </w:pPr>
      <w:r w:rsidRPr="007D27E8">
        <w:rPr>
          <w:rFonts w:ascii="Times New Roman" w:eastAsia="Times New Roman" w:hAnsi="Times New Roman" w:cs="Times New Roman"/>
          <w:b/>
          <w:sz w:val="24"/>
          <w:szCs w:val="24"/>
          <w:lang w:eastAsia="lt-LT"/>
        </w:rPr>
        <w:t>ĮSAKYMAS</w:t>
      </w:r>
    </w:p>
    <w:p w:rsidR="007D27E8" w:rsidRPr="007D27E8" w:rsidRDefault="007D27E8" w:rsidP="007D27E8">
      <w:pPr>
        <w:spacing w:after="0" w:line="240" w:lineRule="auto"/>
        <w:jc w:val="center"/>
        <w:rPr>
          <w:rFonts w:ascii="Times New Roman" w:eastAsia="Times New Roman" w:hAnsi="Times New Roman" w:cs="Times New Roman"/>
          <w:sz w:val="24"/>
          <w:szCs w:val="24"/>
          <w:lang w:eastAsia="lt-LT"/>
        </w:rPr>
      </w:pPr>
      <w:r w:rsidRPr="007D27E8">
        <w:rPr>
          <w:rFonts w:ascii="Times New Roman" w:eastAsia="Times New Roman" w:hAnsi="Times New Roman" w:cs="Times New Roman"/>
          <w:b/>
          <w:caps/>
          <w:sz w:val="24"/>
          <w:szCs w:val="24"/>
          <w:lang w:eastAsia="lt-LT"/>
        </w:rPr>
        <w:t>DĖL DARBO GRUPĖS SUDARYMO</w:t>
      </w:r>
    </w:p>
    <w:p w:rsidR="007D27E8" w:rsidRPr="007D27E8" w:rsidRDefault="007D27E8" w:rsidP="007D27E8">
      <w:pPr>
        <w:spacing w:after="0" w:line="240" w:lineRule="auto"/>
        <w:rPr>
          <w:rFonts w:ascii="Times New Roman" w:eastAsia="Times New Roman" w:hAnsi="Times New Roman" w:cs="Times New Roman"/>
          <w:sz w:val="24"/>
          <w:szCs w:val="24"/>
          <w:lang w:eastAsia="lt-LT"/>
        </w:rPr>
      </w:pPr>
    </w:p>
    <w:bookmarkStart w:id="7" w:name="registravimoDataIlga"/>
    <w:p w:rsidR="007D27E8" w:rsidRPr="007D27E8" w:rsidRDefault="007D27E8" w:rsidP="007D27E8">
      <w:pPr>
        <w:tabs>
          <w:tab w:val="left" w:pos="5070"/>
          <w:tab w:val="left" w:pos="5366"/>
          <w:tab w:val="left" w:pos="6771"/>
          <w:tab w:val="left" w:pos="7363"/>
        </w:tabs>
        <w:spacing w:after="0" w:line="240" w:lineRule="auto"/>
        <w:jc w:val="center"/>
        <w:rPr>
          <w:rFonts w:ascii="Times New Roman" w:eastAsia="Times New Roman" w:hAnsi="Times New Roman" w:cs="Times New Roman"/>
          <w:sz w:val="24"/>
          <w:szCs w:val="24"/>
          <w:lang w:eastAsia="lt-LT"/>
        </w:rPr>
      </w:pPr>
      <w:r w:rsidRPr="007D27E8">
        <w:rPr>
          <w:rFonts w:ascii="Times New Roman" w:eastAsia="Times New Roman" w:hAnsi="Times New Roman" w:cs="Times New Roman"/>
          <w:noProof/>
          <w:sz w:val="24"/>
          <w:szCs w:val="24"/>
          <w:lang w:eastAsia="lt-LT"/>
        </w:rPr>
        <w:fldChar w:fldCharType="begin">
          <w:ffData>
            <w:name w:val="registravimoDataIlga"/>
            <w:enabled/>
            <w:calcOnExit w:val="0"/>
            <w:textInput>
              <w:maxLength w:val="1"/>
            </w:textInput>
          </w:ffData>
        </w:fldChar>
      </w:r>
      <w:r w:rsidRPr="007D27E8">
        <w:rPr>
          <w:rFonts w:ascii="Times New Roman" w:eastAsia="Times New Roman" w:hAnsi="Times New Roman" w:cs="Times New Roman"/>
          <w:noProof/>
          <w:sz w:val="24"/>
          <w:szCs w:val="24"/>
          <w:lang w:eastAsia="lt-LT"/>
        </w:rPr>
        <w:instrText xml:space="preserve"> FORMTEXT </w:instrText>
      </w:r>
      <w:r w:rsidRPr="007D27E8">
        <w:rPr>
          <w:rFonts w:ascii="Times New Roman" w:eastAsia="Times New Roman" w:hAnsi="Times New Roman" w:cs="Times New Roman"/>
          <w:noProof/>
          <w:sz w:val="24"/>
          <w:szCs w:val="24"/>
          <w:lang w:eastAsia="lt-LT"/>
        </w:rPr>
      </w:r>
      <w:r w:rsidRPr="007D27E8">
        <w:rPr>
          <w:rFonts w:ascii="Times New Roman" w:eastAsia="Times New Roman" w:hAnsi="Times New Roman" w:cs="Times New Roman"/>
          <w:noProof/>
          <w:sz w:val="24"/>
          <w:szCs w:val="24"/>
          <w:lang w:eastAsia="lt-LT"/>
        </w:rPr>
        <w:fldChar w:fldCharType="separate"/>
      </w:r>
      <w:r w:rsidRPr="007D27E8">
        <w:rPr>
          <w:rFonts w:ascii="Times New Roman" w:eastAsia="Times New Roman" w:hAnsi="Times New Roman" w:cs="Times New Roman"/>
          <w:noProof/>
          <w:sz w:val="24"/>
          <w:szCs w:val="24"/>
          <w:lang w:eastAsia="lt-LT"/>
        </w:rPr>
        <w:t>2016 m. liepos 11 d.</w:t>
      </w:r>
      <w:r w:rsidRPr="007D27E8">
        <w:rPr>
          <w:rFonts w:ascii="Times New Roman" w:eastAsia="Times New Roman" w:hAnsi="Times New Roman" w:cs="Times New Roman"/>
          <w:noProof/>
          <w:sz w:val="24"/>
          <w:szCs w:val="24"/>
          <w:lang w:eastAsia="lt-LT"/>
        </w:rPr>
        <w:fldChar w:fldCharType="end"/>
      </w:r>
      <w:bookmarkEnd w:id="7"/>
      <w:r w:rsidRPr="007D27E8">
        <w:rPr>
          <w:rFonts w:ascii="Times New Roman" w:eastAsia="Times New Roman" w:hAnsi="Times New Roman" w:cs="Times New Roman"/>
          <w:noProof/>
          <w:sz w:val="24"/>
          <w:szCs w:val="24"/>
          <w:lang w:eastAsia="lt-LT"/>
        </w:rPr>
        <w:t xml:space="preserve"> </w:t>
      </w:r>
      <w:r w:rsidRPr="007D27E8">
        <w:rPr>
          <w:rFonts w:ascii="Times New Roman" w:eastAsia="Times New Roman" w:hAnsi="Times New Roman" w:cs="Times New Roman"/>
          <w:sz w:val="24"/>
          <w:szCs w:val="24"/>
          <w:lang w:eastAsia="lt-LT"/>
        </w:rPr>
        <w:t xml:space="preserve">Nr. </w:t>
      </w:r>
      <w:bookmarkStart w:id="8" w:name="dokumentoNr"/>
      <w:r w:rsidRPr="007D27E8">
        <w:rPr>
          <w:rFonts w:ascii="Times New Roman" w:eastAsia="Times New Roman" w:hAnsi="Times New Roman" w:cs="Times New Roman"/>
          <w:noProof/>
          <w:sz w:val="24"/>
          <w:szCs w:val="24"/>
          <w:lang w:eastAsia="lt-LT"/>
        </w:rPr>
        <w:fldChar w:fldCharType="begin">
          <w:ffData>
            <w:name w:val="dokumentoNr"/>
            <w:enabled/>
            <w:calcOnExit w:val="0"/>
            <w:textInput>
              <w:maxLength w:val="1"/>
            </w:textInput>
          </w:ffData>
        </w:fldChar>
      </w:r>
      <w:r w:rsidRPr="007D27E8">
        <w:rPr>
          <w:rFonts w:ascii="Times New Roman" w:eastAsia="Times New Roman" w:hAnsi="Times New Roman" w:cs="Times New Roman"/>
          <w:noProof/>
          <w:sz w:val="24"/>
          <w:szCs w:val="24"/>
          <w:lang w:eastAsia="lt-LT"/>
        </w:rPr>
        <w:instrText xml:space="preserve"> FORMTEXT </w:instrText>
      </w:r>
      <w:r w:rsidRPr="007D27E8">
        <w:rPr>
          <w:rFonts w:ascii="Times New Roman" w:eastAsia="Times New Roman" w:hAnsi="Times New Roman" w:cs="Times New Roman"/>
          <w:noProof/>
          <w:sz w:val="24"/>
          <w:szCs w:val="24"/>
          <w:lang w:eastAsia="lt-LT"/>
        </w:rPr>
      </w:r>
      <w:r w:rsidRPr="007D27E8">
        <w:rPr>
          <w:rFonts w:ascii="Times New Roman" w:eastAsia="Times New Roman" w:hAnsi="Times New Roman" w:cs="Times New Roman"/>
          <w:noProof/>
          <w:sz w:val="24"/>
          <w:szCs w:val="24"/>
          <w:lang w:eastAsia="lt-LT"/>
        </w:rPr>
        <w:fldChar w:fldCharType="separate"/>
      </w:r>
      <w:r w:rsidRPr="007D27E8">
        <w:rPr>
          <w:rFonts w:ascii="Times New Roman" w:eastAsia="Times New Roman" w:hAnsi="Times New Roman" w:cs="Times New Roman"/>
          <w:noProof/>
          <w:sz w:val="24"/>
          <w:szCs w:val="24"/>
          <w:lang w:eastAsia="lt-LT"/>
        </w:rPr>
        <w:t>T1-215</w:t>
      </w:r>
      <w:r w:rsidRPr="007D27E8">
        <w:rPr>
          <w:rFonts w:ascii="Times New Roman" w:eastAsia="Times New Roman" w:hAnsi="Times New Roman" w:cs="Times New Roman"/>
          <w:noProof/>
          <w:sz w:val="24"/>
          <w:szCs w:val="24"/>
          <w:lang w:eastAsia="lt-LT"/>
        </w:rPr>
        <w:fldChar w:fldCharType="end"/>
      </w:r>
      <w:bookmarkEnd w:id="8"/>
    </w:p>
    <w:p w:rsidR="007D27E8" w:rsidRPr="007D27E8" w:rsidRDefault="007D27E8" w:rsidP="007D27E8">
      <w:pPr>
        <w:tabs>
          <w:tab w:val="left" w:pos="5070"/>
          <w:tab w:val="left" w:pos="5366"/>
          <w:tab w:val="left" w:pos="6771"/>
          <w:tab w:val="left" w:pos="7363"/>
        </w:tabs>
        <w:spacing w:after="0" w:line="240" w:lineRule="auto"/>
        <w:jc w:val="center"/>
        <w:rPr>
          <w:rFonts w:ascii="Times New Roman" w:eastAsia="Times New Roman" w:hAnsi="Times New Roman" w:cs="Times New Roman"/>
          <w:sz w:val="24"/>
          <w:szCs w:val="24"/>
          <w:lang w:eastAsia="lt-LT"/>
        </w:rPr>
      </w:pPr>
      <w:r w:rsidRPr="007D27E8">
        <w:rPr>
          <w:rFonts w:ascii="Times New Roman" w:eastAsia="Times New Roman" w:hAnsi="Times New Roman" w:cs="Times New Roman"/>
          <w:sz w:val="24"/>
          <w:szCs w:val="24"/>
          <w:lang w:eastAsia="lt-LT"/>
        </w:rPr>
        <w:t>Klaipėda</w:t>
      </w:r>
    </w:p>
    <w:p w:rsidR="007D27E8" w:rsidRPr="007D27E8" w:rsidRDefault="007D27E8" w:rsidP="007D27E8">
      <w:pPr>
        <w:spacing w:after="0" w:line="240" w:lineRule="auto"/>
        <w:jc w:val="both"/>
        <w:rPr>
          <w:rFonts w:ascii="Times New Roman" w:eastAsia="Times New Roman" w:hAnsi="Times New Roman" w:cs="Times New Roman"/>
          <w:sz w:val="24"/>
          <w:szCs w:val="24"/>
          <w:lang w:eastAsia="lt-LT"/>
        </w:rPr>
      </w:pPr>
    </w:p>
    <w:p w:rsidR="007D27E8" w:rsidRPr="007D27E8" w:rsidRDefault="007D27E8" w:rsidP="007D27E8">
      <w:pPr>
        <w:spacing w:after="0" w:line="240" w:lineRule="auto"/>
        <w:jc w:val="both"/>
        <w:rPr>
          <w:rFonts w:ascii="Times New Roman" w:eastAsia="Times New Roman" w:hAnsi="Times New Roman" w:cs="Times New Roman"/>
          <w:sz w:val="24"/>
          <w:szCs w:val="24"/>
          <w:lang w:eastAsia="lt-LT"/>
        </w:rPr>
      </w:pPr>
    </w:p>
    <w:p w:rsidR="007D27E8" w:rsidRPr="007D27E8" w:rsidRDefault="007D27E8" w:rsidP="007D27E8">
      <w:pPr>
        <w:spacing w:after="0" w:line="240" w:lineRule="auto"/>
        <w:ind w:firstLine="720"/>
        <w:jc w:val="both"/>
        <w:rPr>
          <w:rFonts w:ascii="Times New Roman" w:eastAsia="Times New Roman" w:hAnsi="Times New Roman" w:cs="Times New Roman"/>
          <w:sz w:val="24"/>
          <w:szCs w:val="24"/>
          <w:lang w:eastAsia="lt-LT"/>
        </w:rPr>
      </w:pPr>
      <w:r w:rsidRPr="007D27E8">
        <w:rPr>
          <w:rFonts w:ascii="Times New Roman" w:eastAsia="Times New Roman" w:hAnsi="Times New Roman" w:cs="Times New Roman"/>
          <w:sz w:val="24"/>
          <w:szCs w:val="24"/>
          <w:lang w:eastAsia="lt-LT"/>
        </w:rPr>
        <w:t>Vadovaudamasis Lietuvos Respublikos vietos savivaldos įstatymo 29 straipsnio 8 dalies 2 punktu ir atsižvelgdamas į Centralizuoto vidaus audito skyriaus 2015 m. liepos 7 d. ataskaitą Nr. CVAS-A-09-06 „BĮ Klaipėdos miesto visuomenės sveikatos biuro veiklos ir lėšų panaudojimo vertinimas“:</w:t>
      </w:r>
    </w:p>
    <w:p w:rsidR="007D27E8" w:rsidRPr="007D27E8" w:rsidRDefault="007D27E8" w:rsidP="007D27E8">
      <w:pPr>
        <w:spacing w:after="0" w:line="240" w:lineRule="auto"/>
        <w:ind w:firstLine="720"/>
        <w:jc w:val="both"/>
        <w:rPr>
          <w:rFonts w:ascii="Times New Roman" w:eastAsia="Times New Roman" w:hAnsi="Times New Roman" w:cs="Times New Roman"/>
          <w:sz w:val="24"/>
          <w:szCs w:val="24"/>
          <w:lang w:eastAsia="lt-LT"/>
        </w:rPr>
      </w:pPr>
      <w:r w:rsidRPr="007D27E8">
        <w:rPr>
          <w:rFonts w:ascii="Times New Roman" w:eastAsia="Times New Roman" w:hAnsi="Times New Roman" w:cs="Times New Roman"/>
          <w:sz w:val="24"/>
          <w:szCs w:val="24"/>
          <w:lang w:eastAsia="lt-LT"/>
        </w:rPr>
        <w:t>1. </w:t>
      </w:r>
      <w:r w:rsidRPr="007D27E8">
        <w:rPr>
          <w:rFonts w:ascii="Times New Roman" w:eastAsia="Times New Roman" w:hAnsi="Times New Roman" w:cs="Times New Roman"/>
          <w:spacing w:val="60"/>
          <w:sz w:val="24"/>
          <w:szCs w:val="24"/>
          <w:lang w:eastAsia="lt-LT"/>
        </w:rPr>
        <w:t>Sudara</w:t>
      </w:r>
      <w:r w:rsidRPr="007D27E8">
        <w:rPr>
          <w:rFonts w:ascii="Times New Roman" w:eastAsia="Times New Roman" w:hAnsi="Times New Roman" w:cs="Times New Roman"/>
          <w:sz w:val="24"/>
          <w:szCs w:val="24"/>
          <w:lang w:eastAsia="lt-LT"/>
        </w:rPr>
        <w:t>u šios sudėties darbo grupę Sveikatos priežiūros organizavimo Klaipėdos miesto vaikų ugdymo įstaigose tvarkos aprašo projektui rengti:</w:t>
      </w:r>
    </w:p>
    <w:p w:rsidR="007D27E8" w:rsidRPr="007D27E8" w:rsidRDefault="007D27E8" w:rsidP="007D27E8">
      <w:pPr>
        <w:spacing w:after="0" w:line="240" w:lineRule="auto"/>
        <w:ind w:firstLine="720"/>
        <w:jc w:val="both"/>
        <w:rPr>
          <w:rFonts w:ascii="Times New Roman" w:eastAsia="Times New Roman" w:hAnsi="Times New Roman" w:cs="Times New Roman"/>
          <w:sz w:val="24"/>
          <w:szCs w:val="24"/>
          <w:lang w:eastAsia="lt-LT"/>
        </w:rPr>
      </w:pPr>
      <w:r w:rsidRPr="007D27E8">
        <w:rPr>
          <w:rFonts w:ascii="Times New Roman" w:eastAsia="Times New Roman" w:hAnsi="Times New Roman" w:cs="Times New Roman"/>
          <w:sz w:val="24"/>
          <w:szCs w:val="24"/>
          <w:lang w:eastAsia="lt-LT"/>
        </w:rPr>
        <w:t>vadovė – Audra Daujotienė, Socialinių reikalų departamento direktorė;</w:t>
      </w:r>
    </w:p>
    <w:p w:rsidR="007D27E8" w:rsidRPr="007D27E8" w:rsidRDefault="007D27E8" w:rsidP="007D27E8">
      <w:pPr>
        <w:spacing w:after="0" w:line="240" w:lineRule="auto"/>
        <w:ind w:firstLine="720"/>
        <w:jc w:val="both"/>
        <w:rPr>
          <w:rFonts w:ascii="Times New Roman" w:eastAsia="Times New Roman" w:hAnsi="Times New Roman" w:cs="Times New Roman"/>
          <w:sz w:val="24"/>
          <w:szCs w:val="24"/>
          <w:lang w:eastAsia="lt-LT"/>
        </w:rPr>
      </w:pPr>
      <w:r w:rsidRPr="007D27E8">
        <w:rPr>
          <w:rFonts w:ascii="Times New Roman" w:eastAsia="Times New Roman" w:hAnsi="Times New Roman" w:cs="Times New Roman"/>
          <w:sz w:val="24"/>
          <w:szCs w:val="24"/>
          <w:lang w:eastAsia="lt-LT"/>
        </w:rPr>
        <w:t>nariai:</w:t>
      </w:r>
    </w:p>
    <w:p w:rsidR="007D27E8" w:rsidRPr="007D27E8" w:rsidRDefault="007D27E8" w:rsidP="007D27E8">
      <w:pPr>
        <w:spacing w:after="0" w:line="240" w:lineRule="auto"/>
        <w:ind w:firstLine="720"/>
        <w:jc w:val="both"/>
        <w:rPr>
          <w:rFonts w:ascii="Times New Roman" w:eastAsia="Times New Roman" w:hAnsi="Times New Roman" w:cs="Times New Roman"/>
          <w:sz w:val="24"/>
          <w:szCs w:val="24"/>
          <w:lang w:eastAsia="lt-LT"/>
        </w:rPr>
      </w:pPr>
      <w:r w:rsidRPr="007D27E8">
        <w:rPr>
          <w:rFonts w:ascii="Times New Roman" w:eastAsia="Times New Roman" w:hAnsi="Times New Roman" w:cs="Times New Roman"/>
          <w:sz w:val="24"/>
          <w:szCs w:val="24"/>
          <w:lang w:eastAsia="lt-LT"/>
        </w:rPr>
        <w:t>Aušra Dragašienė, Švietimo skyriaus vyriausioji specialistė,</w:t>
      </w:r>
    </w:p>
    <w:p w:rsidR="007D27E8" w:rsidRPr="007D27E8" w:rsidRDefault="007D27E8" w:rsidP="007D27E8">
      <w:pPr>
        <w:spacing w:after="0" w:line="240" w:lineRule="auto"/>
        <w:ind w:firstLine="720"/>
        <w:jc w:val="both"/>
        <w:rPr>
          <w:rFonts w:ascii="Times New Roman" w:eastAsia="Times New Roman" w:hAnsi="Times New Roman" w:cs="Times New Roman"/>
          <w:sz w:val="24"/>
          <w:szCs w:val="24"/>
          <w:lang w:eastAsia="lt-LT"/>
        </w:rPr>
      </w:pPr>
      <w:r w:rsidRPr="007D27E8">
        <w:rPr>
          <w:rFonts w:ascii="Times New Roman" w:eastAsia="Times New Roman" w:hAnsi="Times New Roman" w:cs="Times New Roman"/>
          <w:sz w:val="24"/>
          <w:szCs w:val="24"/>
          <w:lang w:eastAsia="lt-LT"/>
        </w:rPr>
        <w:t xml:space="preserve">Rožė Perminienė, Sveikatos apsaugos skyriaus vyriausioji specialistė, </w:t>
      </w:r>
    </w:p>
    <w:p w:rsidR="007D27E8" w:rsidRPr="007D27E8" w:rsidRDefault="007D27E8" w:rsidP="007D27E8">
      <w:pPr>
        <w:spacing w:after="0" w:line="240" w:lineRule="auto"/>
        <w:ind w:firstLine="720"/>
        <w:jc w:val="both"/>
        <w:rPr>
          <w:rFonts w:ascii="Times New Roman" w:eastAsia="Times New Roman" w:hAnsi="Times New Roman" w:cs="Times New Roman"/>
          <w:sz w:val="24"/>
          <w:szCs w:val="24"/>
          <w:lang w:eastAsia="lt-LT"/>
        </w:rPr>
      </w:pPr>
      <w:r w:rsidRPr="007D27E8">
        <w:rPr>
          <w:rFonts w:ascii="Times New Roman" w:eastAsia="Times New Roman" w:hAnsi="Times New Roman" w:cs="Times New Roman"/>
          <w:sz w:val="24"/>
          <w:szCs w:val="24"/>
          <w:lang w:eastAsia="lt-LT"/>
        </w:rPr>
        <w:t>Nina Gendvilienė, Sveikatos apsaugos skyriaus vyriausioji specialistė.</w:t>
      </w:r>
    </w:p>
    <w:p w:rsidR="007D27E8" w:rsidRPr="007D27E8" w:rsidRDefault="007D27E8" w:rsidP="007D27E8">
      <w:pPr>
        <w:spacing w:after="0" w:line="240" w:lineRule="auto"/>
        <w:ind w:firstLine="720"/>
        <w:jc w:val="both"/>
        <w:rPr>
          <w:rFonts w:ascii="Times New Roman" w:eastAsia="Times New Roman" w:hAnsi="Times New Roman" w:cs="Times New Roman"/>
          <w:sz w:val="24"/>
          <w:szCs w:val="24"/>
          <w:lang w:eastAsia="lt-LT"/>
        </w:rPr>
      </w:pPr>
      <w:r w:rsidRPr="007D27E8">
        <w:rPr>
          <w:rFonts w:ascii="Times New Roman" w:eastAsia="Times New Roman" w:hAnsi="Times New Roman" w:cs="Times New Roman"/>
          <w:sz w:val="24"/>
          <w:szCs w:val="24"/>
          <w:lang w:eastAsia="lt-LT"/>
        </w:rPr>
        <w:t xml:space="preserve">2. </w:t>
      </w:r>
      <w:r w:rsidRPr="007D27E8">
        <w:rPr>
          <w:rFonts w:ascii="Times New Roman" w:eastAsia="Times New Roman" w:hAnsi="Times New Roman" w:cs="Times New Roman"/>
          <w:spacing w:val="60"/>
          <w:sz w:val="24"/>
          <w:szCs w:val="24"/>
          <w:lang w:eastAsia="lt-LT"/>
        </w:rPr>
        <w:t>Kvieči</w:t>
      </w:r>
      <w:r w:rsidRPr="007D27E8">
        <w:rPr>
          <w:rFonts w:ascii="Times New Roman" w:eastAsia="Times New Roman" w:hAnsi="Times New Roman" w:cs="Times New Roman"/>
          <w:sz w:val="24"/>
          <w:szCs w:val="24"/>
          <w:lang w:eastAsia="lt-LT"/>
        </w:rPr>
        <w:t>u darbo grupės veikloje dalyvauti Rasą Baliutavičiūtę,</w:t>
      </w:r>
      <w:r w:rsidRPr="007D27E8">
        <w:rPr>
          <w:rFonts w:ascii="Times New Roman" w:eastAsia="Times New Roman" w:hAnsi="Times New Roman" w:cs="Times New Roman"/>
          <w:kern w:val="36"/>
          <w:sz w:val="24"/>
          <w:szCs w:val="24"/>
          <w:lang w:eastAsia="lt-LT"/>
        </w:rPr>
        <w:t xml:space="preserve"> </w:t>
      </w:r>
      <w:r w:rsidRPr="007D27E8">
        <w:rPr>
          <w:rFonts w:ascii="Times New Roman" w:eastAsia="Times New Roman" w:hAnsi="Times New Roman" w:cs="Times New Roman"/>
          <w:sz w:val="24"/>
          <w:szCs w:val="24"/>
          <w:lang w:eastAsia="lt-LT"/>
        </w:rPr>
        <w:t>Klaipėdos miesto visuomenės sveikatos biuro V</w:t>
      </w:r>
      <w:r w:rsidRPr="007D27E8">
        <w:rPr>
          <w:rFonts w:ascii="Times New Roman" w:eastAsia="Times New Roman" w:hAnsi="Times New Roman" w:cs="Times New Roman"/>
          <w:kern w:val="36"/>
          <w:sz w:val="24"/>
          <w:szCs w:val="24"/>
          <w:lang w:eastAsia="lt-LT"/>
        </w:rPr>
        <w:t xml:space="preserve">aikų ir jaunimo sveikatos stiprinimo skyriaus </w:t>
      </w:r>
      <w:r w:rsidRPr="007D27E8">
        <w:rPr>
          <w:rFonts w:ascii="Times New Roman" w:eastAsia="Times New Roman" w:hAnsi="Times New Roman" w:cs="Times New Roman"/>
          <w:bCs/>
          <w:sz w:val="24"/>
          <w:szCs w:val="24"/>
          <w:lang w:eastAsia="lt-LT"/>
        </w:rPr>
        <w:t xml:space="preserve">vedėją; </w:t>
      </w:r>
      <w:r w:rsidRPr="007D27E8">
        <w:rPr>
          <w:rFonts w:ascii="Times New Roman" w:eastAsia="Times New Roman" w:hAnsi="Times New Roman" w:cs="Times New Roman"/>
          <w:sz w:val="24"/>
          <w:szCs w:val="24"/>
          <w:lang w:eastAsia="lt-LT"/>
        </w:rPr>
        <w:t xml:space="preserve">Iriną Narkevičienę, Klaipėdos Maksimo Gorkio pagrindinės mokyklos direktorę; Eugeniją Simpukienę, Klaipėdos lopšelio-darželio „Volungėlė“ direktorę; Kristiną Paulikę, Vakarų Lietuvos tėvų forumo pirmininkę. </w:t>
      </w:r>
    </w:p>
    <w:p w:rsidR="007D27E8" w:rsidRPr="007D27E8" w:rsidRDefault="007D27E8" w:rsidP="007D27E8">
      <w:pPr>
        <w:spacing w:after="0" w:line="240" w:lineRule="auto"/>
        <w:ind w:firstLine="720"/>
        <w:jc w:val="both"/>
        <w:rPr>
          <w:rFonts w:ascii="Times New Roman" w:eastAsia="Times New Roman" w:hAnsi="Times New Roman" w:cs="Times New Roman"/>
          <w:sz w:val="24"/>
          <w:szCs w:val="24"/>
          <w:lang w:eastAsia="lt-LT"/>
        </w:rPr>
      </w:pPr>
      <w:r w:rsidRPr="007D27E8">
        <w:rPr>
          <w:rFonts w:ascii="Times New Roman" w:eastAsia="Times New Roman" w:hAnsi="Times New Roman" w:cs="Times New Roman"/>
          <w:sz w:val="24"/>
          <w:szCs w:val="24"/>
          <w:lang w:eastAsia="lt-LT"/>
        </w:rPr>
        <w:t xml:space="preserve">3. </w:t>
      </w:r>
      <w:r w:rsidRPr="007D27E8">
        <w:rPr>
          <w:rFonts w:ascii="Times New Roman" w:eastAsia="Times New Roman" w:hAnsi="Times New Roman" w:cs="Times New Roman"/>
          <w:spacing w:val="60"/>
          <w:sz w:val="24"/>
          <w:szCs w:val="24"/>
          <w:lang w:eastAsia="lt-LT"/>
        </w:rPr>
        <w:t>Paved</w:t>
      </w:r>
      <w:r w:rsidRPr="007D27E8">
        <w:rPr>
          <w:rFonts w:ascii="Times New Roman" w:eastAsia="Times New Roman" w:hAnsi="Times New Roman" w:cs="Times New Roman"/>
          <w:sz w:val="24"/>
          <w:szCs w:val="24"/>
          <w:lang w:eastAsia="lt-LT"/>
        </w:rPr>
        <w:t>u darbo grupei išanalizuoti visuomenės sveikatos priežiūros vaikų ugdymo įstaigose apimtis ir šią veiklą reglamentuojančius teisės aktus, parengti Sveikatos priežiūros organizavimo Klaipėdos miesto vaikų ugdymo įstaigose tvarkos aprašo projektą ir teikti tarybai tvirtinti iki 2015-12-30.</w:t>
      </w:r>
    </w:p>
    <w:p w:rsidR="007D27E8" w:rsidRPr="007D27E8" w:rsidRDefault="007D27E8" w:rsidP="007D27E8">
      <w:pPr>
        <w:spacing w:after="0" w:line="240" w:lineRule="auto"/>
        <w:rPr>
          <w:rFonts w:ascii="Times New Roman" w:eastAsia="Times New Roman" w:hAnsi="Times New Roman" w:cs="Times New Roman"/>
          <w:sz w:val="24"/>
          <w:szCs w:val="24"/>
          <w:lang w:eastAsia="lt-LT"/>
        </w:rPr>
      </w:pPr>
    </w:p>
    <w:p w:rsidR="007D27E8" w:rsidRPr="007D27E8" w:rsidRDefault="007D27E8" w:rsidP="007D27E8">
      <w:pPr>
        <w:spacing w:after="0" w:line="240" w:lineRule="auto"/>
        <w:jc w:val="both"/>
        <w:rPr>
          <w:rFonts w:ascii="Times New Roman" w:eastAsia="Times New Roman" w:hAnsi="Times New Roman" w:cs="Times New Roman"/>
          <w:sz w:val="24"/>
          <w:szCs w:val="24"/>
          <w:lang w:eastAsia="lt-LT"/>
        </w:rPr>
      </w:pPr>
    </w:p>
    <w:tbl>
      <w:tblPr>
        <w:tblW w:w="0" w:type="auto"/>
        <w:tblLook w:val="01E0" w:firstRow="1" w:lastRow="1" w:firstColumn="1" w:lastColumn="1" w:noHBand="0" w:noVBand="0"/>
      </w:tblPr>
      <w:tblGrid>
        <w:gridCol w:w="4927"/>
        <w:gridCol w:w="4927"/>
      </w:tblGrid>
      <w:tr w:rsidR="007D27E8" w:rsidRPr="007D27E8" w:rsidTr="00CD6572">
        <w:tc>
          <w:tcPr>
            <w:tcW w:w="4927" w:type="dxa"/>
          </w:tcPr>
          <w:p w:rsidR="007D27E8" w:rsidRPr="007D27E8" w:rsidRDefault="007D27E8" w:rsidP="007D27E8">
            <w:pPr>
              <w:spacing w:after="0" w:line="240" w:lineRule="auto"/>
              <w:jc w:val="both"/>
              <w:rPr>
                <w:rFonts w:ascii="Times New Roman" w:eastAsia="Times New Roman" w:hAnsi="Times New Roman" w:cs="Times New Roman"/>
                <w:sz w:val="24"/>
                <w:szCs w:val="24"/>
                <w:lang w:eastAsia="lt-LT"/>
              </w:rPr>
            </w:pPr>
            <w:r w:rsidRPr="007D27E8">
              <w:rPr>
                <w:rFonts w:ascii="Times New Roman" w:eastAsia="Times New Roman" w:hAnsi="Times New Roman" w:cs="Times New Roman"/>
                <w:sz w:val="24"/>
                <w:szCs w:val="24"/>
                <w:lang w:eastAsia="lt-LT"/>
              </w:rPr>
              <w:t>Savivaldybės administracijos direktorius</w:t>
            </w:r>
          </w:p>
        </w:tc>
        <w:tc>
          <w:tcPr>
            <w:tcW w:w="4927" w:type="dxa"/>
          </w:tcPr>
          <w:p w:rsidR="007D27E8" w:rsidRPr="007D27E8" w:rsidRDefault="007D27E8" w:rsidP="007D27E8">
            <w:pPr>
              <w:spacing w:after="0" w:line="240" w:lineRule="auto"/>
              <w:jc w:val="right"/>
              <w:rPr>
                <w:rFonts w:ascii="Times New Roman" w:eastAsia="Times New Roman" w:hAnsi="Times New Roman" w:cs="Times New Roman"/>
                <w:sz w:val="24"/>
                <w:szCs w:val="24"/>
                <w:lang w:eastAsia="lt-LT"/>
              </w:rPr>
            </w:pPr>
            <w:r w:rsidRPr="007D27E8">
              <w:rPr>
                <w:rFonts w:ascii="Times New Roman" w:eastAsia="Times New Roman" w:hAnsi="Times New Roman" w:cs="Times New Roman"/>
                <w:sz w:val="24"/>
                <w:szCs w:val="24"/>
                <w:lang w:eastAsia="lt-LT"/>
              </w:rPr>
              <w:t>Saulius Budinas</w:t>
            </w:r>
          </w:p>
        </w:tc>
      </w:tr>
    </w:tbl>
    <w:p w:rsidR="007D27E8" w:rsidRPr="007D27E8" w:rsidRDefault="007D27E8" w:rsidP="007D27E8">
      <w:pPr>
        <w:spacing w:after="0" w:line="240" w:lineRule="auto"/>
        <w:jc w:val="both"/>
        <w:rPr>
          <w:rFonts w:ascii="Times New Roman" w:eastAsia="Times New Roman" w:hAnsi="Times New Roman" w:cs="Times New Roman"/>
          <w:sz w:val="24"/>
          <w:szCs w:val="24"/>
          <w:lang w:eastAsia="lt-LT"/>
        </w:rPr>
      </w:pPr>
    </w:p>
    <w:p w:rsidR="007D27E8" w:rsidRPr="007D27E8" w:rsidRDefault="007D27E8" w:rsidP="007D27E8">
      <w:pPr>
        <w:spacing w:after="0" w:line="240" w:lineRule="auto"/>
        <w:jc w:val="both"/>
        <w:rPr>
          <w:rFonts w:ascii="Times New Roman" w:eastAsia="Times New Roman" w:hAnsi="Times New Roman" w:cs="Times New Roman"/>
          <w:sz w:val="24"/>
          <w:szCs w:val="24"/>
          <w:lang w:eastAsia="lt-LT"/>
        </w:rPr>
      </w:pPr>
      <w:r w:rsidRPr="007D27E8">
        <w:rPr>
          <w:rFonts w:ascii="Times New Roman" w:eastAsia="Times New Roman" w:hAnsi="Times New Roman" w:cs="Times New Roman"/>
          <w:sz w:val="24"/>
          <w:szCs w:val="24"/>
          <w:lang w:eastAsia="lt-LT"/>
        </w:rPr>
        <w:t>Nina Gendvilienė, tel. 39 60 73</w:t>
      </w:r>
    </w:p>
    <w:p w:rsidR="007D27E8" w:rsidRDefault="007D27E8" w:rsidP="007D27E8">
      <w:pPr>
        <w:spacing w:after="0" w:line="240" w:lineRule="auto"/>
        <w:jc w:val="both"/>
        <w:rPr>
          <w:rFonts w:ascii="Times New Roman" w:eastAsia="Times New Roman" w:hAnsi="Times New Roman" w:cs="Times New Roman"/>
          <w:sz w:val="24"/>
          <w:szCs w:val="24"/>
          <w:lang w:eastAsia="lt-LT"/>
        </w:rPr>
      </w:pPr>
      <w:r w:rsidRPr="007D27E8">
        <w:rPr>
          <w:rFonts w:ascii="Times New Roman" w:eastAsia="Times New Roman" w:hAnsi="Times New Roman" w:cs="Times New Roman"/>
          <w:sz w:val="24"/>
          <w:szCs w:val="24"/>
          <w:lang w:eastAsia="lt-LT"/>
        </w:rPr>
        <w:t>2015-09-15</w:t>
      </w:r>
    </w:p>
    <w:p w:rsidR="00982955" w:rsidRDefault="00982955" w:rsidP="007D27E8">
      <w:pPr>
        <w:spacing w:after="0" w:line="240" w:lineRule="auto"/>
        <w:jc w:val="both"/>
        <w:rPr>
          <w:rFonts w:ascii="Times New Roman" w:eastAsia="Times New Roman" w:hAnsi="Times New Roman" w:cs="Times New Roman"/>
          <w:sz w:val="24"/>
          <w:szCs w:val="24"/>
          <w:lang w:eastAsia="lt-LT"/>
        </w:rPr>
      </w:pPr>
    </w:p>
    <w:p w:rsidR="00982955" w:rsidRDefault="00982955" w:rsidP="007D27E8">
      <w:pPr>
        <w:spacing w:after="0" w:line="240" w:lineRule="auto"/>
        <w:jc w:val="both"/>
        <w:rPr>
          <w:rFonts w:ascii="Times New Roman" w:eastAsia="Times New Roman" w:hAnsi="Times New Roman" w:cs="Times New Roman"/>
          <w:sz w:val="24"/>
          <w:szCs w:val="24"/>
          <w:lang w:eastAsia="lt-LT"/>
        </w:rPr>
      </w:pPr>
    </w:p>
    <w:p w:rsidR="00982955" w:rsidRDefault="00982955" w:rsidP="007D27E8">
      <w:pPr>
        <w:spacing w:after="0" w:line="240" w:lineRule="auto"/>
        <w:jc w:val="both"/>
        <w:rPr>
          <w:rFonts w:ascii="Times New Roman" w:eastAsia="Times New Roman" w:hAnsi="Times New Roman" w:cs="Times New Roman"/>
          <w:sz w:val="24"/>
          <w:szCs w:val="24"/>
          <w:lang w:eastAsia="lt-LT"/>
        </w:rPr>
      </w:pPr>
    </w:p>
    <w:p w:rsidR="00982955" w:rsidRDefault="00982955" w:rsidP="007D27E8">
      <w:pPr>
        <w:spacing w:after="0" w:line="240" w:lineRule="auto"/>
        <w:jc w:val="both"/>
        <w:rPr>
          <w:rFonts w:ascii="Times New Roman" w:eastAsia="Times New Roman" w:hAnsi="Times New Roman" w:cs="Times New Roman"/>
          <w:sz w:val="24"/>
          <w:szCs w:val="24"/>
          <w:lang w:eastAsia="lt-LT"/>
        </w:rPr>
      </w:pPr>
    </w:p>
    <w:sdt>
      <w:sdtPr>
        <w:alias w:val="pagrindine"/>
        <w:tag w:val="part_3cd32a96b97c415c9dc638f581b4aaca"/>
        <w:id w:val="-1327591398"/>
      </w:sdtPr>
      <w:sdtEndPr>
        <w:rPr>
          <w:rFonts w:ascii="Times New Roman" w:hAnsi="Times New Roman" w:cs="Times New Roman"/>
          <w:sz w:val="24"/>
          <w:szCs w:val="24"/>
        </w:rPr>
      </w:sdtEndPr>
      <w:sdtContent>
        <w:p w:rsidR="00982955" w:rsidRPr="00982955" w:rsidRDefault="00982955" w:rsidP="00982955">
          <w:pPr>
            <w:spacing w:after="0" w:line="240" w:lineRule="auto"/>
            <w:jc w:val="both"/>
            <w:rPr>
              <w:rFonts w:ascii="Times New Roman" w:hAnsi="Times New Roman" w:cs="Times New Roman"/>
              <w:sz w:val="24"/>
              <w:szCs w:val="24"/>
            </w:rPr>
          </w:pPr>
          <w:r w:rsidRPr="00982955">
            <w:rPr>
              <w:rFonts w:ascii="Times New Roman" w:hAnsi="Times New Roman" w:cs="Times New Roman"/>
              <w:b/>
              <w:i/>
              <w:sz w:val="24"/>
              <w:szCs w:val="24"/>
            </w:rPr>
            <w:t>Suvestinė redakcija nuo 2014-08-27</w:t>
          </w:r>
        </w:p>
        <w:p w:rsidR="00982955" w:rsidRPr="00982955" w:rsidRDefault="00982955" w:rsidP="00982955">
          <w:pPr>
            <w:spacing w:after="0" w:line="240" w:lineRule="auto"/>
            <w:jc w:val="both"/>
            <w:rPr>
              <w:rFonts w:ascii="Times New Roman" w:hAnsi="Times New Roman" w:cs="Times New Roman"/>
              <w:sz w:val="24"/>
              <w:szCs w:val="24"/>
            </w:rPr>
          </w:pPr>
        </w:p>
        <w:p w:rsidR="00982955" w:rsidRPr="00982955" w:rsidRDefault="00982955" w:rsidP="00982955">
          <w:pPr>
            <w:spacing w:after="0" w:line="240" w:lineRule="auto"/>
            <w:jc w:val="both"/>
            <w:rPr>
              <w:rFonts w:ascii="Times New Roman" w:hAnsi="Times New Roman" w:cs="Times New Roman"/>
              <w:sz w:val="24"/>
              <w:szCs w:val="24"/>
            </w:rPr>
          </w:pPr>
          <w:r w:rsidRPr="00982955">
            <w:rPr>
              <w:rFonts w:ascii="Times New Roman" w:hAnsi="Times New Roman" w:cs="Times New Roman"/>
              <w:i/>
              <w:sz w:val="24"/>
              <w:szCs w:val="24"/>
            </w:rPr>
            <w:t xml:space="preserve">Įsakymas paskelbtas: Žin. 2013, Nr. </w:t>
          </w:r>
          <w:hyperlink r:id="rId9" w:history="1">
            <w:r w:rsidRPr="00982955">
              <w:rPr>
                <w:rFonts w:ascii="Times New Roman" w:eastAsia="MS Mincho" w:hAnsi="Times New Roman" w:cs="Times New Roman"/>
                <w:i/>
                <w:iCs/>
                <w:color w:val="0000FF" w:themeColor="hyperlink"/>
                <w:sz w:val="24"/>
                <w:szCs w:val="24"/>
                <w:u w:val="single"/>
              </w:rPr>
              <w:t>109-5400</w:t>
            </w:r>
          </w:hyperlink>
          <w:r w:rsidRPr="00982955">
            <w:rPr>
              <w:rFonts w:ascii="Times New Roman" w:eastAsia="MS Mincho" w:hAnsi="Times New Roman" w:cs="Times New Roman"/>
              <w:i/>
              <w:iCs/>
              <w:sz w:val="24"/>
              <w:szCs w:val="24"/>
            </w:rPr>
            <w:t>, i. k. 1132250ISAK000V-932</w:t>
          </w:r>
        </w:p>
        <w:p w:rsidR="00982955" w:rsidRPr="00982955" w:rsidRDefault="00982955" w:rsidP="00982955">
          <w:pPr>
            <w:spacing w:after="0" w:line="240" w:lineRule="auto"/>
            <w:jc w:val="both"/>
            <w:rPr>
              <w:rFonts w:ascii="Times New Roman" w:hAnsi="Times New Roman" w:cs="Times New Roman"/>
              <w:sz w:val="24"/>
              <w:szCs w:val="24"/>
            </w:rPr>
          </w:pPr>
        </w:p>
        <w:p w:rsidR="00982955" w:rsidRPr="00982955" w:rsidRDefault="00982955" w:rsidP="00982955">
          <w:pPr>
            <w:spacing w:after="0" w:line="240" w:lineRule="auto"/>
            <w:jc w:val="both"/>
            <w:rPr>
              <w:rFonts w:ascii="Times New Roman" w:hAnsi="Times New Roman" w:cs="Times New Roman"/>
              <w:b/>
              <w:i/>
              <w:sz w:val="24"/>
              <w:szCs w:val="24"/>
            </w:rPr>
          </w:pPr>
          <w:r w:rsidRPr="00982955">
            <w:rPr>
              <w:rFonts w:ascii="Times New Roman" w:hAnsi="Times New Roman" w:cs="Times New Roman"/>
              <w:b/>
              <w:i/>
              <w:sz w:val="24"/>
              <w:szCs w:val="24"/>
            </w:rPr>
            <w:t>Nauja redakcija nuo 2013-12-31:</w:t>
          </w:r>
        </w:p>
        <w:p w:rsidR="00982955" w:rsidRPr="00982955" w:rsidRDefault="00982955" w:rsidP="00982955">
          <w:pPr>
            <w:spacing w:after="0" w:line="240" w:lineRule="auto"/>
            <w:jc w:val="both"/>
            <w:rPr>
              <w:rFonts w:ascii="Times New Roman" w:hAnsi="Times New Roman" w:cs="Times New Roman"/>
              <w:i/>
              <w:sz w:val="24"/>
              <w:szCs w:val="24"/>
            </w:rPr>
          </w:pPr>
          <w:r w:rsidRPr="00982955">
            <w:rPr>
              <w:rFonts w:ascii="Times New Roman" w:hAnsi="Times New Roman" w:cs="Times New Roman"/>
              <w:i/>
              <w:sz w:val="24"/>
              <w:szCs w:val="24"/>
            </w:rPr>
            <w:t xml:space="preserve">Nr. </w:t>
          </w:r>
          <w:hyperlink r:id="rId10" w:history="1">
            <w:r w:rsidRPr="00982955">
              <w:rPr>
                <w:rFonts w:ascii="Times New Roman" w:eastAsia="MS Mincho" w:hAnsi="Times New Roman" w:cs="Times New Roman"/>
                <w:i/>
                <w:iCs/>
                <w:color w:val="0000FF" w:themeColor="hyperlink"/>
                <w:sz w:val="24"/>
                <w:szCs w:val="24"/>
                <w:u w:val="single"/>
              </w:rPr>
              <w:t>V-1226</w:t>
            </w:r>
          </w:hyperlink>
          <w:r w:rsidRPr="00982955">
            <w:rPr>
              <w:rFonts w:ascii="Times New Roman" w:eastAsia="MS Mincho" w:hAnsi="Times New Roman" w:cs="Times New Roman"/>
              <w:i/>
              <w:iCs/>
              <w:sz w:val="24"/>
              <w:szCs w:val="24"/>
            </w:rPr>
            <w:t>, 2013-12-20, Žin. 2013, Nr. 138-6969 (2013-12-30), i. k. 2013-00077</w:t>
          </w:r>
        </w:p>
        <w:p w:rsidR="00982955" w:rsidRPr="00982955" w:rsidRDefault="00982955" w:rsidP="00982955">
          <w:pPr>
            <w:spacing w:after="0" w:line="240" w:lineRule="auto"/>
            <w:jc w:val="both"/>
            <w:rPr>
              <w:rFonts w:ascii="Times New Roman" w:hAnsi="Times New Roman" w:cs="Times New Roman"/>
              <w:sz w:val="24"/>
              <w:szCs w:val="24"/>
            </w:rPr>
          </w:pPr>
        </w:p>
        <w:p w:rsidR="00982955" w:rsidRPr="00982955" w:rsidRDefault="00982955" w:rsidP="00982955">
          <w:pPr>
            <w:keepLines/>
            <w:widowControl w:val="0"/>
            <w:suppressAutoHyphens/>
            <w:spacing w:after="0" w:line="240" w:lineRule="auto"/>
            <w:jc w:val="both"/>
            <w:textAlignment w:val="center"/>
            <w:rPr>
              <w:rFonts w:ascii="Times New Roman" w:hAnsi="Times New Roman" w:cs="Times New Roman"/>
              <w:b/>
              <w:bCs/>
              <w:caps/>
              <w:color w:val="000000"/>
              <w:sz w:val="24"/>
              <w:szCs w:val="24"/>
              <w:lang w:eastAsia="lt-LT"/>
            </w:rPr>
          </w:pPr>
          <w:r w:rsidRPr="00982955">
            <w:rPr>
              <w:rFonts w:ascii="Times New Roman" w:hAnsi="Times New Roman" w:cs="Times New Roman"/>
              <w:b/>
              <w:bCs/>
              <w:caps/>
              <w:color w:val="000000"/>
              <w:sz w:val="24"/>
              <w:szCs w:val="24"/>
              <w:lang w:eastAsia="lt-LT"/>
            </w:rPr>
            <w:t>LIETUVOS RESPUBLIKOS SVEIKATOS APSAUGOS MINISTRAS</w:t>
          </w:r>
        </w:p>
        <w:p w:rsidR="00982955" w:rsidRPr="00982955" w:rsidRDefault="00982955" w:rsidP="00982955">
          <w:pPr>
            <w:keepLines/>
            <w:widowControl w:val="0"/>
            <w:suppressAutoHyphens/>
            <w:spacing w:after="0" w:line="240" w:lineRule="auto"/>
            <w:jc w:val="both"/>
            <w:textAlignment w:val="center"/>
            <w:rPr>
              <w:rFonts w:ascii="Times New Roman" w:hAnsi="Times New Roman" w:cs="Times New Roman"/>
              <w:b/>
              <w:bCs/>
              <w:caps/>
              <w:color w:val="000000"/>
              <w:sz w:val="24"/>
              <w:szCs w:val="24"/>
              <w:lang w:eastAsia="lt-LT"/>
            </w:rPr>
          </w:pPr>
          <w:r w:rsidRPr="00982955">
            <w:rPr>
              <w:rFonts w:ascii="Times New Roman" w:hAnsi="Times New Roman" w:cs="Times New Roman"/>
              <w:b/>
              <w:bCs/>
              <w:caps/>
              <w:color w:val="000000"/>
              <w:sz w:val="24"/>
              <w:szCs w:val="24"/>
              <w:lang w:eastAsia="lt-LT"/>
            </w:rPr>
            <w:t>ĮSAKYMAS</w:t>
          </w:r>
        </w:p>
        <w:p w:rsidR="00982955" w:rsidRPr="00982955" w:rsidRDefault="00982955" w:rsidP="00982955">
          <w:pPr>
            <w:widowControl w:val="0"/>
            <w:suppressAutoHyphens/>
            <w:spacing w:after="0" w:line="240" w:lineRule="auto"/>
            <w:jc w:val="both"/>
            <w:textAlignment w:val="center"/>
            <w:rPr>
              <w:rFonts w:ascii="Times New Roman" w:hAnsi="Times New Roman" w:cs="Times New Roman"/>
              <w:color w:val="000000"/>
              <w:sz w:val="24"/>
              <w:szCs w:val="24"/>
              <w:lang w:eastAsia="lt-LT"/>
            </w:rPr>
          </w:pPr>
        </w:p>
        <w:p w:rsidR="00982955" w:rsidRPr="00982955" w:rsidRDefault="00982955" w:rsidP="00982955">
          <w:pPr>
            <w:keepLines/>
            <w:widowControl w:val="0"/>
            <w:suppressAutoHyphens/>
            <w:spacing w:after="0" w:line="240" w:lineRule="auto"/>
            <w:jc w:val="both"/>
            <w:textAlignment w:val="center"/>
            <w:rPr>
              <w:rFonts w:ascii="Times New Roman" w:hAnsi="Times New Roman" w:cs="Times New Roman"/>
              <w:b/>
              <w:bCs/>
              <w:caps/>
              <w:color w:val="000000"/>
              <w:sz w:val="24"/>
              <w:szCs w:val="24"/>
              <w:lang w:eastAsia="lt-LT"/>
            </w:rPr>
          </w:pPr>
          <w:r w:rsidRPr="00982955">
            <w:rPr>
              <w:rFonts w:ascii="Times New Roman" w:hAnsi="Times New Roman" w:cs="Times New Roman"/>
              <w:b/>
              <w:bCs/>
              <w:caps/>
              <w:color w:val="000000"/>
              <w:sz w:val="24"/>
              <w:szCs w:val="24"/>
              <w:lang w:eastAsia="lt-LT"/>
            </w:rPr>
            <w:t>dėl VALSTYBINĖMS (VALSTYBĖS PERDUOTOMS SAVIVALDYBĖMS) VISUOMENĖS SVEIKATOS PRIEŽIŪROS FUNKCIJOMS vykdyTI REIKALINGŲ LĖŠŲ APSKAIČIAVIMO METODIKOS PATVIRTINIMO</w:t>
          </w:r>
        </w:p>
        <w:p w:rsidR="00982955" w:rsidRPr="00982955" w:rsidRDefault="00982955" w:rsidP="00982955">
          <w:pPr>
            <w:widowControl w:val="0"/>
            <w:suppressAutoHyphens/>
            <w:spacing w:after="0" w:line="240" w:lineRule="auto"/>
            <w:jc w:val="both"/>
            <w:textAlignment w:val="center"/>
            <w:rPr>
              <w:rFonts w:ascii="Times New Roman" w:hAnsi="Times New Roman" w:cs="Times New Roman"/>
              <w:color w:val="000000"/>
              <w:sz w:val="24"/>
              <w:szCs w:val="24"/>
              <w:lang w:eastAsia="lt-LT"/>
            </w:rPr>
          </w:pPr>
        </w:p>
        <w:p w:rsidR="00982955" w:rsidRPr="00982955" w:rsidRDefault="00982955" w:rsidP="00982955">
          <w:pPr>
            <w:widowControl w:val="0"/>
            <w:suppressAutoHyphens/>
            <w:spacing w:after="0" w:line="240" w:lineRule="auto"/>
            <w:jc w:val="both"/>
            <w:textAlignment w:val="center"/>
            <w:rPr>
              <w:rFonts w:ascii="Times New Roman" w:hAnsi="Times New Roman" w:cs="Times New Roman"/>
              <w:sz w:val="24"/>
              <w:szCs w:val="24"/>
              <w:lang w:eastAsia="lt-LT"/>
            </w:rPr>
          </w:pPr>
          <w:r w:rsidRPr="00982955">
            <w:rPr>
              <w:rFonts w:ascii="Times New Roman" w:hAnsi="Times New Roman" w:cs="Times New Roman"/>
              <w:sz w:val="24"/>
              <w:szCs w:val="24"/>
              <w:lang w:eastAsia="lt-LT"/>
            </w:rPr>
            <w:t>2013 m. spalio 11 d. Nr. V-932</w:t>
          </w:r>
        </w:p>
        <w:p w:rsidR="00982955" w:rsidRPr="00982955" w:rsidRDefault="00982955" w:rsidP="00982955">
          <w:pPr>
            <w:widowControl w:val="0"/>
            <w:suppressAutoHyphens/>
            <w:spacing w:after="0" w:line="240" w:lineRule="auto"/>
            <w:jc w:val="both"/>
            <w:textAlignment w:val="center"/>
            <w:rPr>
              <w:rFonts w:ascii="Times New Roman" w:hAnsi="Times New Roman" w:cs="Times New Roman"/>
              <w:sz w:val="24"/>
              <w:szCs w:val="24"/>
              <w:lang w:eastAsia="lt-LT"/>
            </w:rPr>
          </w:pPr>
          <w:r w:rsidRPr="00982955">
            <w:rPr>
              <w:rFonts w:ascii="Times New Roman" w:hAnsi="Times New Roman" w:cs="Times New Roman"/>
              <w:sz w:val="24"/>
              <w:szCs w:val="24"/>
              <w:lang w:eastAsia="lt-LT"/>
            </w:rPr>
            <w:t>Vilnius</w:t>
          </w:r>
        </w:p>
        <w:p w:rsidR="00982955" w:rsidRPr="00982955" w:rsidRDefault="00982955" w:rsidP="00982955">
          <w:pPr>
            <w:widowControl w:val="0"/>
            <w:suppressAutoHyphens/>
            <w:spacing w:after="0" w:line="240" w:lineRule="auto"/>
            <w:jc w:val="both"/>
            <w:textAlignment w:val="center"/>
            <w:rPr>
              <w:rFonts w:ascii="Times New Roman" w:hAnsi="Times New Roman" w:cs="Times New Roman"/>
              <w:color w:val="000000"/>
              <w:sz w:val="24"/>
              <w:szCs w:val="24"/>
              <w:lang w:eastAsia="lt-LT"/>
            </w:rPr>
          </w:pPr>
        </w:p>
        <w:p w:rsidR="00982955" w:rsidRPr="00982955" w:rsidRDefault="00982955" w:rsidP="00982955">
          <w:pPr>
            <w:widowControl w:val="0"/>
            <w:suppressAutoHyphens/>
            <w:spacing w:after="0" w:line="240" w:lineRule="auto"/>
            <w:jc w:val="both"/>
            <w:textAlignment w:val="center"/>
            <w:rPr>
              <w:rFonts w:ascii="Times New Roman" w:hAnsi="Times New Roman" w:cs="Times New Roman"/>
              <w:color w:val="000000"/>
              <w:sz w:val="24"/>
              <w:szCs w:val="24"/>
              <w:lang w:eastAsia="lt-LT"/>
            </w:rPr>
          </w:pPr>
        </w:p>
        <w:sdt>
          <w:sdtPr>
            <w:rPr>
              <w:rFonts w:ascii="Times New Roman" w:hAnsi="Times New Roman" w:cs="Times New Roman"/>
              <w:sz w:val="24"/>
              <w:szCs w:val="24"/>
            </w:rPr>
            <w:alias w:val="preambule"/>
            <w:tag w:val="part_4ebbd250c47a45978639acc67c7c79fa"/>
            <w:id w:val="442885639"/>
          </w:sdtPr>
          <w:sdtEndPr/>
          <w:sdtContent>
            <w:p w:rsidR="00982955" w:rsidRPr="00982955" w:rsidRDefault="00982955" w:rsidP="00982955">
              <w:pPr>
                <w:widowControl w:val="0"/>
                <w:suppressAutoHyphens/>
                <w:spacing w:after="0" w:line="240" w:lineRule="auto"/>
                <w:ind w:firstLine="312"/>
                <w:jc w:val="both"/>
                <w:textAlignment w:val="center"/>
                <w:rPr>
                  <w:rFonts w:ascii="Times New Roman" w:hAnsi="Times New Roman" w:cs="Times New Roman"/>
                  <w:color w:val="000000"/>
                  <w:sz w:val="24"/>
                  <w:szCs w:val="24"/>
                  <w:lang w:eastAsia="lt-LT"/>
                </w:rPr>
              </w:pPr>
              <w:r w:rsidRPr="00982955">
                <w:rPr>
                  <w:rFonts w:ascii="Times New Roman" w:hAnsi="Times New Roman" w:cs="Times New Roman"/>
                  <w:color w:val="000000"/>
                  <w:sz w:val="24"/>
                  <w:szCs w:val="24"/>
                  <w:lang w:eastAsia="lt-LT"/>
                </w:rPr>
                <w:t>Vadovaudamasis Lietuvos Respublikos savivaldybių biudžetų pajamų nustatymo metodikos įstatymo (Žin., 1997, Nr. </w:t>
              </w:r>
              <w:hyperlink r:id="rId11" w:history="1">
                <w:r w:rsidRPr="00982955">
                  <w:rPr>
                    <w:rFonts w:ascii="Times New Roman" w:hAnsi="Times New Roman" w:cs="Times New Roman"/>
                    <w:color w:val="0000FF"/>
                    <w:sz w:val="24"/>
                    <w:szCs w:val="24"/>
                    <w:u w:val="single"/>
                    <w:lang w:eastAsia="lt-LT"/>
                  </w:rPr>
                  <w:t>69-1743</w:t>
                </w:r>
              </w:hyperlink>
              <w:r w:rsidRPr="00982955">
                <w:rPr>
                  <w:rFonts w:ascii="Times New Roman" w:hAnsi="Times New Roman" w:cs="Times New Roman"/>
                  <w:color w:val="000000"/>
                  <w:sz w:val="24"/>
                  <w:szCs w:val="24"/>
                  <w:lang w:eastAsia="lt-LT"/>
                </w:rPr>
                <w:t>; 2001, Nr. </w:t>
              </w:r>
              <w:hyperlink r:id="rId12" w:history="1">
                <w:r w:rsidRPr="00982955">
                  <w:rPr>
                    <w:rFonts w:ascii="Times New Roman" w:hAnsi="Times New Roman" w:cs="Times New Roman"/>
                    <w:color w:val="0000FF"/>
                    <w:sz w:val="24"/>
                    <w:szCs w:val="24"/>
                    <w:u w:val="single"/>
                    <w:lang w:eastAsia="lt-LT"/>
                  </w:rPr>
                  <w:t>94-3307</w:t>
                </w:r>
              </w:hyperlink>
              <w:r w:rsidRPr="00982955">
                <w:rPr>
                  <w:rFonts w:ascii="Times New Roman" w:hAnsi="Times New Roman" w:cs="Times New Roman"/>
                  <w:color w:val="000000"/>
                  <w:sz w:val="24"/>
                  <w:szCs w:val="24"/>
                  <w:lang w:eastAsia="lt-LT"/>
                </w:rPr>
                <w:t>; 2008, Nr. </w:t>
              </w:r>
              <w:hyperlink r:id="rId13" w:history="1">
                <w:r w:rsidRPr="00982955">
                  <w:rPr>
                    <w:rFonts w:ascii="Times New Roman" w:hAnsi="Times New Roman" w:cs="Times New Roman"/>
                    <w:color w:val="0000FF"/>
                    <w:sz w:val="24"/>
                    <w:szCs w:val="24"/>
                    <w:u w:val="single"/>
                    <w:lang w:eastAsia="lt-LT"/>
                  </w:rPr>
                  <w:t>149-6037</w:t>
                </w:r>
              </w:hyperlink>
              <w:r w:rsidRPr="00982955">
                <w:rPr>
                  <w:rFonts w:ascii="Times New Roman" w:hAnsi="Times New Roman" w:cs="Times New Roman"/>
                  <w:color w:val="000000"/>
                  <w:sz w:val="24"/>
                  <w:szCs w:val="24"/>
                  <w:lang w:eastAsia="lt-LT"/>
                </w:rPr>
                <w:t>; 2010, Nr. </w:t>
              </w:r>
              <w:hyperlink r:id="rId14" w:history="1">
                <w:r w:rsidRPr="00982955">
                  <w:rPr>
                    <w:rFonts w:ascii="Times New Roman" w:hAnsi="Times New Roman" w:cs="Times New Roman"/>
                    <w:color w:val="0000FF"/>
                    <w:sz w:val="24"/>
                    <w:szCs w:val="24"/>
                    <w:u w:val="single"/>
                    <w:lang w:eastAsia="lt-LT"/>
                  </w:rPr>
                  <w:t>145-7421</w:t>
                </w:r>
              </w:hyperlink>
              <w:r w:rsidRPr="00982955">
                <w:rPr>
                  <w:rFonts w:ascii="Times New Roman" w:hAnsi="Times New Roman" w:cs="Times New Roman"/>
                  <w:color w:val="000000"/>
                  <w:sz w:val="24"/>
                  <w:szCs w:val="24"/>
                  <w:lang w:eastAsia="lt-LT"/>
                </w:rPr>
                <w:t>) 5 straipsnio 2 dalies 1 punktu ir Lietuvos Respublikos visuomenės sveikatos priežiūros įstatymo (Žin., 2002, Nr. </w:t>
              </w:r>
              <w:hyperlink r:id="rId15" w:history="1">
                <w:r w:rsidRPr="00982955">
                  <w:rPr>
                    <w:rFonts w:ascii="Times New Roman" w:hAnsi="Times New Roman" w:cs="Times New Roman"/>
                    <w:color w:val="0000FF"/>
                    <w:sz w:val="24"/>
                    <w:szCs w:val="24"/>
                    <w:u w:val="single"/>
                    <w:lang w:eastAsia="lt-LT"/>
                  </w:rPr>
                  <w:t>56-2225</w:t>
                </w:r>
              </w:hyperlink>
              <w:r w:rsidRPr="00982955">
                <w:rPr>
                  <w:rFonts w:ascii="Times New Roman" w:hAnsi="Times New Roman" w:cs="Times New Roman"/>
                  <w:color w:val="000000"/>
                  <w:sz w:val="24"/>
                  <w:szCs w:val="24"/>
                  <w:lang w:eastAsia="lt-LT"/>
                </w:rPr>
                <w:t>; 2007, Nr. </w:t>
              </w:r>
              <w:hyperlink r:id="rId16" w:history="1">
                <w:r w:rsidRPr="00982955">
                  <w:rPr>
                    <w:rFonts w:ascii="Times New Roman" w:hAnsi="Times New Roman" w:cs="Times New Roman"/>
                    <w:color w:val="0000FF"/>
                    <w:sz w:val="24"/>
                    <w:szCs w:val="24"/>
                    <w:u w:val="single"/>
                    <w:lang w:eastAsia="lt-LT"/>
                  </w:rPr>
                  <w:t>64-2455</w:t>
                </w:r>
              </w:hyperlink>
              <w:r w:rsidRPr="00982955">
                <w:rPr>
                  <w:rFonts w:ascii="Times New Roman" w:hAnsi="Times New Roman" w:cs="Times New Roman"/>
                  <w:color w:val="000000"/>
                  <w:sz w:val="24"/>
                  <w:szCs w:val="24"/>
                  <w:lang w:eastAsia="lt-LT"/>
                </w:rPr>
                <w:t>; 2010, Nr. </w:t>
              </w:r>
              <w:hyperlink r:id="rId17" w:history="1">
                <w:r w:rsidRPr="00982955">
                  <w:rPr>
                    <w:rFonts w:ascii="Times New Roman" w:hAnsi="Times New Roman" w:cs="Times New Roman"/>
                    <w:color w:val="0000FF"/>
                    <w:sz w:val="24"/>
                    <w:szCs w:val="24"/>
                    <w:u w:val="single"/>
                    <w:lang w:eastAsia="lt-LT"/>
                  </w:rPr>
                  <w:t>57-2809</w:t>
                </w:r>
              </w:hyperlink>
              <w:r w:rsidRPr="00982955">
                <w:rPr>
                  <w:rFonts w:ascii="Times New Roman" w:hAnsi="Times New Roman" w:cs="Times New Roman"/>
                  <w:color w:val="000000"/>
                  <w:sz w:val="24"/>
                  <w:szCs w:val="24"/>
                  <w:lang w:eastAsia="lt-LT"/>
                </w:rPr>
                <w:t>; 2011, Nr. </w:t>
              </w:r>
              <w:hyperlink r:id="rId18" w:history="1">
                <w:r w:rsidRPr="00982955">
                  <w:rPr>
                    <w:rFonts w:ascii="Times New Roman" w:hAnsi="Times New Roman" w:cs="Times New Roman"/>
                    <w:color w:val="0000FF"/>
                    <w:sz w:val="24"/>
                    <w:szCs w:val="24"/>
                    <w:u w:val="single"/>
                    <w:lang w:eastAsia="lt-LT"/>
                  </w:rPr>
                  <w:t>153-7194</w:t>
                </w:r>
              </w:hyperlink>
              <w:r w:rsidRPr="00982955">
                <w:rPr>
                  <w:rFonts w:ascii="Times New Roman" w:hAnsi="Times New Roman" w:cs="Times New Roman"/>
                  <w:color w:val="000000"/>
                  <w:sz w:val="24"/>
                  <w:szCs w:val="24"/>
                  <w:lang w:eastAsia="lt-LT"/>
                </w:rPr>
                <w:t>; 2012, Nr. </w:t>
              </w:r>
              <w:hyperlink r:id="rId19" w:history="1">
                <w:r w:rsidRPr="00982955">
                  <w:rPr>
                    <w:rFonts w:ascii="Times New Roman" w:hAnsi="Times New Roman" w:cs="Times New Roman"/>
                    <w:color w:val="0000FF"/>
                    <w:sz w:val="24"/>
                    <w:szCs w:val="24"/>
                    <w:u w:val="single"/>
                    <w:lang w:eastAsia="lt-LT"/>
                  </w:rPr>
                  <w:t>154-7938</w:t>
                </w:r>
              </w:hyperlink>
              <w:r w:rsidRPr="00982955">
                <w:rPr>
                  <w:rFonts w:ascii="Times New Roman" w:hAnsi="Times New Roman" w:cs="Times New Roman"/>
                  <w:color w:val="000000"/>
                  <w:sz w:val="24"/>
                  <w:szCs w:val="24"/>
                  <w:lang w:eastAsia="lt-LT"/>
                </w:rPr>
                <w:t>) 6 straipsnio 1 dalimi,</w:t>
              </w:r>
            </w:p>
          </w:sdtContent>
        </w:sdt>
        <w:sdt>
          <w:sdtPr>
            <w:rPr>
              <w:rFonts w:ascii="Times New Roman" w:hAnsi="Times New Roman" w:cs="Times New Roman"/>
              <w:sz w:val="24"/>
              <w:szCs w:val="24"/>
            </w:rPr>
            <w:alias w:val="pastraipa"/>
            <w:tag w:val="part_c507db6cfbe343d2892c959be769ac8b"/>
            <w:id w:val="84429926"/>
          </w:sdtPr>
          <w:sdtEndPr/>
          <w:sdtContent>
            <w:p w:rsidR="00982955" w:rsidRPr="00982955" w:rsidRDefault="00982955" w:rsidP="00982955">
              <w:pPr>
                <w:widowControl w:val="0"/>
                <w:suppressAutoHyphens/>
                <w:spacing w:after="0" w:line="240" w:lineRule="auto"/>
                <w:ind w:firstLine="312"/>
                <w:jc w:val="both"/>
                <w:textAlignment w:val="center"/>
                <w:rPr>
                  <w:rFonts w:ascii="Times New Roman" w:hAnsi="Times New Roman" w:cs="Times New Roman"/>
                  <w:sz w:val="24"/>
                  <w:szCs w:val="24"/>
                </w:rPr>
              </w:pPr>
              <w:r w:rsidRPr="00982955">
                <w:rPr>
                  <w:rFonts w:ascii="Times New Roman" w:hAnsi="Times New Roman" w:cs="Times New Roman"/>
                  <w:color w:val="000000"/>
                  <w:sz w:val="24"/>
                  <w:szCs w:val="24"/>
                  <w:lang w:eastAsia="lt-LT"/>
                </w:rPr>
                <w:t>t v i r t i n u Valstybinėms (valstybės perduotoms savivaldybėms) visuomenės sveikatos priežiūros funkcijoms vykdyti reikalingų lėšų apskaičiavimo metodiką (pridedama).</w:t>
              </w:r>
            </w:p>
          </w:sdtContent>
        </w:sdt>
        <w:sdt>
          <w:sdtPr>
            <w:rPr>
              <w:rFonts w:ascii="Times New Roman" w:hAnsi="Times New Roman" w:cs="Times New Roman"/>
              <w:sz w:val="24"/>
              <w:szCs w:val="24"/>
            </w:rPr>
            <w:alias w:val="signatura"/>
            <w:tag w:val="part_21bef56b79034f4fa653993abc24a9fc"/>
            <w:id w:val="826098659"/>
          </w:sdtPr>
          <w:sdtEndPr/>
          <w:sdtContent>
            <w:p w:rsidR="00982955" w:rsidRPr="00982955" w:rsidRDefault="00982955" w:rsidP="00982955">
              <w:pPr>
                <w:widowControl w:val="0"/>
                <w:tabs>
                  <w:tab w:val="right" w:pos="9071"/>
                </w:tabs>
                <w:suppressAutoHyphens/>
                <w:spacing w:after="0" w:line="240" w:lineRule="auto"/>
                <w:jc w:val="both"/>
                <w:rPr>
                  <w:rFonts w:ascii="Times New Roman" w:hAnsi="Times New Roman" w:cs="Times New Roman"/>
                  <w:sz w:val="24"/>
                  <w:szCs w:val="24"/>
                </w:rPr>
              </w:pPr>
            </w:p>
            <w:p w:rsidR="00982955" w:rsidRPr="00982955" w:rsidRDefault="00982955" w:rsidP="00982955">
              <w:pPr>
                <w:widowControl w:val="0"/>
                <w:tabs>
                  <w:tab w:val="right" w:pos="9071"/>
                </w:tabs>
                <w:suppressAutoHyphens/>
                <w:spacing w:after="0" w:line="240" w:lineRule="auto"/>
                <w:jc w:val="both"/>
                <w:rPr>
                  <w:rFonts w:ascii="Times New Roman" w:hAnsi="Times New Roman" w:cs="Times New Roman"/>
                  <w:sz w:val="24"/>
                  <w:szCs w:val="24"/>
                </w:rPr>
              </w:pPr>
            </w:p>
            <w:p w:rsidR="00982955" w:rsidRPr="00982955" w:rsidRDefault="00982955" w:rsidP="00982955">
              <w:pPr>
                <w:widowControl w:val="0"/>
                <w:tabs>
                  <w:tab w:val="right" w:pos="9071"/>
                </w:tabs>
                <w:suppressAutoHyphens/>
                <w:spacing w:after="0" w:line="240" w:lineRule="auto"/>
                <w:jc w:val="both"/>
                <w:rPr>
                  <w:rFonts w:ascii="Times New Roman" w:hAnsi="Times New Roman" w:cs="Times New Roman"/>
                  <w:sz w:val="24"/>
                  <w:szCs w:val="24"/>
                </w:rPr>
              </w:pPr>
            </w:p>
            <w:p w:rsidR="00982955" w:rsidRPr="00982955" w:rsidRDefault="00982955" w:rsidP="00982955">
              <w:pPr>
                <w:widowControl w:val="0"/>
                <w:tabs>
                  <w:tab w:val="right" w:pos="9071"/>
                </w:tabs>
                <w:suppressAutoHyphens/>
                <w:spacing w:after="0" w:line="240" w:lineRule="auto"/>
                <w:jc w:val="both"/>
                <w:rPr>
                  <w:rFonts w:ascii="Times New Roman" w:hAnsi="Times New Roman" w:cs="Times New Roman"/>
                  <w:sz w:val="24"/>
                  <w:szCs w:val="24"/>
                  <w:lang w:eastAsia="lt-LT"/>
                </w:rPr>
              </w:pPr>
              <w:r w:rsidRPr="00982955">
                <w:rPr>
                  <w:rFonts w:ascii="Times New Roman" w:hAnsi="Times New Roman" w:cs="Times New Roman"/>
                  <w:caps/>
                  <w:sz w:val="24"/>
                  <w:szCs w:val="24"/>
                  <w:lang w:eastAsia="lt-LT"/>
                </w:rPr>
                <w:t xml:space="preserve">SVEIKATOS APSAUGOS </w:t>
              </w:r>
              <w:r w:rsidRPr="00982955">
                <w:rPr>
                  <w:rFonts w:ascii="Times New Roman" w:hAnsi="Times New Roman" w:cs="Times New Roman"/>
                  <w:caps/>
                  <w:sz w:val="24"/>
                  <w:szCs w:val="24"/>
                  <w:lang w:eastAsia="lt-LT"/>
                </w:rPr>
                <w:tab/>
                <w:t>VYTENIS POVILAS  MINISTRAS ANDRIUKAITIS</w:t>
              </w:r>
            </w:p>
          </w:sdtContent>
        </w:sdt>
        <w:p w:rsidR="00982955" w:rsidRPr="00982955" w:rsidRDefault="006D754C" w:rsidP="00982955">
          <w:pPr>
            <w:spacing w:after="0" w:line="240" w:lineRule="auto"/>
            <w:jc w:val="both"/>
            <w:rPr>
              <w:rFonts w:ascii="Times New Roman" w:hAnsi="Times New Roman" w:cs="Times New Roman"/>
              <w:sz w:val="24"/>
              <w:szCs w:val="24"/>
            </w:rPr>
          </w:pPr>
        </w:p>
      </w:sdtContent>
    </w:sdt>
    <w:sdt>
      <w:sdtPr>
        <w:rPr>
          <w:rFonts w:ascii="Times New Roman" w:hAnsi="Times New Roman" w:cs="Times New Roman"/>
          <w:sz w:val="24"/>
          <w:szCs w:val="24"/>
        </w:rPr>
        <w:alias w:val="patvirtinta"/>
        <w:tag w:val="part_79166f5a49374390ab8815bd6c57821c"/>
        <w:id w:val="-1222670316"/>
      </w:sdtPr>
      <w:sdtEndPr/>
      <w:sdtContent>
        <w:p w:rsidR="00982955" w:rsidRPr="00982955" w:rsidRDefault="00982955" w:rsidP="00982955">
          <w:pPr>
            <w:keepLines/>
            <w:widowControl w:val="0"/>
            <w:tabs>
              <w:tab w:val="left" w:pos="1304"/>
              <w:tab w:val="left" w:pos="1457"/>
              <w:tab w:val="left" w:pos="1604"/>
              <w:tab w:val="left" w:pos="1757"/>
            </w:tabs>
            <w:suppressAutoHyphens/>
            <w:spacing w:after="0" w:line="240" w:lineRule="auto"/>
            <w:ind w:left="5386"/>
            <w:jc w:val="both"/>
            <w:textAlignment w:val="center"/>
            <w:rPr>
              <w:rFonts w:ascii="Times New Roman" w:hAnsi="Times New Roman" w:cs="Times New Roman"/>
              <w:sz w:val="24"/>
              <w:szCs w:val="24"/>
            </w:rPr>
          </w:pPr>
          <w:r w:rsidRPr="00982955">
            <w:rPr>
              <w:rFonts w:ascii="Times New Roman" w:hAnsi="Times New Roman" w:cs="Times New Roman"/>
              <w:sz w:val="24"/>
              <w:szCs w:val="24"/>
            </w:rPr>
            <w:br w:type="page"/>
          </w:r>
        </w:p>
        <w:p w:rsidR="00982955" w:rsidRPr="00982955" w:rsidRDefault="00982955" w:rsidP="00982955">
          <w:pPr>
            <w:keepLines/>
            <w:widowControl w:val="0"/>
            <w:tabs>
              <w:tab w:val="left" w:pos="1304"/>
              <w:tab w:val="left" w:pos="1457"/>
              <w:tab w:val="left" w:pos="1604"/>
              <w:tab w:val="left" w:pos="1757"/>
            </w:tabs>
            <w:suppressAutoHyphens/>
            <w:spacing w:after="0" w:line="240" w:lineRule="auto"/>
            <w:ind w:left="5386"/>
            <w:jc w:val="both"/>
            <w:textAlignment w:val="center"/>
            <w:rPr>
              <w:rFonts w:ascii="Times New Roman" w:hAnsi="Times New Roman" w:cs="Times New Roman"/>
              <w:color w:val="000000"/>
              <w:sz w:val="24"/>
              <w:szCs w:val="24"/>
              <w:lang w:eastAsia="lt-LT"/>
            </w:rPr>
          </w:pPr>
          <w:r w:rsidRPr="00982955">
            <w:rPr>
              <w:rFonts w:ascii="Times New Roman" w:hAnsi="Times New Roman" w:cs="Times New Roman"/>
              <w:color w:val="000000"/>
              <w:sz w:val="24"/>
              <w:szCs w:val="24"/>
              <w:lang w:eastAsia="lt-LT"/>
            </w:rPr>
            <w:lastRenderedPageBreak/>
            <w:t>PATVIRTINTA</w:t>
          </w:r>
        </w:p>
        <w:p w:rsidR="00982955" w:rsidRPr="00982955" w:rsidRDefault="00982955" w:rsidP="00982955">
          <w:pPr>
            <w:keepLines/>
            <w:widowControl w:val="0"/>
            <w:tabs>
              <w:tab w:val="left" w:pos="1304"/>
              <w:tab w:val="left" w:pos="1457"/>
              <w:tab w:val="left" w:pos="1604"/>
              <w:tab w:val="left" w:pos="1757"/>
            </w:tabs>
            <w:suppressAutoHyphens/>
            <w:spacing w:after="0" w:line="240" w:lineRule="auto"/>
            <w:ind w:left="5386"/>
            <w:jc w:val="both"/>
            <w:textAlignment w:val="center"/>
            <w:rPr>
              <w:rFonts w:ascii="Times New Roman" w:hAnsi="Times New Roman" w:cs="Times New Roman"/>
              <w:color w:val="000000"/>
              <w:sz w:val="24"/>
              <w:szCs w:val="24"/>
              <w:lang w:eastAsia="lt-LT"/>
            </w:rPr>
          </w:pPr>
          <w:r w:rsidRPr="00982955">
            <w:rPr>
              <w:rFonts w:ascii="Times New Roman" w:hAnsi="Times New Roman" w:cs="Times New Roman"/>
              <w:color w:val="000000"/>
              <w:sz w:val="24"/>
              <w:szCs w:val="24"/>
              <w:lang w:eastAsia="lt-LT"/>
            </w:rPr>
            <w:t>Lietuvos Respublikos sveikatos apsaugos ministro 2013 m. spalio 11 d. įsakymu Nr. V-932</w:t>
          </w:r>
        </w:p>
        <w:p w:rsidR="00982955" w:rsidRPr="00982955" w:rsidRDefault="00982955" w:rsidP="00982955">
          <w:pPr>
            <w:keepLines/>
            <w:widowControl w:val="0"/>
            <w:tabs>
              <w:tab w:val="left" w:pos="1304"/>
              <w:tab w:val="left" w:pos="1457"/>
              <w:tab w:val="left" w:pos="1604"/>
              <w:tab w:val="left" w:pos="1757"/>
            </w:tabs>
            <w:suppressAutoHyphens/>
            <w:spacing w:after="0" w:line="240" w:lineRule="auto"/>
            <w:ind w:left="5386"/>
            <w:jc w:val="both"/>
            <w:textAlignment w:val="center"/>
            <w:rPr>
              <w:rFonts w:ascii="Times New Roman" w:hAnsi="Times New Roman" w:cs="Times New Roman"/>
              <w:color w:val="000000"/>
              <w:sz w:val="24"/>
              <w:szCs w:val="24"/>
              <w:lang w:eastAsia="lt-LT"/>
            </w:rPr>
          </w:pPr>
          <w:r w:rsidRPr="00982955">
            <w:rPr>
              <w:rFonts w:ascii="Times New Roman" w:hAnsi="Times New Roman" w:cs="Times New Roman"/>
              <w:color w:val="000000"/>
              <w:sz w:val="24"/>
              <w:szCs w:val="24"/>
              <w:lang w:eastAsia="lt-LT"/>
            </w:rPr>
            <w:t>(Lietuvos Respublikos sveikatos apsaugos ministro 2013 m. gruodžio 20 d. įsakymo Nr. V-1226 redakcija)</w:t>
          </w:r>
        </w:p>
        <w:p w:rsidR="00982955" w:rsidRPr="00982955" w:rsidRDefault="00982955" w:rsidP="00982955">
          <w:pPr>
            <w:widowControl w:val="0"/>
            <w:suppressAutoHyphens/>
            <w:spacing w:after="0" w:line="240" w:lineRule="auto"/>
            <w:jc w:val="both"/>
            <w:textAlignment w:val="center"/>
            <w:rPr>
              <w:rFonts w:ascii="Times New Roman" w:hAnsi="Times New Roman" w:cs="Times New Roman"/>
              <w:color w:val="000000"/>
              <w:sz w:val="24"/>
              <w:szCs w:val="24"/>
              <w:lang w:eastAsia="lt-LT"/>
            </w:rPr>
          </w:pPr>
        </w:p>
        <w:p w:rsidR="00982955" w:rsidRPr="00982955" w:rsidRDefault="006D754C" w:rsidP="00982955">
          <w:pPr>
            <w:keepLines/>
            <w:widowControl w:val="0"/>
            <w:suppressAutoHyphens/>
            <w:spacing w:after="0" w:line="240" w:lineRule="auto"/>
            <w:jc w:val="both"/>
            <w:textAlignment w:val="center"/>
            <w:rPr>
              <w:rFonts w:ascii="Times New Roman" w:hAnsi="Times New Roman" w:cs="Times New Roman"/>
              <w:b/>
              <w:bCs/>
              <w:caps/>
              <w:color w:val="000000"/>
              <w:sz w:val="24"/>
              <w:szCs w:val="24"/>
              <w:lang w:eastAsia="lt-LT"/>
            </w:rPr>
          </w:pPr>
          <w:sdt>
            <w:sdtPr>
              <w:rPr>
                <w:rFonts w:ascii="Times New Roman" w:hAnsi="Times New Roman" w:cs="Times New Roman"/>
                <w:sz w:val="24"/>
                <w:szCs w:val="24"/>
              </w:rPr>
              <w:alias w:val="Pavadinimas"/>
              <w:tag w:val="title_79166f5a49374390ab8815bd6c57821c"/>
              <w:id w:val="-2075660223"/>
            </w:sdtPr>
            <w:sdtEndPr/>
            <w:sdtContent>
              <w:r w:rsidR="00982955" w:rsidRPr="00982955">
                <w:rPr>
                  <w:rFonts w:ascii="Times New Roman" w:hAnsi="Times New Roman" w:cs="Times New Roman"/>
                  <w:b/>
                  <w:bCs/>
                  <w:caps/>
                  <w:color w:val="000000"/>
                  <w:sz w:val="24"/>
                  <w:szCs w:val="24"/>
                  <w:lang w:eastAsia="lt-LT"/>
                </w:rPr>
                <w:t>VALSTYBINĖMS (valstybės PERDUOTOMS SAVIVALDYBĖMS) VISUOMENĖS SVEIKATOS PRIEŽIŪROS FUNKCIJOMS vykdyTI reikalingų LĖŠŲ APSKAIČIAVIMO METODIKA</w:t>
              </w:r>
            </w:sdtContent>
          </w:sdt>
        </w:p>
        <w:p w:rsidR="00982955" w:rsidRPr="00982955" w:rsidRDefault="00982955" w:rsidP="00982955">
          <w:pPr>
            <w:widowControl w:val="0"/>
            <w:suppressAutoHyphens/>
            <w:spacing w:after="0" w:line="240" w:lineRule="auto"/>
            <w:jc w:val="both"/>
            <w:textAlignment w:val="center"/>
            <w:rPr>
              <w:rFonts w:ascii="Times New Roman" w:hAnsi="Times New Roman" w:cs="Times New Roman"/>
              <w:color w:val="000000"/>
              <w:sz w:val="24"/>
              <w:szCs w:val="24"/>
              <w:lang w:eastAsia="lt-LT"/>
            </w:rPr>
          </w:pPr>
        </w:p>
        <w:sdt>
          <w:sdtPr>
            <w:rPr>
              <w:rFonts w:ascii="Times New Roman" w:hAnsi="Times New Roman" w:cs="Times New Roman"/>
              <w:sz w:val="24"/>
              <w:szCs w:val="24"/>
            </w:rPr>
            <w:alias w:val="skyrius"/>
            <w:tag w:val="part_f1f74cf6450d4246a345bb793aa499a1"/>
            <w:id w:val="-1923250215"/>
          </w:sdtPr>
          <w:sdtEndPr/>
          <w:sdtContent>
            <w:p w:rsidR="00982955" w:rsidRPr="00982955" w:rsidRDefault="006D754C" w:rsidP="00982955">
              <w:pPr>
                <w:keepLines/>
                <w:widowControl w:val="0"/>
                <w:suppressAutoHyphens/>
                <w:spacing w:after="0" w:line="240" w:lineRule="auto"/>
                <w:jc w:val="both"/>
                <w:textAlignment w:val="center"/>
                <w:rPr>
                  <w:rFonts w:ascii="Times New Roman" w:hAnsi="Times New Roman" w:cs="Times New Roman"/>
                  <w:b/>
                  <w:bCs/>
                  <w:caps/>
                  <w:color w:val="000000"/>
                  <w:sz w:val="24"/>
                  <w:szCs w:val="24"/>
                  <w:lang w:eastAsia="lt-LT"/>
                </w:rPr>
              </w:pPr>
              <w:sdt>
                <w:sdtPr>
                  <w:rPr>
                    <w:rFonts w:ascii="Times New Roman" w:hAnsi="Times New Roman" w:cs="Times New Roman"/>
                    <w:sz w:val="24"/>
                    <w:szCs w:val="24"/>
                  </w:rPr>
                  <w:alias w:val="Numeris"/>
                  <w:tag w:val="nr_f1f74cf6450d4246a345bb793aa499a1"/>
                  <w:id w:val="1502393331"/>
                </w:sdtPr>
                <w:sdtEndPr/>
                <w:sdtContent>
                  <w:r w:rsidR="00982955" w:rsidRPr="00982955">
                    <w:rPr>
                      <w:rFonts w:ascii="Times New Roman" w:hAnsi="Times New Roman" w:cs="Times New Roman"/>
                      <w:b/>
                      <w:bCs/>
                      <w:caps/>
                      <w:color w:val="000000"/>
                      <w:sz w:val="24"/>
                      <w:szCs w:val="24"/>
                      <w:lang w:eastAsia="lt-LT"/>
                    </w:rPr>
                    <w:t>I</w:t>
                  </w:r>
                </w:sdtContent>
              </w:sdt>
              <w:r w:rsidR="00982955" w:rsidRPr="00982955">
                <w:rPr>
                  <w:rFonts w:ascii="Times New Roman" w:hAnsi="Times New Roman" w:cs="Times New Roman"/>
                  <w:b/>
                  <w:bCs/>
                  <w:caps/>
                  <w:color w:val="000000"/>
                  <w:sz w:val="24"/>
                  <w:szCs w:val="24"/>
                  <w:lang w:eastAsia="lt-LT"/>
                </w:rPr>
                <w:t xml:space="preserve">. </w:t>
              </w:r>
              <w:sdt>
                <w:sdtPr>
                  <w:rPr>
                    <w:rFonts w:ascii="Times New Roman" w:hAnsi="Times New Roman" w:cs="Times New Roman"/>
                    <w:sz w:val="24"/>
                    <w:szCs w:val="24"/>
                  </w:rPr>
                  <w:alias w:val="Pavadinimas"/>
                  <w:tag w:val="title_f1f74cf6450d4246a345bb793aa499a1"/>
                  <w:id w:val="-1026175188"/>
                </w:sdtPr>
                <w:sdtEndPr/>
                <w:sdtContent>
                  <w:r w:rsidR="00982955" w:rsidRPr="00982955">
                    <w:rPr>
                      <w:rFonts w:ascii="Times New Roman" w:hAnsi="Times New Roman" w:cs="Times New Roman"/>
                      <w:b/>
                      <w:bCs/>
                      <w:caps/>
                      <w:color w:val="000000"/>
                      <w:sz w:val="24"/>
                      <w:szCs w:val="24"/>
                      <w:lang w:eastAsia="lt-LT"/>
                    </w:rPr>
                    <w:t>BENDROSIOS NUOSTATOS</w:t>
                  </w:r>
                </w:sdtContent>
              </w:sdt>
            </w:p>
            <w:p w:rsidR="00982955" w:rsidRPr="00982955" w:rsidRDefault="00982955" w:rsidP="00982955">
              <w:pPr>
                <w:widowControl w:val="0"/>
                <w:suppressAutoHyphens/>
                <w:spacing w:after="0" w:line="240" w:lineRule="auto"/>
                <w:jc w:val="both"/>
                <w:textAlignment w:val="center"/>
                <w:rPr>
                  <w:rFonts w:ascii="Times New Roman" w:hAnsi="Times New Roman" w:cs="Times New Roman"/>
                  <w:color w:val="000000"/>
                  <w:sz w:val="24"/>
                  <w:szCs w:val="24"/>
                  <w:lang w:eastAsia="lt-LT"/>
                </w:rPr>
              </w:pPr>
            </w:p>
            <w:sdt>
              <w:sdtPr>
                <w:rPr>
                  <w:rFonts w:ascii="Times New Roman" w:hAnsi="Times New Roman" w:cs="Times New Roman"/>
                  <w:sz w:val="24"/>
                  <w:szCs w:val="24"/>
                </w:rPr>
                <w:alias w:val="1 p."/>
                <w:tag w:val="part_705b6f92851c4fcba8dccd51232ae5d3"/>
                <w:id w:val="450598363"/>
              </w:sdtPr>
              <w:sdtEndPr/>
              <w:sdtContent>
                <w:p w:rsidR="00982955" w:rsidRPr="00982955" w:rsidRDefault="006D754C" w:rsidP="00982955">
                  <w:pPr>
                    <w:widowControl w:val="0"/>
                    <w:suppressAutoHyphens/>
                    <w:spacing w:after="0" w:line="240" w:lineRule="auto"/>
                    <w:ind w:firstLine="312"/>
                    <w:jc w:val="both"/>
                    <w:textAlignment w:val="center"/>
                    <w:rPr>
                      <w:rFonts w:ascii="Times New Roman" w:hAnsi="Times New Roman" w:cs="Times New Roman"/>
                      <w:color w:val="000000"/>
                      <w:sz w:val="24"/>
                      <w:szCs w:val="24"/>
                      <w:lang w:eastAsia="lt-LT"/>
                    </w:rPr>
                  </w:pPr>
                  <w:sdt>
                    <w:sdtPr>
                      <w:rPr>
                        <w:rFonts w:ascii="Times New Roman" w:hAnsi="Times New Roman" w:cs="Times New Roman"/>
                        <w:sz w:val="24"/>
                        <w:szCs w:val="24"/>
                      </w:rPr>
                      <w:alias w:val="Numeris"/>
                      <w:tag w:val="nr_705b6f92851c4fcba8dccd51232ae5d3"/>
                      <w:id w:val="890229991"/>
                    </w:sdtPr>
                    <w:sdtEndPr/>
                    <w:sdtContent>
                      <w:r w:rsidR="00982955" w:rsidRPr="00982955">
                        <w:rPr>
                          <w:rFonts w:ascii="Times New Roman" w:hAnsi="Times New Roman" w:cs="Times New Roman"/>
                          <w:color w:val="000000"/>
                          <w:sz w:val="24"/>
                          <w:szCs w:val="24"/>
                          <w:lang w:eastAsia="lt-LT"/>
                        </w:rPr>
                        <w:t>1</w:t>
                      </w:r>
                    </w:sdtContent>
                  </w:sdt>
                  <w:r w:rsidR="00982955" w:rsidRPr="00982955">
                    <w:rPr>
                      <w:rFonts w:ascii="Times New Roman" w:hAnsi="Times New Roman" w:cs="Times New Roman"/>
                      <w:color w:val="000000"/>
                      <w:sz w:val="24"/>
                      <w:szCs w:val="24"/>
                      <w:lang w:eastAsia="lt-LT"/>
                    </w:rPr>
                    <w:t>. Valstybinėms (valstybės perduotoms savivaldybėms) visuomenės sveikatos priežiūros funkcijoms vykdyti reikalingų lėšų apskaičiavimo metodika (toliau – Metodika) nustato valstybės biudžeto lėšų, reikalingų vykdyti šioms valstybinėms (valstybės perduotoms savivaldybėms) visuomenės sveikatos priežiūros funkcijoms: visuomenės sveikatos priežiūrai savivaldybės teritorijoje esančiose ikimokyklinio ugdymo, bendrojo ugdymo mokyklose ir profesinio mokymo įstaigose ugdomų mokinių pagal ikimokyklinio, priešmokyklinio, pradinio, pagrindinio ir vidurinio ugdymo programas, visuomenės sveikatos stiprinimui, visuomenės sveikatos stebėsenai, apskaičiavimo tvarką.</w:t>
                  </w:r>
                </w:p>
              </w:sdtContent>
            </w:sdt>
            <w:sdt>
              <w:sdtPr>
                <w:rPr>
                  <w:rFonts w:ascii="Times New Roman" w:hAnsi="Times New Roman" w:cs="Times New Roman"/>
                  <w:sz w:val="24"/>
                  <w:szCs w:val="24"/>
                </w:rPr>
                <w:alias w:val="2 p."/>
                <w:tag w:val="part_94e9799e51374ba88891359d322d385a"/>
                <w:id w:val="-565949450"/>
              </w:sdtPr>
              <w:sdtEndPr/>
              <w:sdtContent>
                <w:p w:rsidR="00982955" w:rsidRPr="00982955" w:rsidRDefault="006D754C" w:rsidP="00982955">
                  <w:pPr>
                    <w:widowControl w:val="0"/>
                    <w:suppressAutoHyphens/>
                    <w:spacing w:after="0" w:line="240" w:lineRule="auto"/>
                    <w:ind w:firstLine="312"/>
                    <w:jc w:val="both"/>
                    <w:textAlignment w:val="center"/>
                    <w:rPr>
                      <w:rFonts w:ascii="Times New Roman" w:hAnsi="Times New Roman" w:cs="Times New Roman"/>
                      <w:color w:val="000000"/>
                      <w:sz w:val="24"/>
                      <w:szCs w:val="24"/>
                      <w:lang w:eastAsia="lt-LT"/>
                    </w:rPr>
                  </w:pPr>
                  <w:sdt>
                    <w:sdtPr>
                      <w:rPr>
                        <w:rFonts w:ascii="Times New Roman" w:hAnsi="Times New Roman" w:cs="Times New Roman"/>
                        <w:sz w:val="24"/>
                        <w:szCs w:val="24"/>
                      </w:rPr>
                      <w:alias w:val="Numeris"/>
                      <w:tag w:val="nr_94e9799e51374ba88891359d322d385a"/>
                      <w:id w:val="1278982282"/>
                    </w:sdtPr>
                    <w:sdtEndPr/>
                    <w:sdtContent>
                      <w:r w:rsidR="00982955" w:rsidRPr="00982955">
                        <w:rPr>
                          <w:rFonts w:ascii="Times New Roman" w:hAnsi="Times New Roman" w:cs="Times New Roman"/>
                          <w:color w:val="000000"/>
                          <w:sz w:val="24"/>
                          <w:szCs w:val="24"/>
                          <w:lang w:eastAsia="lt-LT"/>
                        </w:rPr>
                        <w:t>2</w:t>
                      </w:r>
                    </w:sdtContent>
                  </w:sdt>
                  <w:r w:rsidR="00982955" w:rsidRPr="00982955">
                    <w:rPr>
                      <w:rFonts w:ascii="Times New Roman" w:hAnsi="Times New Roman" w:cs="Times New Roman"/>
                      <w:color w:val="000000"/>
                      <w:sz w:val="24"/>
                      <w:szCs w:val="24"/>
                      <w:lang w:eastAsia="lt-LT"/>
                    </w:rPr>
                    <w:t>. Savivaldybės Metodikos 1 punkte nurodytas funkcijas vykdo vadovaudamosi Lietuvos Respublikos sveikatos sistemos įstatymo (Žin., 1994, Nr. </w:t>
                  </w:r>
                  <w:hyperlink r:id="rId20" w:history="1">
                    <w:r w:rsidR="00982955" w:rsidRPr="00982955">
                      <w:rPr>
                        <w:rFonts w:ascii="Times New Roman" w:hAnsi="Times New Roman" w:cs="Times New Roman"/>
                        <w:color w:val="0000FF"/>
                        <w:sz w:val="24"/>
                        <w:szCs w:val="24"/>
                        <w:u w:val="single"/>
                        <w:lang w:eastAsia="lt-LT"/>
                      </w:rPr>
                      <w:t>63-1231</w:t>
                    </w:r>
                  </w:hyperlink>
                  <w:r w:rsidR="00982955" w:rsidRPr="00982955">
                    <w:rPr>
                      <w:rFonts w:ascii="Times New Roman" w:hAnsi="Times New Roman" w:cs="Times New Roman"/>
                      <w:color w:val="000000"/>
                      <w:sz w:val="24"/>
                      <w:szCs w:val="24"/>
                      <w:lang w:eastAsia="lt-LT"/>
                    </w:rPr>
                    <w:t>; 1998, Nr. </w:t>
                  </w:r>
                  <w:hyperlink r:id="rId21" w:history="1">
                    <w:r w:rsidR="00982955" w:rsidRPr="00982955">
                      <w:rPr>
                        <w:rFonts w:ascii="Times New Roman" w:hAnsi="Times New Roman" w:cs="Times New Roman"/>
                        <w:color w:val="0000FF"/>
                        <w:sz w:val="24"/>
                        <w:szCs w:val="24"/>
                        <w:u w:val="single"/>
                        <w:lang w:eastAsia="lt-LT"/>
                      </w:rPr>
                      <w:t>112-3099</w:t>
                    </w:r>
                  </w:hyperlink>
                  <w:r w:rsidR="00982955" w:rsidRPr="00982955">
                    <w:rPr>
                      <w:rFonts w:ascii="Times New Roman" w:hAnsi="Times New Roman" w:cs="Times New Roman"/>
                      <w:color w:val="000000"/>
                      <w:sz w:val="24"/>
                      <w:szCs w:val="24"/>
                      <w:lang w:eastAsia="lt-LT"/>
                    </w:rPr>
                    <w:t>), Lietuvos Respublikos vietos savivaldos įstatymo (Žin., 1994, Nr. </w:t>
                  </w:r>
                  <w:hyperlink r:id="rId22" w:history="1">
                    <w:r w:rsidR="00982955" w:rsidRPr="00982955">
                      <w:rPr>
                        <w:rFonts w:ascii="Times New Roman" w:hAnsi="Times New Roman" w:cs="Times New Roman"/>
                        <w:color w:val="0000FF"/>
                        <w:sz w:val="24"/>
                        <w:szCs w:val="24"/>
                        <w:u w:val="single"/>
                        <w:lang w:eastAsia="lt-LT"/>
                      </w:rPr>
                      <w:t>55-1049</w:t>
                    </w:r>
                  </w:hyperlink>
                  <w:r w:rsidR="00982955" w:rsidRPr="00982955">
                    <w:rPr>
                      <w:rFonts w:ascii="Times New Roman" w:hAnsi="Times New Roman" w:cs="Times New Roman"/>
                      <w:color w:val="000000"/>
                      <w:sz w:val="24"/>
                      <w:szCs w:val="24"/>
                      <w:lang w:eastAsia="lt-LT"/>
                    </w:rPr>
                    <w:t>; 2008, Nr. </w:t>
                  </w:r>
                  <w:hyperlink r:id="rId23" w:history="1">
                    <w:r w:rsidR="00982955" w:rsidRPr="00982955">
                      <w:rPr>
                        <w:rFonts w:ascii="Times New Roman" w:hAnsi="Times New Roman" w:cs="Times New Roman"/>
                        <w:color w:val="0000FF"/>
                        <w:sz w:val="24"/>
                        <w:szCs w:val="24"/>
                        <w:u w:val="single"/>
                        <w:lang w:eastAsia="lt-LT"/>
                      </w:rPr>
                      <w:t>113-4290</w:t>
                    </w:r>
                  </w:hyperlink>
                  <w:r w:rsidR="00982955" w:rsidRPr="00982955">
                    <w:rPr>
                      <w:rFonts w:ascii="Times New Roman" w:hAnsi="Times New Roman" w:cs="Times New Roman"/>
                      <w:color w:val="000000"/>
                      <w:sz w:val="24"/>
                      <w:szCs w:val="24"/>
                      <w:lang w:eastAsia="lt-LT"/>
                    </w:rPr>
                    <w:t>), Lietuvos Respublikos visuomenės sveikatos priežiūros įstatymo (Žin., 2002, Nr. </w:t>
                  </w:r>
                  <w:hyperlink r:id="rId24" w:history="1">
                    <w:r w:rsidR="00982955" w:rsidRPr="00982955">
                      <w:rPr>
                        <w:rFonts w:ascii="Times New Roman" w:hAnsi="Times New Roman" w:cs="Times New Roman"/>
                        <w:color w:val="0000FF"/>
                        <w:sz w:val="24"/>
                        <w:szCs w:val="24"/>
                        <w:u w:val="single"/>
                        <w:lang w:eastAsia="lt-LT"/>
                      </w:rPr>
                      <w:t>56-2225</w:t>
                    </w:r>
                  </w:hyperlink>
                  <w:r w:rsidR="00982955" w:rsidRPr="00982955">
                    <w:rPr>
                      <w:rFonts w:ascii="Times New Roman" w:hAnsi="Times New Roman" w:cs="Times New Roman"/>
                      <w:color w:val="000000"/>
                      <w:sz w:val="24"/>
                      <w:szCs w:val="24"/>
                      <w:lang w:eastAsia="lt-LT"/>
                    </w:rPr>
                    <w:t>) ir kitų teisės aktų, reglamentuojančių minėtų funkcijų vykdymą, nuostatomis.</w:t>
                  </w:r>
                </w:p>
              </w:sdtContent>
            </w:sdt>
            <w:sdt>
              <w:sdtPr>
                <w:rPr>
                  <w:rFonts w:ascii="Times New Roman" w:hAnsi="Times New Roman" w:cs="Times New Roman"/>
                  <w:sz w:val="24"/>
                  <w:szCs w:val="24"/>
                </w:rPr>
                <w:alias w:val="3 p."/>
                <w:tag w:val="part_df310e6631844fa8b68f29480914fb1f"/>
                <w:id w:val="474650876"/>
              </w:sdtPr>
              <w:sdtEndPr/>
              <w:sdtContent>
                <w:p w:rsidR="00982955" w:rsidRPr="00982955" w:rsidRDefault="006D754C" w:rsidP="00982955">
                  <w:pPr>
                    <w:widowControl w:val="0"/>
                    <w:suppressAutoHyphens/>
                    <w:spacing w:after="0" w:line="240" w:lineRule="auto"/>
                    <w:ind w:firstLine="312"/>
                    <w:jc w:val="both"/>
                    <w:textAlignment w:val="center"/>
                    <w:rPr>
                      <w:rFonts w:ascii="Times New Roman" w:hAnsi="Times New Roman" w:cs="Times New Roman"/>
                      <w:color w:val="000000"/>
                      <w:sz w:val="24"/>
                      <w:szCs w:val="24"/>
                      <w:lang w:eastAsia="lt-LT"/>
                    </w:rPr>
                  </w:pPr>
                  <w:sdt>
                    <w:sdtPr>
                      <w:rPr>
                        <w:rFonts w:ascii="Times New Roman" w:hAnsi="Times New Roman" w:cs="Times New Roman"/>
                        <w:sz w:val="24"/>
                        <w:szCs w:val="24"/>
                      </w:rPr>
                      <w:alias w:val="Numeris"/>
                      <w:tag w:val="nr_df310e6631844fa8b68f29480914fb1f"/>
                      <w:id w:val="-2098549405"/>
                    </w:sdtPr>
                    <w:sdtEndPr/>
                    <w:sdtContent>
                      <w:r w:rsidR="00982955" w:rsidRPr="00982955">
                        <w:rPr>
                          <w:rFonts w:ascii="Times New Roman" w:hAnsi="Times New Roman" w:cs="Times New Roman"/>
                          <w:color w:val="000000"/>
                          <w:sz w:val="24"/>
                          <w:szCs w:val="24"/>
                          <w:lang w:eastAsia="lt-LT"/>
                        </w:rPr>
                        <w:t>3</w:t>
                      </w:r>
                    </w:sdtContent>
                  </w:sdt>
                  <w:r w:rsidR="00982955" w:rsidRPr="00982955">
                    <w:rPr>
                      <w:rFonts w:ascii="Times New Roman" w:hAnsi="Times New Roman" w:cs="Times New Roman"/>
                      <w:color w:val="000000"/>
                      <w:sz w:val="24"/>
                      <w:szCs w:val="24"/>
                      <w:lang w:eastAsia="lt-LT"/>
                    </w:rPr>
                    <w:t>. Vadovaujantis Lietuvos Respublikos visuomenės sveikatos priežiūros įstatymo 6 straipsnio 2 dalies nuostatomis savivaldybės visuomenės sveikatos priežiūros funkcijoms vykdyti steigia visuomenės sveikatos priežiūros biudžetines įstaigas – savivaldybių visuomenės sveikatos biurus (toliau – Biurai), kurie savo veiklą vykdo atsižvelgdami į Savivaldybės visuomenės sveikatos biuro pavyzdinius nuostatus, patvirtintus Lietuvos Respublikos sveikatos apsaugos ministro 2008 m. kovo 15 d. įsakymu Nr. V-196 (Žin., 2008, Nr. </w:t>
                  </w:r>
                  <w:hyperlink r:id="rId25" w:history="1">
                    <w:r w:rsidR="00982955" w:rsidRPr="00982955">
                      <w:rPr>
                        <w:rFonts w:ascii="Times New Roman" w:hAnsi="Times New Roman" w:cs="Times New Roman"/>
                        <w:color w:val="0000FF"/>
                        <w:sz w:val="24"/>
                        <w:szCs w:val="24"/>
                        <w:u w:val="single"/>
                        <w:lang w:eastAsia="lt-LT"/>
                      </w:rPr>
                      <w:t>35-1253</w:t>
                    </w:r>
                  </w:hyperlink>
                  <w:r w:rsidR="00982955" w:rsidRPr="00982955">
                    <w:rPr>
                      <w:rFonts w:ascii="Times New Roman" w:hAnsi="Times New Roman" w:cs="Times New Roman"/>
                      <w:color w:val="000000"/>
                      <w:sz w:val="24"/>
                      <w:szCs w:val="24"/>
                      <w:lang w:eastAsia="lt-LT"/>
                    </w:rPr>
                    <w:t>) (toliau – Nuostatai). Biurai savivaldybių bendradarbiavimo sutarties pagrindu turi teisę teikti visuomenės sveikatos priežiūros paslaugas ir kitų savivaldybių gyventojams.</w:t>
                  </w:r>
                </w:p>
              </w:sdtContent>
            </w:sdt>
            <w:sdt>
              <w:sdtPr>
                <w:rPr>
                  <w:rFonts w:ascii="Times New Roman" w:hAnsi="Times New Roman" w:cs="Times New Roman"/>
                  <w:sz w:val="24"/>
                  <w:szCs w:val="24"/>
                </w:rPr>
                <w:alias w:val="4 p."/>
                <w:tag w:val="part_176d8296b87d42fcb41f2d3815ca4e2b"/>
                <w:id w:val="1593350017"/>
              </w:sdtPr>
              <w:sdtEndPr/>
              <w:sdtContent>
                <w:p w:rsidR="00982955" w:rsidRPr="00982955" w:rsidRDefault="006D754C" w:rsidP="00982955">
                  <w:pPr>
                    <w:widowControl w:val="0"/>
                    <w:suppressAutoHyphens/>
                    <w:spacing w:after="0" w:line="240" w:lineRule="auto"/>
                    <w:ind w:firstLine="312"/>
                    <w:jc w:val="both"/>
                    <w:textAlignment w:val="center"/>
                    <w:rPr>
                      <w:rFonts w:ascii="Times New Roman" w:hAnsi="Times New Roman" w:cs="Times New Roman"/>
                      <w:color w:val="000000"/>
                      <w:sz w:val="24"/>
                      <w:szCs w:val="24"/>
                      <w:lang w:eastAsia="lt-LT"/>
                    </w:rPr>
                  </w:pPr>
                  <w:sdt>
                    <w:sdtPr>
                      <w:rPr>
                        <w:rFonts w:ascii="Times New Roman" w:hAnsi="Times New Roman" w:cs="Times New Roman"/>
                        <w:sz w:val="24"/>
                        <w:szCs w:val="24"/>
                      </w:rPr>
                      <w:alias w:val="Numeris"/>
                      <w:tag w:val="nr_176d8296b87d42fcb41f2d3815ca4e2b"/>
                      <w:id w:val="1405874815"/>
                    </w:sdtPr>
                    <w:sdtEndPr/>
                    <w:sdtContent>
                      <w:r w:rsidR="00982955" w:rsidRPr="00982955">
                        <w:rPr>
                          <w:rFonts w:ascii="Times New Roman" w:hAnsi="Times New Roman" w:cs="Times New Roman"/>
                          <w:color w:val="000000"/>
                          <w:sz w:val="24"/>
                          <w:szCs w:val="24"/>
                          <w:lang w:eastAsia="lt-LT"/>
                        </w:rPr>
                        <w:t>4</w:t>
                      </w:r>
                    </w:sdtContent>
                  </w:sdt>
                  <w:r w:rsidR="00982955" w:rsidRPr="00982955">
                    <w:rPr>
                      <w:rFonts w:ascii="Times New Roman" w:hAnsi="Times New Roman" w:cs="Times New Roman"/>
                      <w:color w:val="000000"/>
                      <w:sz w:val="24"/>
                      <w:szCs w:val="24"/>
                      <w:lang w:eastAsia="lt-LT"/>
                    </w:rPr>
                    <w:t>. Metodikos 1 punkte nurodytoms visuomenės sveikatos priežiūros funkcijoms vykdyti reikalingų lėšų dydis apskaičiuojamas siekiant mažinti Lietuvos visuomenės sveikatos priežiūrai skiriamų lėšų atotrūkį nuo Europos Sąjungos šalių vidurkio, kuris yra 2,9 procentai nuo bendro vidaus produkto, kai Lietuvoje 0,8 procento, tai yra 3,6 karto mažiau (http://dx.doi.org/10.1787/888932705558).</w:t>
                  </w:r>
                </w:p>
                <w:p w:rsidR="00982955" w:rsidRPr="00982955" w:rsidRDefault="00982955" w:rsidP="00982955">
                  <w:pPr>
                    <w:widowControl w:val="0"/>
                    <w:suppressAutoHyphens/>
                    <w:spacing w:after="0" w:line="240" w:lineRule="auto"/>
                    <w:jc w:val="both"/>
                    <w:textAlignment w:val="center"/>
                    <w:rPr>
                      <w:rFonts w:ascii="Times New Roman" w:hAnsi="Times New Roman" w:cs="Times New Roman"/>
                      <w:color w:val="000000"/>
                      <w:sz w:val="24"/>
                      <w:szCs w:val="24"/>
                      <w:lang w:eastAsia="lt-LT"/>
                    </w:rPr>
                  </w:pPr>
                  <w:r w:rsidRPr="00982955">
                    <w:rPr>
                      <w:rFonts w:ascii="Times New Roman" w:hAnsi="Times New Roman" w:cs="Times New Roman"/>
                      <w:color w:val="000000"/>
                      <w:sz w:val="24"/>
                      <w:szCs w:val="24"/>
                      <w:lang w:eastAsia="lt-LT"/>
                    </w:rPr>
                    <w:br w:type="page"/>
                  </w:r>
                </w:p>
                <w:p w:rsidR="00982955" w:rsidRPr="00982955" w:rsidRDefault="006D754C" w:rsidP="00982955">
                  <w:pPr>
                    <w:widowControl w:val="0"/>
                    <w:suppressAutoHyphens/>
                    <w:spacing w:after="0" w:line="240" w:lineRule="auto"/>
                    <w:jc w:val="both"/>
                    <w:textAlignment w:val="center"/>
                    <w:rPr>
                      <w:rFonts w:ascii="Times New Roman" w:hAnsi="Times New Roman" w:cs="Times New Roman"/>
                      <w:color w:val="000000"/>
                      <w:sz w:val="24"/>
                      <w:szCs w:val="24"/>
                      <w:lang w:eastAsia="lt-LT"/>
                    </w:rPr>
                  </w:pPr>
                </w:p>
              </w:sdtContent>
            </w:sdt>
          </w:sdtContent>
        </w:sdt>
        <w:sdt>
          <w:sdtPr>
            <w:rPr>
              <w:rFonts w:ascii="Times New Roman" w:hAnsi="Times New Roman" w:cs="Times New Roman"/>
              <w:sz w:val="24"/>
              <w:szCs w:val="24"/>
            </w:rPr>
            <w:alias w:val="skyrius"/>
            <w:tag w:val="part_3ca5b4a2c326472aa8558ffdc563ce97"/>
            <w:id w:val="1896855471"/>
          </w:sdtPr>
          <w:sdtEndPr/>
          <w:sdtContent>
            <w:p w:rsidR="00982955" w:rsidRPr="00982955" w:rsidRDefault="006D754C" w:rsidP="00982955">
              <w:pPr>
                <w:keepLines/>
                <w:widowControl w:val="0"/>
                <w:suppressAutoHyphens/>
                <w:spacing w:after="0" w:line="240" w:lineRule="auto"/>
                <w:jc w:val="both"/>
                <w:textAlignment w:val="center"/>
                <w:rPr>
                  <w:rFonts w:ascii="Times New Roman" w:hAnsi="Times New Roman" w:cs="Times New Roman"/>
                  <w:b/>
                  <w:bCs/>
                  <w:caps/>
                  <w:color w:val="000000"/>
                  <w:sz w:val="24"/>
                  <w:szCs w:val="24"/>
                  <w:lang w:eastAsia="lt-LT"/>
                </w:rPr>
              </w:pPr>
              <w:sdt>
                <w:sdtPr>
                  <w:rPr>
                    <w:rFonts w:ascii="Times New Roman" w:hAnsi="Times New Roman" w:cs="Times New Roman"/>
                    <w:sz w:val="24"/>
                    <w:szCs w:val="24"/>
                  </w:rPr>
                  <w:alias w:val="Numeris"/>
                  <w:tag w:val="nr_3ca5b4a2c326472aa8558ffdc563ce97"/>
                  <w:id w:val="-495346086"/>
                </w:sdtPr>
                <w:sdtEndPr/>
                <w:sdtContent>
                  <w:r w:rsidR="00982955" w:rsidRPr="00982955">
                    <w:rPr>
                      <w:rFonts w:ascii="Times New Roman" w:hAnsi="Times New Roman" w:cs="Times New Roman"/>
                      <w:b/>
                      <w:bCs/>
                      <w:caps/>
                      <w:color w:val="000000"/>
                      <w:sz w:val="24"/>
                      <w:szCs w:val="24"/>
                      <w:lang w:eastAsia="lt-LT"/>
                    </w:rPr>
                    <w:t>II</w:t>
                  </w:r>
                </w:sdtContent>
              </w:sdt>
              <w:r w:rsidR="00982955" w:rsidRPr="00982955">
                <w:rPr>
                  <w:rFonts w:ascii="Times New Roman" w:hAnsi="Times New Roman" w:cs="Times New Roman"/>
                  <w:b/>
                  <w:bCs/>
                  <w:caps/>
                  <w:color w:val="000000"/>
                  <w:sz w:val="24"/>
                  <w:szCs w:val="24"/>
                  <w:lang w:eastAsia="lt-LT"/>
                </w:rPr>
                <w:t xml:space="preserve">. </w:t>
              </w:r>
              <w:sdt>
                <w:sdtPr>
                  <w:rPr>
                    <w:rFonts w:ascii="Times New Roman" w:hAnsi="Times New Roman" w:cs="Times New Roman"/>
                    <w:sz w:val="24"/>
                    <w:szCs w:val="24"/>
                  </w:rPr>
                  <w:alias w:val="Pavadinimas"/>
                  <w:tag w:val="title_3ca5b4a2c326472aa8558ffdc563ce97"/>
                  <w:id w:val="1292011510"/>
                </w:sdtPr>
                <w:sdtEndPr/>
                <w:sdtContent>
                  <w:r w:rsidR="00982955" w:rsidRPr="00982955">
                    <w:rPr>
                      <w:rFonts w:ascii="Times New Roman" w:hAnsi="Times New Roman" w:cs="Times New Roman"/>
                      <w:b/>
                      <w:bCs/>
                      <w:caps/>
                      <w:color w:val="000000"/>
                      <w:sz w:val="24"/>
                      <w:szCs w:val="24"/>
                      <w:lang w:eastAsia="lt-LT"/>
                    </w:rPr>
                    <w:t>LĖŠŲ, Reikalingų valstybinĖMS (valstybės perduotOMS savivaldybėms) visuomenės sveikatos priežiūros funkcijOMS vykdyti, APSKAIČIAVIMAS</w:t>
                  </w:r>
                </w:sdtContent>
              </w:sdt>
            </w:p>
            <w:p w:rsidR="00982955" w:rsidRPr="00982955" w:rsidRDefault="00982955" w:rsidP="00982955">
              <w:pPr>
                <w:widowControl w:val="0"/>
                <w:suppressAutoHyphens/>
                <w:spacing w:after="0" w:line="240" w:lineRule="auto"/>
                <w:jc w:val="both"/>
                <w:textAlignment w:val="center"/>
                <w:rPr>
                  <w:rFonts w:ascii="Times New Roman" w:hAnsi="Times New Roman" w:cs="Times New Roman"/>
                  <w:color w:val="000000"/>
                  <w:sz w:val="24"/>
                  <w:szCs w:val="24"/>
                  <w:lang w:eastAsia="lt-LT"/>
                </w:rPr>
              </w:pPr>
            </w:p>
            <w:sdt>
              <w:sdtPr>
                <w:rPr>
                  <w:rFonts w:ascii="Times New Roman" w:hAnsi="Times New Roman" w:cs="Times New Roman"/>
                  <w:sz w:val="24"/>
                  <w:szCs w:val="24"/>
                </w:rPr>
                <w:alias w:val="5 p."/>
                <w:tag w:val="part_a2e5ddc37cac4c8fb9315622e36fbc7f"/>
                <w:id w:val="153268233"/>
              </w:sdtPr>
              <w:sdtEndPr/>
              <w:sdtContent>
                <w:p w:rsidR="00982955" w:rsidRPr="00982955" w:rsidRDefault="006D754C" w:rsidP="00982955">
                  <w:pPr>
                    <w:widowControl w:val="0"/>
                    <w:suppressAutoHyphens/>
                    <w:spacing w:after="0" w:line="240" w:lineRule="auto"/>
                    <w:ind w:firstLine="312"/>
                    <w:jc w:val="both"/>
                    <w:textAlignment w:val="center"/>
                    <w:rPr>
                      <w:rFonts w:ascii="Times New Roman" w:hAnsi="Times New Roman" w:cs="Times New Roman"/>
                      <w:color w:val="000000"/>
                      <w:sz w:val="24"/>
                      <w:szCs w:val="24"/>
                      <w:lang w:eastAsia="lt-LT"/>
                    </w:rPr>
                  </w:pPr>
                  <w:sdt>
                    <w:sdtPr>
                      <w:rPr>
                        <w:rFonts w:ascii="Times New Roman" w:hAnsi="Times New Roman" w:cs="Times New Roman"/>
                        <w:sz w:val="24"/>
                        <w:szCs w:val="24"/>
                      </w:rPr>
                      <w:alias w:val="Numeris"/>
                      <w:tag w:val="nr_a2e5ddc37cac4c8fb9315622e36fbc7f"/>
                      <w:id w:val="1493523011"/>
                    </w:sdtPr>
                    <w:sdtEndPr/>
                    <w:sdtContent>
                      <w:r w:rsidR="00982955" w:rsidRPr="00982955">
                        <w:rPr>
                          <w:rFonts w:ascii="Times New Roman" w:hAnsi="Times New Roman" w:cs="Times New Roman"/>
                          <w:color w:val="000000"/>
                          <w:sz w:val="24"/>
                          <w:szCs w:val="24"/>
                          <w:lang w:eastAsia="lt-LT"/>
                        </w:rPr>
                        <w:t>5</w:t>
                      </w:r>
                    </w:sdtContent>
                  </w:sdt>
                  <w:r w:rsidR="00982955" w:rsidRPr="00982955">
                    <w:rPr>
                      <w:rFonts w:ascii="Times New Roman" w:hAnsi="Times New Roman" w:cs="Times New Roman"/>
                      <w:color w:val="000000"/>
                      <w:sz w:val="24"/>
                      <w:szCs w:val="24"/>
                      <w:lang w:eastAsia="lt-LT"/>
                    </w:rPr>
                    <w:t>. N-ųjų biudžetinių metų lėšų suma, skirta savivaldybėms valstybinėms (valstybės perduotoms savivaldybėms) visuomenės sveikatos priežiūros funkcijoms, nurodytoms Metodikos 1 punkte, vykdyti, apskaičiuojama pagal praeitų n-ųjų metų šių funkcijų vykdymui patvirtintą tikslinę valstybės biudžeto lėšų plano sumą, taip pat įvertinus planuojamus ateinančių n-ųjų metų valstybės ir savivaldybių biudžeto rengimo rodiklių pokyčius bei praeito laikotarpio teisinius ir finansinius pokyčius, susijusius su minėtų funkcijų vykdymu:</w:t>
                  </w:r>
                </w:p>
                <w:p w:rsidR="00982955" w:rsidRPr="00982955" w:rsidRDefault="00982955" w:rsidP="00982955">
                  <w:pPr>
                    <w:widowControl w:val="0"/>
                    <w:suppressAutoHyphens/>
                    <w:spacing w:after="0" w:line="240" w:lineRule="auto"/>
                    <w:jc w:val="both"/>
                    <w:textAlignment w:val="center"/>
                    <w:rPr>
                      <w:rFonts w:ascii="Times New Roman" w:hAnsi="Times New Roman" w:cs="Times New Roman"/>
                      <w:color w:val="000000"/>
                      <w:sz w:val="24"/>
                      <w:szCs w:val="24"/>
                      <w:lang w:eastAsia="lt-LT"/>
                    </w:rPr>
                  </w:pPr>
                </w:p>
                <w:p w:rsidR="00982955" w:rsidRPr="00982955" w:rsidRDefault="00982955" w:rsidP="00982955">
                  <w:pPr>
                    <w:widowControl w:val="0"/>
                    <w:suppressAutoHyphens/>
                    <w:spacing w:after="0" w:line="240" w:lineRule="auto"/>
                    <w:jc w:val="both"/>
                    <w:textAlignment w:val="center"/>
                    <w:rPr>
                      <w:rFonts w:ascii="Times New Roman" w:hAnsi="Times New Roman" w:cs="Times New Roman"/>
                      <w:color w:val="000000"/>
                      <w:sz w:val="24"/>
                      <w:szCs w:val="24"/>
                      <w:lang w:eastAsia="lt-LT"/>
                    </w:rPr>
                  </w:pPr>
                  <w:r w:rsidRPr="00982955">
                    <w:rPr>
                      <w:rFonts w:ascii="Times New Roman" w:hAnsi="Times New Roman" w:cs="Times New Roman"/>
                      <w:noProof/>
                      <w:color w:val="000000"/>
                      <w:sz w:val="24"/>
                      <w:szCs w:val="24"/>
                      <w:lang w:eastAsia="lt-LT"/>
                    </w:rPr>
                    <w:drawing>
                      <wp:inline distT="0" distB="0" distL="0" distR="0" wp14:anchorId="6DDCB162" wp14:editId="468DFCCE">
                        <wp:extent cx="1133377" cy="396000"/>
                        <wp:effectExtent l="0" t="0" r="0" b="444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1133377" cy="396000"/>
                                </a:xfrm>
                                <a:prstGeom prst="rect">
                                  <a:avLst/>
                                </a:prstGeom>
                              </pic:spPr>
                            </pic:pic>
                          </a:graphicData>
                        </a:graphic>
                      </wp:inline>
                    </w:drawing>
                  </w:r>
                </w:p>
                <w:p w:rsidR="00982955" w:rsidRPr="00982955" w:rsidRDefault="00982955" w:rsidP="00982955">
                  <w:pPr>
                    <w:widowControl w:val="0"/>
                    <w:suppressAutoHyphens/>
                    <w:spacing w:after="0" w:line="240" w:lineRule="auto"/>
                    <w:jc w:val="both"/>
                    <w:textAlignment w:val="center"/>
                    <w:rPr>
                      <w:rFonts w:ascii="Times New Roman" w:hAnsi="Times New Roman" w:cs="Times New Roman"/>
                      <w:color w:val="000000"/>
                      <w:sz w:val="24"/>
                      <w:szCs w:val="24"/>
                      <w:lang w:eastAsia="lt-LT"/>
                    </w:rPr>
                  </w:pPr>
                  <w:r w:rsidRPr="00982955">
                    <w:rPr>
                      <w:rFonts w:ascii="Times New Roman" w:hAnsi="Times New Roman" w:cs="Times New Roman"/>
                      <w:color w:val="000000"/>
                      <w:sz w:val="24"/>
                      <w:szCs w:val="24"/>
                      <w:lang w:eastAsia="lt-LT"/>
                    </w:rPr>
                    <w:t>kur:</w:t>
                  </w:r>
                </w:p>
                <w:p w:rsidR="00982955" w:rsidRPr="00982955" w:rsidRDefault="00982955" w:rsidP="00982955">
                  <w:pPr>
                    <w:widowControl w:val="0"/>
                    <w:suppressAutoHyphens/>
                    <w:spacing w:after="0" w:line="240" w:lineRule="auto"/>
                    <w:jc w:val="both"/>
                    <w:textAlignment w:val="center"/>
                    <w:rPr>
                      <w:rFonts w:ascii="Times New Roman" w:hAnsi="Times New Roman" w:cs="Times New Roman"/>
                      <w:color w:val="000000"/>
                      <w:sz w:val="24"/>
                      <w:szCs w:val="24"/>
                      <w:lang w:eastAsia="lt-LT"/>
                    </w:rPr>
                  </w:pPr>
                  <w:r w:rsidRPr="00982955">
                    <w:rPr>
                      <w:rFonts w:ascii="Times New Roman" w:hAnsi="Times New Roman" w:cs="Times New Roman"/>
                      <w:b/>
                      <w:bCs/>
                      <w:color w:val="000000"/>
                      <w:sz w:val="24"/>
                      <w:szCs w:val="24"/>
                      <w:lang w:eastAsia="lt-LT"/>
                    </w:rPr>
                    <w:t>L</w:t>
                  </w:r>
                  <w:r w:rsidRPr="00982955">
                    <w:rPr>
                      <w:rFonts w:ascii="Times New Roman" w:hAnsi="Times New Roman" w:cs="Times New Roman"/>
                      <w:b/>
                      <w:bCs/>
                      <w:color w:val="000000"/>
                      <w:sz w:val="24"/>
                      <w:szCs w:val="24"/>
                      <w:vertAlign w:val="subscript"/>
                      <w:lang w:eastAsia="lt-LT"/>
                    </w:rPr>
                    <w:t>BSn</w:t>
                  </w:r>
                  <w:r w:rsidRPr="00982955">
                    <w:rPr>
                      <w:rFonts w:ascii="Times New Roman" w:hAnsi="Times New Roman" w:cs="Times New Roman"/>
                      <w:color w:val="000000"/>
                      <w:sz w:val="24"/>
                      <w:szCs w:val="24"/>
                      <w:lang w:eastAsia="lt-LT"/>
                    </w:rPr>
                    <w:t> – n-ųjų biudžetinių metų lėšų suma;</w:t>
                  </w:r>
                </w:p>
                <w:p w:rsidR="00982955" w:rsidRPr="00982955" w:rsidRDefault="00982955" w:rsidP="00982955">
                  <w:pPr>
                    <w:widowControl w:val="0"/>
                    <w:suppressAutoHyphens/>
                    <w:spacing w:after="0" w:line="240" w:lineRule="auto"/>
                    <w:jc w:val="both"/>
                    <w:textAlignment w:val="center"/>
                    <w:rPr>
                      <w:rFonts w:ascii="Times New Roman" w:hAnsi="Times New Roman" w:cs="Times New Roman"/>
                      <w:color w:val="000000"/>
                      <w:sz w:val="24"/>
                      <w:szCs w:val="24"/>
                      <w:lang w:eastAsia="lt-LT"/>
                    </w:rPr>
                  </w:pPr>
                  <w:r w:rsidRPr="00982955">
                    <w:rPr>
                      <w:rFonts w:ascii="Times New Roman" w:hAnsi="Times New Roman" w:cs="Times New Roman"/>
                      <w:b/>
                      <w:bCs/>
                      <w:color w:val="000000"/>
                      <w:sz w:val="24"/>
                      <w:szCs w:val="24"/>
                      <w:lang w:eastAsia="lt-LT"/>
                    </w:rPr>
                    <w:t>L</w:t>
                  </w:r>
                  <w:r w:rsidRPr="00982955">
                    <w:rPr>
                      <w:rFonts w:ascii="Times New Roman" w:hAnsi="Times New Roman" w:cs="Times New Roman"/>
                      <w:b/>
                      <w:bCs/>
                      <w:color w:val="000000"/>
                      <w:sz w:val="24"/>
                      <w:szCs w:val="24"/>
                      <w:vertAlign w:val="subscript"/>
                      <w:lang w:eastAsia="lt-LT"/>
                    </w:rPr>
                    <w:t>PBSn</w:t>
                  </w:r>
                  <w:r w:rsidRPr="00982955">
                    <w:rPr>
                      <w:rFonts w:ascii="Times New Roman" w:hAnsi="Times New Roman" w:cs="Times New Roman"/>
                      <w:color w:val="000000"/>
                      <w:sz w:val="24"/>
                      <w:szCs w:val="24"/>
                      <w:lang w:eastAsia="lt-LT"/>
                    </w:rPr>
                    <w:t> – praeitų n-ųjų biudžetinių metų lėšų suma. Į 2014 m. lėšų sumą papildomas lėšų poreikis (</w:t>
                  </w:r>
                  <w:r w:rsidRPr="00982955">
                    <w:rPr>
                      <w:rFonts w:ascii="Times New Roman" w:hAnsi="Times New Roman" w:cs="Times New Roman"/>
                      <w:b/>
                      <w:bCs/>
                      <w:color w:val="000000"/>
                      <w:sz w:val="24"/>
                      <w:szCs w:val="24"/>
                      <w:lang w:eastAsia="lt-LT"/>
                    </w:rPr>
                    <w:t>L</w:t>
                  </w:r>
                  <w:r w:rsidRPr="00982955">
                    <w:rPr>
                      <w:rFonts w:ascii="Times New Roman" w:hAnsi="Times New Roman" w:cs="Times New Roman"/>
                      <w:b/>
                      <w:bCs/>
                      <w:color w:val="000000"/>
                      <w:sz w:val="24"/>
                      <w:szCs w:val="24"/>
                      <w:vertAlign w:val="subscript"/>
                      <w:lang w:eastAsia="lt-LT"/>
                    </w:rPr>
                    <w:t>PP</w:t>
                  </w:r>
                  <w:r w:rsidRPr="00982955">
                    <w:rPr>
                      <w:rFonts w:ascii="Times New Roman" w:hAnsi="Times New Roman" w:cs="Times New Roman"/>
                      <w:color w:val="000000"/>
                      <w:sz w:val="24"/>
                      <w:szCs w:val="24"/>
                      <w:lang w:eastAsia="lt-LT"/>
                    </w:rPr>
                    <w:t>) neįskaičiuojamas;</w:t>
                  </w:r>
                </w:p>
                <w:p w:rsidR="00982955" w:rsidRPr="00982955" w:rsidRDefault="00982955" w:rsidP="00982955">
                  <w:pPr>
                    <w:widowControl w:val="0"/>
                    <w:suppressAutoHyphens/>
                    <w:spacing w:after="0" w:line="240" w:lineRule="auto"/>
                    <w:jc w:val="both"/>
                    <w:textAlignment w:val="center"/>
                    <w:rPr>
                      <w:rFonts w:ascii="Times New Roman" w:hAnsi="Times New Roman" w:cs="Times New Roman"/>
                      <w:color w:val="000000"/>
                      <w:sz w:val="24"/>
                      <w:szCs w:val="24"/>
                      <w:lang w:eastAsia="lt-LT"/>
                    </w:rPr>
                  </w:pPr>
                  <w:r w:rsidRPr="00982955">
                    <w:rPr>
                      <w:rFonts w:ascii="Times New Roman" w:hAnsi="Times New Roman" w:cs="Times New Roman"/>
                      <w:b/>
                      <w:bCs/>
                      <w:color w:val="000000"/>
                      <w:sz w:val="24"/>
                      <w:szCs w:val="24"/>
                      <w:lang w:eastAsia="lt-LT"/>
                    </w:rPr>
                    <w:t>L</w:t>
                  </w:r>
                  <w:r w:rsidRPr="00982955">
                    <w:rPr>
                      <w:rFonts w:ascii="Times New Roman" w:hAnsi="Times New Roman" w:cs="Times New Roman"/>
                      <w:b/>
                      <w:bCs/>
                      <w:color w:val="000000"/>
                      <w:sz w:val="24"/>
                      <w:szCs w:val="24"/>
                      <w:vertAlign w:val="subscript"/>
                      <w:lang w:eastAsia="lt-LT"/>
                    </w:rPr>
                    <w:t>PP</w:t>
                  </w:r>
                  <w:r w:rsidRPr="00982955">
                    <w:rPr>
                      <w:rFonts w:ascii="Times New Roman" w:hAnsi="Times New Roman" w:cs="Times New Roman"/>
                      <w:color w:val="000000"/>
                      <w:sz w:val="24"/>
                      <w:szCs w:val="24"/>
                      <w:lang w:eastAsia="lt-LT"/>
                    </w:rPr>
                    <w:t> – savivaldybių papildoma lėšų poreikio suma. Šią sumą savivaldybės deklaruoja Ministerijai pateikdamos paraišką (laisvos formos), kurioje turi būti pateikti lėšų poreikį pagrindžiantys skaičiavimai, atlikti vadovaujantis tai reglamentuojančiais teisės aktais. Savivaldybės paraiškas Ministerijai pateikia ne vėliau kaip iki einamųjų biudžetinių metų vasario 15 d.</w:t>
                  </w:r>
                </w:p>
              </w:sdtContent>
            </w:sdt>
            <w:sdt>
              <w:sdtPr>
                <w:rPr>
                  <w:rFonts w:ascii="Times New Roman" w:hAnsi="Times New Roman" w:cs="Times New Roman"/>
                  <w:sz w:val="24"/>
                  <w:szCs w:val="24"/>
                </w:rPr>
                <w:alias w:val="6 p."/>
                <w:tag w:val="part_b4ba17761cd74fa09441d41a48ba9223"/>
                <w:id w:val="-1398673713"/>
              </w:sdtPr>
              <w:sdtEndPr/>
              <w:sdtContent>
                <w:p w:rsidR="00982955" w:rsidRPr="00982955" w:rsidRDefault="006D754C" w:rsidP="00982955">
                  <w:pPr>
                    <w:widowControl w:val="0"/>
                    <w:suppressAutoHyphens/>
                    <w:spacing w:after="0" w:line="240" w:lineRule="auto"/>
                    <w:jc w:val="both"/>
                    <w:textAlignment w:val="center"/>
                    <w:rPr>
                      <w:rFonts w:ascii="Times New Roman" w:hAnsi="Times New Roman" w:cs="Times New Roman"/>
                      <w:color w:val="000000"/>
                      <w:sz w:val="24"/>
                      <w:szCs w:val="24"/>
                      <w:lang w:eastAsia="lt-LT"/>
                    </w:rPr>
                  </w:pPr>
                  <w:sdt>
                    <w:sdtPr>
                      <w:rPr>
                        <w:rFonts w:ascii="Times New Roman" w:hAnsi="Times New Roman" w:cs="Times New Roman"/>
                        <w:sz w:val="24"/>
                        <w:szCs w:val="24"/>
                      </w:rPr>
                      <w:alias w:val="Numeris"/>
                      <w:tag w:val="nr_b4ba17761cd74fa09441d41a48ba9223"/>
                      <w:id w:val="-1428889567"/>
                    </w:sdtPr>
                    <w:sdtEndPr/>
                    <w:sdtContent>
                      <w:r w:rsidR="00982955" w:rsidRPr="00982955">
                        <w:rPr>
                          <w:rFonts w:ascii="Times New Roman" w:hAnsi="Times New Roman" w:cs="Times New Roman"/>
                          <w:color w:val="000000"/>
                          <w:sz w:val="24"/>
                          <w:szCs w:val="24"/>
                          <w:lang w:eastAsia="lt-LT"/>
                        </w:rPr>
                        <w:t>6</w:t>
                      </w:r>
                    </w:sdtContent>
                  </w:sdt>
                  <w:r w:rsidR="00982955" w:rsidRPr="00982955">
                    <w:rPr>
                      <w:rFonts w:ascii="Times New Roman" w:hAnsi="Times New Roman" w:cs="Times New Roman"/>
                      <w:color w:val="000000"/>
                      <w:sz w:val="24"/>
                      <w:szCs w:val="24"/>
                      <w:lang w:eastAsia="lt-LT"/>
                    </w:rPr>
                    <w:t>. Lėšų suma, skiriama visuomenės sveikatos priežiūrai vykdyti savivaldybių teritorijoje esančiose ikimokyklinio ugdymo, bendrojo ugdymo mokyklose ir profesinio mokymo įstaigose ugdomiems mokiniams pagal ikimokyklinio, priešmokyklinio, pradinio, pagrindinio ir vidurinio ugdymo programas (toliau – mokinių visuomenės sveikatos priežiūra), apskaičiuojama pagal šią formulę:</w:t>
                  </w:r>
                </w:p>
                <w:p w:rsidR="00982955" w:rsidRPr="00982955" w:rsidRDefault="00982955" w:rsidP="00982955">
                  <w:pPr>
                    <w:widowControl w:val="0"/>
                    <w:suppressAutoHyphens/>
                    <w:spacing w:after="0" w:line="240" w:lineRule="auto"/>
                    <w:jc w:val="both"/>
                    <w:textAlignment w:val="center"/>
                    <w:rPr>
                      <w:rFonts w:ascii="Times New Roman" w:hAnsi="Times New Roman" w:cs="Times New Roman"/>
                      <w:color w:val="000000"/>
                      <w:sz w:val="24"/>
                      <w:szCs w:val="24"/>
                      <w:lang w:eastAsia="lt-LT"/>
                    </w:rPr>
                  </w:pPr>
                </w:p>
                <w:p w:rsidR="00982955" w:rsidRPr="00982955" w:rsidRDefault="00982955" w:rsidP="00982955">
                  <w:pPr>
                    <w:widowControl w:val="0"/>
                    <w:suppressAutoHyphens/>
                    <w:spacing w:after="0" w:line="240" w:lineRule="auto"/>
                    <w:ind w:firstLine="312"/>
                    <w:jc w:val="both"/>
                    <w:textAlignment w:val="center"/>
                    <w:rPr>
                      <w:rFonts w:ascii="Times New Roman" w:hAnsi="Times New Roman" w:cs="Times New Roman"/>
                      <w:b/>
                      <w:bCs/>
                      <w:color w:val="000000"/>
                      <w:sz w:val="24"/>
                      <w:szCs w:val="24"/>
                      <w:vertAlign w:val="subscript"/>
                      <w:lang w:eastAsia="lt-LT"/>
                    </w:rPr>
                  </w:pPr>
                </w:p>
                <w:p w:rsidR="00982955" w:rsidRPr="00982955" w:rsidRDefault="00982955" w:rsidP="00982955">
                  <w:pPr>
                    <w:widowControl w:val="0"/>
                    <w:suppressAutoHyphens/>
                    <w:spacing w:after="0" w:line="240" w:lineRule="auto"/>
                    <w:ind w:firstLine="312"/>
                    <w:jc w:val="both"/>
                    <w:textAlignment w:val="center"/>
                    <w:rPr>
                      <w:rFonts w:ascii="Times New Roman" w:hAnsi="Times New Roman" w:cs="Times New Roman"/>
                      <w:color w:val="000000"/>
                      <w:sz w:val="24"/>
                      <w:szCs w:val="24"/>
                      <w:lang w:eastAsia="lt-LT"/>
                    </w:rPr>
                  </w:pPr>
                  <w:r w:rsidRPr="00982955">
                    <w:rPr>
                      <w:rFonts w:ascii="Times New Roman" w:hAnsi="Times New Roman" w:cs="Times New Roman"/>
                      <w:noProof/>
                      <w:color w:val="000000"/>
                      <w:sz w:val="24"/>
                      <w:szCs w:val="24"/>
                      <w:lang w:eastAsia="lt-LT"/>
                    </w:rPr>
                    <w:drawing>
                      <wp:inline distT="0" distB="0" distL="0" distR="0" wp14:anchorId="50283C95" wp14:editId="32A9007D">
                        <wp:extent cx="762071" cy="387720"/>
                        <wp:effectExtent l="0" t="0" r="0" b="0"/>
                        <wp:docPr id="4" name="Paveikslėli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stretch>
                                  <a:fillRect/>
                                </a:stretch>
                              </pic:blipFill>
                              <pic:spPr>
                                <a:xfrm>
                                  <a:off x="0" y="0"/>
                                  <a:ext cx="770902" cy="392213"/>
                                </a:xfrm>
                                <a:prstGeom prst="rect">
                                  <a:avLst/>
                                </a:prstGeom>
                              </pic:spPr>
                            </pic:pic>
                          </a:graphicData>
                        </a:graphic>
                      </wp:inline>
                    </w:drawing>
                  </w:r>
                </w:p>
                <w:p w:rsidR="00982955" w:rsidRPr="00982955" w:rsidRDefault="00982955" w:rsidP="00982955">
                  <w:pPr>
                    <w:widowControl w:val="0"/>
                    <w:suppressAutoHyphens/>
                    <w:spacing w:after="0" w:line="240" w:lineRule="auto"/>
                    <w:ind w:firstLine="312"/>
                    <w:jc w:val="both"/>
                    <w:textAlignment w:val="center"/>
                    <w:rPr>
                      <w:rFonts w:ascii="Times New Roman" w:hAnsi="Times New Roman" w:cs="Times New Roman"/>
                      <w:color w:val="000000"/>
                      <w:sz w:val="24"/>
                      <w:szCs w:val="24"/>
                      <w:lang w:eastAsia="lt-LT"/>
                    </w:rPr>
                  </w:pPr>
                  <w:r w:rsidRPr="00982955">
                    <w:rPr>
                      <w:rFonts w:ascii="Times New Roman" w:hAnsi="Times New Roman" w:cs="Times New Roman"/>
                      <w:color w:val="000000"/>
                      <w:sz w:val="24"/>
                      <w:szCs w:val="24"/>
                      <w:lang w:eastAsia="lt-LT"/>
                    </w:rPr>
                    <w:t>kur:</w:t>
                  </w:r>
                </w:p>
                <w:p w:rsidR="00982955" w:rsidRPr="00982955" w:rsidRDefault="00982955" w:rsidP="00982955">
                  <w:pPr>
                    <w:widowControl w:val="0"/>
                    <w:suppressAutoHyphens/>
                    <w:spacing w:after="0" w:line="240" w:lineRule="auto"/>
                    <w:ind w:firstLine="312"/>
                    <w:jc w:val="both"/>
                    <w:textAlignment w:val="center"/>
                    <w:rPr>
                      <w:rFonts w:ascii="Times New Roman" w:hAnsi="Times New Roman" w:cs="Times New Roman"/>
                      <w:color w:val="000000"/>
                      <w:sz w:val="24"/>
                      <w:szCs w:val="24"/>
                      <w:lang w:eastAsia="lt-LT"/>
                    </w:rPr>
                  </w:pPr>
                  <w:r w:rsidRPr="00982955">
                    <w:rPr>
                      <w:rFonts w:ascii="Times New Roman" w:hAnsi="Times New Roman" w:cs="Times New Roman"/>
                      <w:b/>
                      <w:bCs/>
                      <w:color w:val="000000"/>
                      <w:sz w:val="24"/>
                      <w:szCs w:val="24"/>
                      <w:lang w:eastAsia="lt-LT"/>
                    </w:rPr>
                    <w:t>L</w:t>
                  </w:r>
                  <w:r w:rsidRPr="00982955">
                    <w:rPr>
                      <w:rFonts w:ascii="Times New Roman" w:hAnsi="Times New Roman" w:cs="Times New Roman"/>
                      <w:b/>
                      <w:bCs/>
                      <w:color w:val="000000"/>
                      <w:sz w:val="24"/>
                      <w:szCs w:val="24"/>
                      <w:vertAlign w:val="subscript"/>
                      <w:lang w:eastAsia="lt-LT"/>
                    </w:rPr>
                    <w:t>SP</w:t>
                  </w:r>
                  <w:r w:rsidRPr="00982955">
                    <w:rPr>
                      <w:rFonts w:ascii="Times New Roman" w:hAnsi="Times New Roman" w:cs="Times New Roman"/>
                      <w:color w:val="000000"/>
                      <w:sz w:val="24"/>
                      <w:szCs w:val="24"/>
                      <w:lang w:eastAsia="lt-LT"/>
                    </w:rPr>
                    <w:t> – lėšos savivaldybėms mokinių visuomenės sveikatos priežiūrai vykdyti;</w:t>
                  </w:r>
                </w:p>
                <w:p w:rsidR="00982955" w:rsidRPr="00982955" w:rsidRDefault="00982955" w:rsidP="00982955">
                  <w:pPr>
                    <w:widowControl w:val="0"/>
                    <w:suppressAutoHyphens/>
                    <w:spacing w:after="0" w:line="240" w:lineRule="auto"/>
                    <w:ind w:firstLine="312"/>
                    <w:jc w:val="both"/>
                    <w:textAlignment w:val="center"/>
                    <w:rPr>
                      <w:rFonts w:ascii="Times New Roman" w:hAnsi="Times New Roman" w:cs="Times New Roman"/>
                      <w:color w:val="000000"/>
                      <w:sz w:val="24"/>
                      <w:szCs w:val="24"/>
                      <w:lang w:eastAsia="lt-LT"/>
                    </w:rPr>
                  </w:pPr>
                  <w:r w:rsidRPr="00982955">
                    <w:rPr>
                      <w:rFonts w:ascii="Times New Roman" w:hAnsi="Times New Roman" w:cs="Times New Roman"/>
                      <w:b/>
                      <w:bCs/>
                      <w:color w:val="000000"/>
                      <w:sz w:val="24"/>
                      <w:szCs w:val="24"/>
                      <w:lang w:eastAsia="lt-LT"/>
                    </w:rPr>
                    <w:t>L</w:t>
                  </w:r>
                  <w:r w:rsidRPr="00982955">
                    <w:rPr>
                      <w:rFonts w:ascii="Times New Roman" w:hAnsi="Times New Roman" w:cs="Times New Roman"/>
                      <w:b/>
                      <w:bCs/>
                      <w:color w:val="000000"/>
                      <w:sz w:val="24"/>
                      <w:szCs w:val="24"/>
                      <w:vertAlign w:val="subscript"/>
                      <w:lang w:eastAsia="lt-LT"/>
                    </w:rPr>
                    <w:t>SSPn </w:t>
                  </w:r>
                  <w:r w:rsidRPr="00982955">
                    <w:rPr>
                      <w:rFonts w:ascii="Times New Roman" w:hAnsi="Times New Roman" w:cs="Times New Roman"/>
                      <w:color w:val="000000"/>
                      <w:sz w:val="24"/>
                      <w:szCs w:val="24"/>
                      <w:lang w:eastAsia="lt-LT"/>
                    </w:rPr>
                    <w:t>– n-ajai savivaldybei skirtos lėšos mokinių visuomenės sveikatos priežiūrai vykdyti.</w:t>
                  </w:r>
                </w:p>
              </w:sdtContent>
            </w:sdt>
            <w:sdt>
              <w:sdtPr>
                <w:rPr>
                  <w:rFonts w:ascii="Times New Roman" w:hAnsi="Times New Roman" w:cs="Times New Roman"/>
                  <w:sz w:val="24"/>
                  <w:szCs w:val="24"/>
                </w:rPr>
                <w:alias w:val="7 p."/>
                <w:tag w:val="part_189c9fce4b664b18999ec00df8941c70"/>
                <w:id w:val="-1317878388"/>
              </w:sdtPr>
              <w:sdtEndPr/>
              <w:sdtContent>
                <w:p w:rsidR="00982955" w:rsidRPr="00982955" w:rsidRDefault="006D754C" w:rsidP="00982955">
                  <w:pPr>
                    <w:widowControl w:val="0"/>
                    <w:suppressAutoHyphens/>
                    <w:spacing w:after="0" w:line="240" w:lineRule="auto"/>
                    <w:ind w:firstLine="312"/>
                    <w:jc w:val="both"/>
                    <w:textAlignment w:val="center"/>
                    <w:rPr>
                      <w:rFonts w:ascii="Times New Roman" w:hAnsi="Times New Roman" w:cs="Times New Roman"/>
                      <w:color w:val="000000"/>
                      <w:sz w:val="24"/>
                      <w:szCs w:val="24"/>
                      <w:lang w:eastAsia="lt-LT"/>
                    </w:rPr>
                  </w:pPr>
                  <w:sdt>
                    <w:sdtPr>
                      <w:rPr>
                        <w:rFonts w:ascii="Times New Roman" w:hAnsi="Times New Roman" w:cs="Times New Roman"/>
                        <w:sz w:val="24"/>
                        <w:szCs w:val="24"/>
                      </w:rPr>
                      <w:alias w:val="Numeris"/>
                      <w:tag w:val="nr_189c9fce4b664b18999ec00df8941c70"/>
                      <w:id w:val="-357349708"/>
                    </w:sdtPr>
                    <w:sdtEndPr/>
                    <w:sdtContent>
                      <w:r w:rsidR="00982955" w:rsidRPr="00982955">
                        <w:rPr>
                          <w:rFonts w:ascii="Times New Roman" w:hAnsi="Times New Roman" w:cs="Times New Roman"/>
                          <w:color w:val="000000"/>
                          <w:sz w:val="24"/>
                          <w:szCs w:val="24"/>
                          <w:lang w:eastAsia="lt-LT"/>
                        </w:rPr>
                        <w:t>7</w:t>
                      </w:r>
                    </w:sdtContent>
                  </w:sdt>
                  <w:r w:rsidR="00982955" w:rsidRPr="00982955">
                    <w:rPr>
                      <w:rFonts w:ascii="Times New Roman" w:hAnsi="Times New Roman" w:cs="Times New Roman"/>
                      <w:color w:val="000000"/>
                      <w:sz w:val="24"/>
                      <w:szCs w:val="24"/>
                      <w:lang w:eastAsia="lt-LT"/>
                    </w:rPr>
                    <w:t>. Švietimo informacinių technologijų centras Ministerijai pateikia duomenis, kiek kiekvienos savivaldybės teritorijoje esančiose bendrojo ugdymo mokyklose, profesinio mokymo įstaigose, ikimokyklinio ugdymo įstaigose pagal miesto ir kaimo gyvenamąsias vietoves yra ugdomų mokinių. Dėl duomenų pateikimo Ministerija kreipiasi į Švietimo informacinių technologijų centrą oficialiu raštu. Duomenys Ministerijai pateikiami Švietimo informacinių technologijų centro raštu, kuriame nurodomas kiekvienos savivaldybės teritorijoje esančiose ikimokyklinio ugdymo, bendrojo ugdymo mokyklose ir profesinio mokymo įstaigose pagal ikimokyklinio, priešmokyklinio, pradinio, pagrindinio ir vidurinio ugdymo programas ugdomų mokinių skaičius pagal miesto ir kaimo gyvenamąsias vietoves.</w:t>
                  </w:r>
                </w:p>
              </w:sdtContent>
            </w:sdt>
            <w:sdt>
              <w:sdtPr>
                <w:rPr>
                  <w:rFonts w:ascii="Times New Roman" w:hAnsi="Times New Roman" w:cs="Times New Roman"/>
                  <w:color w:val="FF0000"/>
                  <w:sz w:val="24"/>
                  <w:szCs w:val="24"/>
                </w:rPr>
                <w:alias w:val="8 p."/>
                <w:tag w:val="part_59b9ce1a30724378b9b5cb488b30401e"/>
                <w:id w:val="-858664608"/>
              </w:sdtPr>
              <w:sdtEndPr/>
              <w:sdtContent>
                <w:p w:rsidR="00982955" w:rsidRPr="00982955" w:rsidRDefault="006D754C" w:rsidP="00982955">
                  <w:pPr>
                    <w:widowControl w:val="0"/>
                    <w:suppressAutoHyphens/>
                    <w:spacing w:after="0" w:line="240" w:lineRule="auto"/>
                    <w:ind w:firstLine="312"/>
                    <w:jc w:val="both"/>
                    <w:textAlignment w:val="center"/>
                    <w:rPr>
                      <w:rFonts w:ascii="Times New Roman" w:hAnsi="Times New Roman" w:cs="Times New Roman"/>
                      <w:color w:val="FF0000"/>
                      <w:sz w:val="24"/>
                      <w:szCs w:val="24"/>
                      <w:lang w:eastAsia="lt-LT"/>
                    </w:rPr>
                  </w:pPr>
                  <w:sdt>
                    <w:sdtPr>
                      <w:rPr>
                        <w:rFonts w:ascii="Times New Roman" w:hAnsi="Times New Roman" w:cs="Times New Roman"/>
                        <w:color w:val="FF0000"/>
                        <w:sz w:val="24"/>
                        <w:szCs w:val="24"/>
                      </w:rPr>
                      <w:alias w:val="Numeris"/>
                      <w:tag w:val="nr_59b9ce1a30724378b9b5cb488b30401e"/>
                      <w:id w:val="-515997069"/>
                    </w:sdtPr>
                    <w:sdtEndPr/>
                    <w:sdtContent>
                      <w:r w:rsidR="00982955" w:rsidRPr="00982955">
                        <w:rPr>
                          <w:rFonts w:ascii="Times New Roman" w:hAnsi="Times New Roman" w:cs="Times New Roman"/>
                          <w:color w:val="FF0000"/>
                          <w:sz w:val="24"/>
                          <w:szCs w:val="24"/>
                          <w:lang w:eastAsia="lt-LT"/>
                        </w:rPr>
                        <w:t>8</w:t>
                      </w:r>
                    </w:sdtContent>
                  </w:sdt>
                  <w:r w:rsidR="00982955" w:rsidRPr="00982955">
                    <w:rPr>
                      <w:rFonts w:ascii="Times New Roman" w:hAnsi="Times New Roman" w:cs="Times New Roman"/>
                      <w:color w:val="FF0000"/>
                      <w:sz w:val="24"/>
                      <w:szCs w:val="24"/>
                      <w:lang w:eastAsia="lt-LT"/>
                    </w:rPr>
                    <w:t>. Lėšos, skirtos mokinių visuomenės sveikatos priežiūrai n-tojoje savivaldybėje, apskaičiuojamos pagal šią formulę:</w:t>
                  </w:r>
                </w:p>
                <w:p w:rsidR="00982955" w:rsidRPr="00982955" w:rsidRDefault="00982955" w:rsidP="00982955">
                  <w:pPr>
                    <w:widowControl w:val="0"/>
                    <w:suppressAutoHyphens/>
                    <w:spacing w:after="0" w:line="240" w:lineRule="auto"/>
                    <w:jc w:val="both"/>
                    <w:textAlignment w:val="center"/>
                    <w:rPr>
                      <w:rFonts w:ascii="Times New Roman" w:hAnsi="Times New Roman" w:cs="Times New Roman"/>
                      <w:color w:val="FF0000"/>
                      <w:sz w:val="24"/>
                      <w:szCs w:val="24"/>
                      <w:lang w:eastAsia="lt-LT"/>
                    </w:rPr>
                  </w:pPr>
                </w:p>
                <w:p w:rsidR="00982955" w:rsidRPr="00982955" w:rsidRDefault="00982955" w:rsidP="00982955">
                  <w:pPr>
                    <w:widowControl w:val="0"/>
                    <w:suppressAutoHyphens/>
                    <w:spacing w:after="0" w:line="240" w:lineRule="auto"/>
                    <w:ind w:firstLine="312"/>
                    <w:jc w:val="both"/>
                    <w:textAlignment w:val="center"/>
                    <w:rPr>
                      <w:rFonts w:ascii="Times New Roman" w:hAnsi="Times New Roman" w:cs="Times New Roman"/>
                      <w:color w:val="FF0000"/>
                      <w:sz w:val="24"/>
                      <w:szCs w:val="24"/>
                      <w:lang w:eastAsia="lt-LT"/>
                    </w:rPr>
                  </w:pPr>
                  <w:r w:rsidRPr="00982955">
                    <w:rPr>
                      <w:rFonts w:ascii="Times New Roman" w:hAnsi="Times New Roman" w:cs="Times New Roman"/>
                      <w:b/>
                      <w:bCs/>
                      <w:color w:val="FF0000"/>
                      <w:sz w:val="24"/>
                      <w:szCs w:val="24"/>
                      <w:lang w:eastAsia="lt-LT"/>
                    </w:rPr>
                    <w:t>L</w:t>
                  </w:r>
                  <w:r w:rsidRPr="00982955">
                    <w:rPr>
                      <w:rFonts w:ascii="Times New Roman" w:hAnsi="Times New Roman" w:cs="Times New Roman"/>
                      <w:b/>
                      <w:bCs/>
                      <w:color w:val="FF0000"/>
                      <w:sz w:val="24"/>
                      <w:szCs w:val="24"/>
                      <w:vertAlign w:val="subscript"/>
                      <w:lang w:eastAsia="lt-LT"/>
                    </w:rPr>
                    <w:t xml:space="preserve">SSPn </w:t>
                  </w:r>
                  <w:r w:rsidRPr="00982955">
                    <w:rPr>
                      <w:rFonts w:ascii="Times New Roman" w:hAnsi="Times New Roman" w:cs="Times New Roman"/>
                      <w:b/>
                      <w:bCs/>
                      <w:color w:val="FF0000"/>
                      <w:sz w:val="24"/>
                      <w:szCs w:val="24"/>
                      <w:lang w:eastAsia="lt-LT"/>
                    </w:rPr>
                    <w:t>=</w:t>
                  </w:r>
                  <w:r w:rsidRPr="00982955">
                    <w:rPr>
                      <w:rFonts w:ascii="Times New Roman" w:hAnsi="Times New Roman" w:cs="Times New Roman"/>
                      <w:b/>
                      <w:bCs/>
                      <w:color w:val="FF0000"/>
                      <w:sz w:val="24"/>
                      <w:szCs w:val="24"/>
                      <w:vertAlign w:val="subscript"/>
                      <w:lang w:eastAsia="lt-LT"/>
                    </w:rPr>
                    <w:t xml:space="preserve"> </w:t>
                  </w:r>
                  <w:r w:rsidRPr="00982955">
                    <w:rPr>
                      <w:rFonts w:ascii="Times New Roman" w:hAnsi="Times New Roman" w:cs="Times New Roman"/>
                      <w:b/>
                      <w:bCs/>
                      <w:color w:val="FF0000"/>
                      <w:sz w:val="24"/>
                      <w:szCs w:val="24"/>
                      <w:lang w:eastAsia="lt-LT"/>
                    </w:rPr>
                    <w:t>D</w:t>
                  </w:r>
                  <w:r w:rsidRPr="00982955">
                    <w:rPr>
                      <w:rFonts w:ascii="Times New Roman" w:hAnsi="Times New Roman" w:cs="Times New Roman"/>
                      <w:b/>
                      <w:bCs/>
                      <w:color w:val="FF0000"/>
                      <w:sz w:val="24"/>
                      <w:szCs w:val="24"/>
                      <w:vertAlign w:val="subscript"/>
                      <w:lang w:eastAsia="lt-LT"/>
                    </w:rPr>
                    <w:t xml:space="preserve">Fn </w:t>
                  </w:r>
                  <w:r w:rsidRPr="00982955">
                    <w:rPr>
                      <w:rFonts w:ascii="Times New Roman" w:hAnsi="Times New Roman" w:cs="Times New Roman"/>
                      <w:b/>
                      <w:bCs/>
                      <w:color w:val="FF0000"/>
                      <w:sz w:val="24"/>
                      <w:szCs w:val="24"/>
                      <w:lang w:eastAsia="lt-LT"/>
                    </w:rPr>
                    <w:t>+</w:t>
                  </w:r>
                  <w:r w:rsidRPr="00982955">
                    <w:rPr>
                      <w:rFonts w:ascii="Times New Roman" w:hAnsi="Times New Roman" w:cs="Times New Roman"/>
                      <w:b/>
                      <w:bCs/>
                      <w:color w:val="FF0000"/>
                      <w:sz w:val="24"/>
                      <w:szCs w:val="24"/>
                      <w:vertAlign w:val="subscript"/>
                      <w:lang w:eastAsia="lt-LT"/>
                    </w:rPr>
                    <w:t xml:space="preserve"> </w:t>
                  </w:r>
                  <w:r w:rsidRPr="00982955">
                    <w:rPr>
                      <w:rFonts w:ascii="Times New Roman" w:hAnsi="Times New Roman" w:cs="Times New Roman"/>
                      <w:b/>
                      <w:bCs/>
                      <w:color w:val="FF0000"/>
                      <w:sz w:val="24"/>
                      <w:szCs w:val="24"/>
                      <w:lang w:eastAsia="lt-LT"/>
                    </w:rPr>
                    <w:t>D</w:t>
                  </w:r>
                  <w:r w:rsidRPr="00982955">
                    <w:rPr>
                      <w:rFonts w:ascii="Times New Roman" w:hAnsi="Times New Roman" w:cs="Times New Roman"/>
                      <w:b/>
                      <w:bCs/>
                      <w:color w:val="FF0000"/>
                      <w:sz w:val="24"/>
                      <w:szCs w:val="24"/>
                      <w:vertAlign w:val="subscript"/>
                      <w:lang w:eastAsia="lt-LT"/>
                    </w:rPr>
                    <w:t>Pn</w:t>
                  </w:r>
                  <w:r w:rsidRPr="00982955">
                    <w:rPr>
                      <w:rFonts w:ascii="Times New Roman" w:hAnsi="Times New Roman" w:cs="Times New Roman"/>
                      <w:color w:val="FF0000"/>
                      <w:sz w:val="24"/>
                      <w:szCs w:val="24"/>
                      <w:lang w:eastAsia="lt-LT"/>
                    </w:rPr>
                    <w:t>,</w:t>
                  </w:r>
                </w:p>
                <w:p w:rsidR="00982955" w:rsidRPr="00982955" w:rsidRDefault="00982955" w:rsidP="00982955">
                  <w:pPr>
                    <w:widowControl w:val="0"/>
                    <w:suppressAutoHyphens/>
                    <w:spacing w:after="0" w:line="240" w:lineRule="auto"/>
                    <w:jc w:val="both"/>
                    <w:textAlignment w:val="center"/>
                    <w:rPr>
                      <w:rFonts w:ascii="Times New Roman" w:hAnsi="Times New Roman" w:cs="Times New Roman"/>
                      <w:color w:val="FF0000"/>
                      <w:sz w:val="24"/>
                      <w:szCs w:val="24"/>
                      <w:lang w:eastAsia="lt-LT"/>
                    </w:rPr>
                  </w:pPr>
                </w:p>
                <w:p w:rsidR="00982955" w:rsidRPr="00982955" w:rsidRDefault="00982955" w:rsidP="00982955">
                  <w:pPr>
                    <w:widowControl w:val="0"/>
                    <w:suppressAutoHyphens/>
                    <w:spacing w:after="0" w:line="240" w:lineRule="auto"/>
                    <w:ind w:firstLine="312"/>
                    <w:jc w:val="both"/>
                    <w:textAlignment w:val="center"/>
                    <w:rPr>
                      <w:rFonts w:ascii="Times New Roman" w:hAnsi="Times New Roman" w:cs="Times New Roman"/>
                      <w:color w:val="FF0000"/>
                      <w:sz w:val="24"/>
                      <w:szCs w:val="24"/>
                      <w:lang w:eastAsia="lt-LT"/>
                    </w:rPr>
                  </w:pPr>
                  <w:r w:rsidRPr="00982955">
                    <w:rPr>
                      <w:rFonts w:ascii="Times New Roman" w:hAnsi="Times New Roman" w:cs="Times New Roman"/>
                      <w:color w:val="FF0000"/>
                      <w:sz w:val="24"/>
                      <w:szCs w:val="24"/>
                      <w:lang w:eastAsia="lt-LT"/>
                    </w:rPr>
                    <w:t>kur:</w:t>
                  </w:r>
                </w:p>
                <w:p w:rsidR="00982955" w:rsidRPr="00982955" w:rsidRDefault="00982955" w:rsidP="00982955">
                  <w:pPr>
                    <w:widowControl w:val="0"/>
                    <w:suppressAutoHyphens/>
                    <w:spacing w:after="0" w:line="240" w:lineRule="auto"/>
                    <w:ind w:firstLine="312"/>
                    <w:jc w:val="both"/>
                    <w:textAlignment w:val="center"/>
                    <w:rPr>
                      <w:rFonts w:ascii="Times New Roman" w:hAnsi="Times New Roman" w:cs="Times New Roman"/>
                      <w:color w:val="FF0000"/>
                      <w:sz w:val="24"/>
                      <w:szCs w:val="24"/>
                      <w:lang w:eastAsia="lt-LT"/>
                    </w:rPr>
                  </w:pPr>
                  <w:r w:rsidRPr="00982955">
                    <w:rPr>
                      <w:rFonts w:ascii="Times New Roman" w:hAnsi="Times New Roman" w:cs="Times New Roman"/>
                      <w:b/>
                      <w:bCs/>
                      <w:color w:val="FF0000"/>
                      <w:sz w:val="24"/>
                      <w:szCs w:val="24"/>
                      <w:lang w:eastAsia="lt-LT"/>
                    </w:rPr>
                    <w:t>L</w:t>
                  </w:r>
                  <w:r w:rsidRPr="00982955">
                    <w:rPr>
                      <w:rFonts w:ascii="Times New Roman" w:hAnsi="Times New Roman" w:cs="Times New Roman"/>
                      <w:b/>
                      <w:bCs/>
                      <w:color w:val="FF0000"/>
                      <w:sz w:val="24"/>
                      <w:szCs w:val="24"/>
                      <w:vertAlign w:val="subscript"/>
                      <w:lang w:eastAsia="lt-LT"/>
                    </w:rPr>
                    <w:t>SSPn</w:t>
                  </w:r>
                  <w:r w:rsidRPr="00982955">
                    <w:rPr>
                      <w:rFonts w:ascii="Times New Roman" w:hAnsi="Times New Roman" w:cs="Times New Roman"/>
                      <w:color w:val="FF0000"/>
                      <w:sz w:val="24"/>
                      <w:szCs w:val="24"/>
                      <w:lang w:eastAsia="lt-LT"/>
                    </w:rPr>
                    <w:t> – n-ios savivaldybės lėšos skirtos mokinių visuomenės sveikatos priežiūrai vykdyti;</w:t>
                  </w:r>
                </w:p>
                <w:p w:rsidR="00982955" w:rsidRPr="00982955" w:rsidRDefault="00982955" w:rsidP="00982955">
                  <w:pPr>
                    <w:widowControl w:val="0"/>
                    <w:suppressAutoHyphens/>
                    <w:spacing w:after="0" w:line="240" w:lineRule="auto"/>
                    <w:ind w:firstLine="312"/>
                    <w:jc w:val="both"/>
                    <w:textAlignment w:val="center"/>
                    <w:rPr>
                      <w:rFonts w:ascii="Times New Roman" w:hAnsi="Times New Roman" w:cs="Times New Roman"/>
                      <w:color w:val="FF0000"/>
                      <w:sz w:val="24"/>
                      <w:szCs w:val="24"/>
                      <w:lang w:eastAsia="lt-LT"/>
                    </w:rPr>
                  </w:pPr>
                  <w:r w:rsidRPr="00982955">
                    <w:rPr>
                      <w:rFonts w:ascii="Times New Roman" w:hAnsi="Times New Roman" w:cs="Times New Roman"/>
                      <w:b/>
                      <w:bCs/>
                      <w:color w:val="FF0000"/>
                      <w:sz w:val="24"/>
                      <w:szCs w:val="24"/>
                      <w:lang w:eastAsia="lt-LT"/>
                    </w:rPr>
                    <w:t>D</w:t>
                  </w:r>
                  <w:r w:rsidRPr="00982955">
                    <w:rPr>
                      <w:rFonts w:ascii="Times New Roman" w:hAnsi="Times New Roman" w:cs="Times New Roman"/>
                      <w:b/>
                      <w:bCs/>
                      <w:color w:val="FF0000"/>
                      <w:sz w:val="24"/>
                      <w:szCs w:val="24"/>
                      <w:vertAlign w:val="subscript"/>
                      <w:lang w:eastAsia="lt-LT"/>
                    </w:rPr>
                    <w:t>Fn</w:t>
                  </w:r>
                  <w:r w:rsidRPr="00982955">
                    <w:rPr>
                      <w:rFonts w:ascii="Times New Roman" w:hAnsi="Times New Roman" w:cs="Times New Roman"/>
                      <w:b/>
                      <w:bCs/>
                      <w:color w:val="FF0000"/>
                      <w:sz w:val="24"/>
                      <w:szCs w:val="24"/>
                      <w:lang w:eastAsia="lt-LT"/>
                    </w:rPr>
                    <w:t> </w:t>
                  </w:r>
                  <w:r w:rsidRPr="00982955">
                    <w:rPr>
                      <w:rFonts w:ascii="Times New Roman" w:hAnsi="Times New Roman" w:cs="Times New Roman"/>
                      <w:color w:val="FF0000"/>
                      <w:sz w:val="24"/>
                      <w:szCs w:val="24"/>
                      <w:lang w:eastAsia="lt-LT"/>
                    </w:rPr>
                    <w:t>– n-tosios savivaldybės visuomenės sveikatos priežiūros specialistų darbo užmokestis ir valstybinio socialinio draudimo įmoka;</w:t>
                  </w:r>
                </w:p>
                <w:p w:rsidR="00982955" w:rsidRPr="00982955" w:rsidRDefault="00982955" w:rsidP="00982955">
                  <w:pPr>
                    <w:widowControl w:val="0"/>
                    <w:suppressAutoHyphens/>
                    <w:spacing w:after="0" w:line="240" w:lineRule="auto"/>
                    <w:ind w:firstLine="312"/>
                    <w:jc w:val="both"/>
                    <w:textAlignment w:val="center"/>
                    <w:rPr>
                      <w:rFonts w:ascii="Times New Roman" w:hAnsi="Times New Roman" w:cs="Times New Roman"/>
                      <w:color w:val="FF0000"/>
                      <w:sz w:val="24"/>
                      <w:szCs w:val="24"/>
                      <w:lang w:eastAsia="lt-LT"/>
                    </w:rPr>
                  </w:pPr>
                  <w:r w:rsidRPr="00982955">
                    <w:rPr>
                      <w:rFonts w:ascii="Times New Roman" w:hAnsi="Times New Roman" w:cs="Times New Roman"/>
                      <w:b/>
                      <w:bCs/>
                      <w:color w:val="FF0000"/>
                      <w:sz w:val="24"/>
                      <w:szCs w:val="24"/>
                      <w:lang w:eastAsia="lt-LT"/>
                    </w:rPr>
                    <w:t>D</w:t>
                  </w:r>
                  <w:r w:rsidRPr="00982955">
                    <w:rPr>
                      <w:rFonts w:ascii="Times New Roman" w:hAnsi="Times New Roman" w:cs="Times New Roman"/>
                      <w:b/>
                      <w:bCs/>
                      <w:color w:val="FF0000"/>
                      <w:sz w:val="24"/>
                      <w:szCs w:val="24"/>
                      <w:vertAlign w:val="subscript"/>
                      <w:lang w:eastAsia="lt-LT"/>
                    </w:rPr>
                    <w:t>Pn</w:t>
                  </w:r>
                  <w:r w:rsidRPr="00982955">
                    <w:rPr>
                      <w:rFonts w:ascii="Times New Roman" w:hAnsi="Times New Roman" w:cs="Times New Roman"/>
                      <w:color w:val="FF0000"/>
                      <w:sz w:val="24"/>
                      <w:szCs w:val="24"/>
                      <w:lang w:eastAsia="lt-LT"/>
                    </w:rPr>
                    <w:t xml:space="preserve"> – n-tosios savivaldybės kitos išlaidos, reikalingos mokinių visuomenės sveikatos priežiūrai </w:t>
                  </w:r>
                  <w:r w:rsidRPr="00982955">
                    <w:rPr>
                      <w:rFonts w:ascii="Times New Roman" w:hAnsi="Times New Roman" w:cs="Times New Roman"/>
                      <w:color w:val="FF0000"/>
                      <w:sz w:val="24"/>
                      <w:szCs w:val="24"/>
                      <w:lang w:eastAsia="lt-LT"/>
                    </w:rPr>
                    <w:lastRenderedPageBreak/>
                    <w:t>vykdyti.</w:t>
                  </w:r>
                </w:p>
              </w:sdtContent>
            </w:sdt>
            <w:sdt>
              <w:sdtPr>
                <w:rPr>
                  <w:rFonts w:ascii="Times New Roman" w:hAnsi="Times New Roman" w:cs="Times New Roman"/>
                  <w:color w:val="FF0000"/>
                  <w:sz w:val="24"/>
                  <w:szCs w:val="24"/>
                </w:rPr>
                <w:alias w:val="9 p."/>
                <w:tag w:val="part_ec65b4abfb1147479a8de68f5bb6750d"/>
                <w:id w:val="-282193021"/>
              </w:sdtPr>
              <w:sdtEndPr/>
              <w:sdtContent>
                <w:p w:rsidR="00982955" w:rsidRPr="00982955" w:rsidRDefault="006D754C" w:rsidP="00982955">
                  <w:pPr>
                    <w:widowControl w:val="0"/>
                    <w:suppressAutoHyphens/>
                    <w:spacing w:after="0" w:line="240" w:lineRule="auto"/>
                    <w:ind w:firstLine="312"/>
                    <w:jc w:val="both"/>
                    <w:textAlignment w:val="center"/>
                    <w:rPr>
                      <w:rFonts w:ascii="Times New Roman" w:hAnsi="Times New Roman" w:cs="Times New Roman"/>
                      <w:color w:val="FF0000"/>
                      <w:sz w:val="24"/>
                      <w:szCs w:val="24"/>
                      <w:lang w:eastAsia="lt-LT"/>
                    </w:rPr>
                  </w:pPr>
                  <w:sdt>
                    <w:sdtPr>
                      <w:rPr>
                        <w:rFonts w:ascii="Times New Roman" w:hAnsi="Times New Roman" w:cs="Times New Roman"/>
                        <w:color w:val="FF0000"/>
                        <w:sz w:val="24"/>
                        <w:szCs w:val="24"/>
                      </w:rPr>
                      <w:alias w:val="Numeris"/>
                      <w:tag w:val="nr_ec65b4abfb1147479a8de68f5bb6750d"/>
                      <w:id w:val="-1022155472"/>
                    </w:sdtPr>
                    <w:sdtEndPr/>
                    <w:sdtContent>
                      <w:r w:rsidR="00982955" w:rsidRPr="00982955">
                        <w:rPr>
                          <w:rFonts w:ascii="Times New Roman" w:hAnsi="Times New Roman" w:cs="Times New Roman"/>
                          <w:color w:val="FF0000"/>
                          <w:sz w:val="24"/>
                          <w:szCs w:val="24"/>
                          <w:lang w:eastAsia="lt-LT"/>
                        </w:rPr>
                        <w:t>9</w:t>
                      </w:r>
                    </w:sdtContent>
                  </w:sdt>
                  <w:r w:rsidR="00982955" w:rsidRPr="00982955">
                    <w:rPr>
                      <w:rFonts w:ascii="Times New Roman" w:hAnsi="Times New Roman" w:cs="Times New Roman"/>
                      <w:color w:val="FF0000"/>
                      <w:sz w:val="24"/>
                      <w:szCs w:val="24"/>
                      <w:lang w:eastAsia="lt-LT"/>
                    </w:rPr>
                    <w:t>. Visuomenės sveikatos priežiūros specialistų darbo užmokestis ir valstybinio socialinio draudimo įmoka (</w:t>
                  </w:r>
                  <w:r w:rsidR="00982955" w:rsidRPr="00982955">
                    <w:rPr>
                      <w:rFonts w:ascii="Times New Roman" w:hAnsi="Times New Roman" w:cs="Times New Roman"/>
                      <w:b/>
                      <w:bCs/>
                      <w:color w:val="FF0000"/>
                      <w:sz w:val="24"/>
                      <w:szCs w:val="24"/>
                      <w:lang w:eastAsia="lt-LT"/>
                    </w:rPr>
                    <w:t>D</w:t>
                  </w:r>
                  <w:r w:rsidR="00982955" w:rsidRPr="00982955">
                    <w:rPr>
                      <w:rFonts w:ascii="Times New Roman" w:hAnsi="Times New Roman" w:cs="Times New Roman"/>
                      <w:b/>
                      <w:bCs/>
                      <w:color w:val="FF0000"/>
                      <w:sz w:val="24"/>
                      <w:szCs w:val="24"/>
                      <w:vertAlign w:val="subscript"/>
                      <w:lang w:eastAsia="lt-LT"/>
                    </w:rPr>
                    <w:t>Fn</w:t>
                  </w:r>
                  <w:r w:rsidR="00982955" w:rsidRPr="00982955">
                    <w:rPr>
                      <w:rFonts w:ascii="Times New Roman" w:hAnsi="Times New Roman" w:cs="Times New Roman"/>
                      <w:color w:val="FF0000"/>
                      <w:sz w:val="24"/>
                      <w:szCs w:val="24"/>
                      <w:lang w:eastAsia="lt-LT"/>
                    </w:rPr>
                    <w:t>)</w:t>
                  </w:r>
                  <w:r w:rsidR="00982955" w:rsidRPr="00982955">
                    <w:rPr>
                      <w:rFonts w:ascii="Times New Roman" w:hAnsi="Times New Roman" w:cs="Times New Roman"/>
                      <w:b/>
                      <w:bCs/>
                      <w:color w:val="FF0000"/>
                      <w:sz w:val="24"/>
                      <w:szCs w:val="24"/>
                      <w:vertAlign w:val="subscript"/>
                      <w:lang w:eastAsia="lt-LT"/>
                    </w:rPr>
                    <w:t xml:space="preserve"> </w:t>
                  </w:r>
                  <w:r w:rsidR="00982955" w:rsidRPr="00982955">
                    <w:rPr>
                      <w:rFonts w:ascii="Times New Roman" w:hAnsi="Times New Roman" w:cs="Times New Roman"/>
                      <w:color w:val="FF0000"/>
                      <w:sz w:val="24"/>
                      <w:szCs w:val="24"/>
                      <w:lang w:eastAsia="lt-LT"/>
                    </w:rPr>
                    <w:t>apskaičiuojama pagal šią formulę:</w:t>
                  </w:r>
                </w:p>
                <w:p w:rsidR="00982955" w:rsidRPr="00982955" w:rsidRDefault="00982955" w:rsidP="00982955">
                  <w:pPr>
                    <w:widowControl w:val="0"/>
                    <w:suppressAutoHyphens/>
                    <w:spacing w:after="0" w:line="240" w:lineRule="auto"/>
                    <w:ind w:firstLine="312"/>
                    <w:jc w:val="both"/>
                    <w:textAlignment w:val="center"/>
                    <w:rPr>
                      <w:rFonts w:ascii="Times New Roman" w:hAnsi="Times New Roman" w:cs="Times New Roman"/>
                      <w:color w:val="FF0000"/>
                      <w:sz w:val="24"/>
                      <w:szCs w:val="24"/>
                      <w:lang w:eastAsia="lt-LT"/>
                    </w:rPr>
                  </w:pPr>
                  <w:r w:rsidRPr="00982955">
                    <w:rPr>
                      <w:rFonts w:ascii="Times New Roman" w:hAnsi="Times New Roman" w:cs="Times New Roman"/>
                      <w:b/>
                      <w:bCs/>
                      <w:color w:val="FF0000"/>
                      <w:sz w:val="24"/>
                      <w:szCs w:val="24"/>
                      <w:lang w:eastAsia="lt-LT"/>
                    </w:rPr>
                    <w:t>D</w:t>
                  </w:r>
                  <w:r w:rsidRPr="00982955">
                    <w:rPr>
                      <w:rFonts w:ascii="Times New Roman" w:hAnsi="Times New Roman" w:cs="Times New Roman"/>
                      <w:b/>
                      <w:bCs/>
                      <w:color w:val="FF0000"/>
                      <w:sz w:val="24"/>
                      <w:szCs w:val="24"/>
                      <w:vertAlign w:val="subscript"/>
                      <w:lang w:eastAsia="lt-LT"/>
                    </w:rPr>
                    <w:t xml:space="preserve">Fn </w:t>
                  </w:r>
                  <w:r w:rsidRPr="00982955">
                    <w:rPr>
                      <w:rFonts w:ascii="Times New Roman" w:hAnsi="Times New Roman" w:cs="Times New Roman"/>
                      <w:b/>
                      <w:bCs/>
                      <w:color w:val="FF0000"/>
                      <w:sz w:val="24"/>
                      <w:szCs w:val="24"/>
                      <w:lang w:eastAsia="lt-LT"/>
                    </w:rPr>
                    <w:t>= (((M</w:t>
                  </w:r>
                  <w:r w:rsidRPr="00982955">
                    <w:rPr>
                      <w:rFonts w:ascii="Times New Roman" w:hAnsi="Times New Roman" w:cs="Times New Roman"/>
                      <w:b/>
                      <w:bCs/>
                      <w:color w:val="FF0000"/>
                      <w:sz w:val="24"/>
                      <w:szCs w:val="24"/>
                      <w:vertAlign w:val="subscript"/>
                      <w:lang w:eastAsia="lt-LT"/>
                    </w:rPr>
                    <w:t>M </w:t>
                  </w:r>
                  <w:r w:rsidRPr="00982955">
                    <w:rPr>
                      <w:rFonts w:ascii="Times New Roman" w:hAnsi="Times New Roman" w:cs="Times New Roman"/>
                      <w:b/>
                      <w:bCs/>
                      <w:color w:val="FF0000"/>
                      <w:sz w:val="24"/>
                      <w:szCs w:val="24"/>
                      <w:lang w:eastAsia="lt-LT"/>
                    </w:rPr>
                    <w:t>/ </w:t>
                  </w:r>
                  <w:r w:rsidRPr="00982955">
                    <w:rPr>
                      <w:rFonts w:ascii="Times New Roman" w:hAnsi="Times New Roman" w:cs="Times New Roman"/>
                      <w:b/>
                      <w:bCs/>
                      <w:color w:val="FF0000"/>
                      <w:sz w:val="24"/>
                      <w:szCs w:val="24"/>
                      <w:highlight w:val="yellow"/>
                      <w:lang w:eastAsia="lt-LT"/>
                    </w:rPr>
                    <w:t>1000</w:t>
                  </w:r>
                  <w:r w:rsidRPr="00982955">
                    <w:rPr>
                      <w:rFonts w:ascii="Times New Roman" w:hAnsi="Times New Roman" w:cs="Times New Roman"/>
                      <w:b/>
                      <w:bCs/>
                      <w:color w:val="FF0000"/>
                      <w:sz w:val="24"/>
                      <w:szCs w:val="24"/>
                      <w:lang w:eastAsia="lt-LT"/>
                    </w:rPr>
                    <w:t>+ M</w:t>
                  </w:r>
                  <w:r w:rsidRPr="00982955">
                    <w:rPr>
                      <w:rFonts w:ascii="Times New Roman" w:hAnsi="Times New Roman" w:cs="Times New Roman"/>
                      <w:b/>
                      <w:bCs/>
                      <w:color w:val="FF0000"/>
                      <w:sz w:val="24"/>
                      <w:szCs w:val="24"/>
                      <w:vertAlign w:val="subscript"/>
                      <w:lang w:eastAsia="lt-LT"/>
                    </w:rPr>
                    <w:t>K</w:t>
                  </w:r>
                  <w:r w:rsidRPr="00982955">
                    <w:rPr>
                      <w:rFonts w:ascii="Times New Roman" w:hAnsi="Times New Roman" w:cs="Times New Roman"/>
                      <w:b/>
                      <w:bCs/>
                      <w:color w:val="FF0000"/>
                      <w:sz w:val="24"/>
                      <w:szCs w:val="24"/>
                      <w:lang w:eastAsia="lt-LT"/>
                    </w:rPr>
                    <w:t xml:space="preserve"> / </w:t>
                  </w:r>
                  <w:r w:rsidRPr="00982955">
                    <w:rPr>
                      <w:rFonts w:ascii="Times New Roman" w:hAnsi="Times New Roman" w:cs="Times New Roman"/>
                      <w:b/>
                      <w:bCs/>
                      <w:color w:val="FF0000"/>
                      <w:sz w:val="24"/>
                      <w:szCs w:val="24"/>
                      <w:highlight w:val="yellow"/>
                      <w:lang w:eastAsia="lt-LT"/>
                    </w:rPr>
                    <w:t>500</w:t>
                  </w:r>
                  <w:r w:rsidRPr="00982955">
                    <w:rPr>
                      <w:rFonts w:ascii="Times New Roman" w:hAnsi="Times New Roman" w:cs="Times New Roman"/>
                      <w:b/>
                      <w:bCs/>
                      <w:color w:val="FF0000"/>
                      <w:sz w:val="24"/>
                      <w:szCs w:val="24"/>
                      <w:lang w:eastAsia="lt-LT"/>
                    </w:rPr>
                    <w:t>) × D</w:t>
                  </w:r>
                  <w:r w:rsidRPr="00982955">
                    <w:rPr>
                      <w:rFonts w:ascii="Times New Roman" w:hAnsi="Times New Roman" w:cs="Times New Roman"/>
                      <w:b/>
                      <w:bCs/>
                      <w:color w:val="FF0000"/>
                      <w:sz w:val="24"/>
                      <w:szCs w:val="24"/>
                      <w:vertAlign w:val="subscript"/>
                      <w:lang w:eastAsia="lt-LT"/>
                    </w:rPr>
                    <w:t>VID</w:t>
                  </w:r>
                  <w:r w:rsidRPr="00982955">
                    <w:rPr>
                      <w:rFonts w:ascii="Times New Roman" w:hAnsi="Times New Roman" w:cs="Times New Roman"/>
                      <w:b/>
                      <w:bCs/>
                      <w:color w:val="FF0000"/>
                      <w:sz w:val="24"/>
                      <w:szCs w:val="24"/>
                      <w:lang w:eastAsia="lt-LT"/>
                    </w:rPr>
                    <w:t>) × 12) + S</w:t>
                  </w:r>
                  <w:r w:rsidRPr="00982955">
                    <w:rPr>
                      <w:rFonts w:ascii="Times New Roman" w:hAnsi="Times New Roman" w:cs="Times New Roman"/>
                      <w:color w:val="FF0000"/>
                      <w:sz w:val="24"/>
                      <w:szCs w:val="24"/>
                      <w:lang w:eastAsia="lt-LT"/>
                    </w:rPr>
                    <w:t>,</w:t>
                  </w:r>
                </w:p>
                <w:p w:rsidR="00982955" w:rsidRPr="00982955" w:rsidRDefault="00982955" w:rsidP="00982955">
                  <w:pPr>
                    <w:widowControl w:val="0"/>
                    <w:suppressAutoHyphens/>
                    <w:spacing w:after="0" w:line="240" w:lineRule="auto"/>
                    <w:ind w:firstLine="312"/>
                    <w:jc w:val="both"/>
                    <w:textAlignment w:val="center"/>
                    <w:rPr>
                      <w:rFonts w:ascii="Times New Roman" w:hAnsi="Times New Roman" w:cs="Times New Roman"/>
                      <w:color w:val="FF0000"/>
                      <w:sz w:val="24"/>
                      <w:szCs w:val="24"/>
                      <w:lang w:eastAsia="lt-LT"/>
                    </w:rPr>
                  </w:pPr>
                  <w:r w:rsidRPr="00982955">
                    <w:rPr>
                      <w:rFonts w:ascii="Times New Roman" w:hAnsi="Times New Roman" w:cs="Times New Roman"/>
                      <w:color w:val="FF0000"/>
                      <w:sz w:val="24"/>
                      <w:szCs w:val="24"/>
                      <w:lang w:eastAsia="lt-LT"/>
                    </w:rPr>
                    <w:t>kur:</w:t>
                  </w:r>
                </w:p>
                <w:p w:rsidR="00982955" w:rsidRPr="00982955" w:rsidRDefault="00982955" w:rsidP="00982955">
                  <w:pPr>
                    <w:widowControl w:val="0"/>
                    <w:suppressAutoHyphens/>
                    <w:spacing w:after="0" w:line="240" w:lineRule="auto"/>
                    <w:ind w:firstLine="312"/>
                    <w:jc w:val="both"/>
                    <w:textAlignment w:val="center"/>
                    <w:rPr>
                      <w:rFonts w:ascii="Times New Roman" w:hAnsi="Times New Roman" w:cs="Times New Roman"/>
                      <w:color w:val="FF0000"/>
                      <w:sz w:val="24"/>
                      <w:szCs w:val="24"/>
                      <w:lang w:eastAsia="lt-LT"/>
                    </w:rPr>
                  </w:pPr>
                  <w:r w:rsidRPr="00982955">
                    <w:rPr>
                      <w:rFonts w:ascii="Times New Roman" w:hAnsi="Times New Roman" w:cs="Times New Roman"/>
                      <w:b/>
                      <w:bCs/>
                      <w:color w:val="FF0000"/>
                      <w:sz w:val="24"/>
                      <w:szCs w:val="24"/>
                      <w:lang w:eastAsia="lt-LT"/>
                    </w:rPr>
                    <w:t>D</w:t>
                  </w:r>
                  <w:r w:rsidRPr="00982955">
                    <w:rPr>
                      <w:rFonts w:ascii="Times New Roman" w:hAnsi="Times New Roman" w:cs="Times New Roman"/>
                      <w:b/>
                      <w:bCs/>
                      <w:color w:val="FF0000"/>
                      <w:sz w:val="24"/>
                      <w:szCs w:val="24"/>
                      <w:vertAlign w:val="subscript"/>
                      <w:lang w:eastAsia="lt-LT"/>
                    </w:rPr>
                    <w:t xml:space="preserve">VID </w:t>
                  </w:r>
                  <w:r w:rsidRPr="00982955">
                    <w:rPr>
                      <w:rFonts w:ascii="Times New Roman" w:hAnsi="Times New Roman" w:cs="Times New Roman"/>
                      <w:color w:val="FF0000"/>
                      <w:sz w:val="24"/>
                      <w:szCs w:val="24"/>
                      <w:lang w:eastAsia="lt-LT"/>
                    </w:rPr>
                    <w:t>– vidutinis visuomenės sveikatos priežiūros specialistų mėnesinis darbo užmokestis, apskaičiuojamas vadovaujantis Lietuvos Respublikos Vyriausybės 1993 m. liepos 8 d. nutarimu  Nr. 511 „Dėl biudžetinių įstaigų ir organizacijų darbuotojų darbo apmokėjimo tvarkos tobulinimo“ bei kitais galiojančiais teisės aktais, t. y. minimalaus ir maksimalaus koeficientų aritmetinį vidurkį padauginant iš bazinės mėnesinės algos (BMA) dydžio;</w:t>
                  </w:r>
                </w:p>
                <w:p w:rsidR="00982955" w:rsidRPr="00982955" w:rsidRDefault="00982955" w:rsidP="00982955">
                  <w:pPr>
                    <w:widowControl w:val="0"/>
                    <w:suppressAutoHyphens/>
                    <w:spacing w:after="0" w:line="240" w:lineRule="auto"/>
                    <w:ind w:firstLine="312"/>
                    <w:jc w:val="both"/>
                    <w:textAlignment w:val="center"/>
                    <w:rPr>
                      <w:rFonts w:ascii="Times New Roman" w:hAnsi="Times New Roman" w:cs="Times New Roman"/>
                      <w:color w:val="FF0000"/>
                      <w:sz w:val="24"/>
                      <w:szCs w:val="24"/>
                      <w:lang w:eastAsia="lt-LT"/>
                    </w:rPr>
                  </w:pPr>
                  <w:r w:rsidRPr="00982955">
                    <w:rPr>
                      <w:rFonts w:ascii="Times New Roman" w:hAnsi="Times New Roman" w:cs="Times New Roman"/>
                      <w:b/>
                      <w:bCs/>
                      <w:color w:val="FF0000"/>
                      <w:sz w:val="24"/>
                      <w:szCs w:val="24"/>
                      <w:lang w:eastAsia="lt-LT"/>
                    </w:rPr>
                    <w:t>M</w:t>
                  </w:r>
                  <w:r w:rsidRPr="00982955">
                    <w:rPr>
                      <w:rFonts w:ascii="Times New Roman" w:hAnsi="Times New Roman" w:cs="Times New Roman"/>
                      <w:b/>
                      <w:bCs/>
                      <w:color w:val="FF0000"/>
                      <w:sz w:val="24"/>
                      <w:szCs w:val="24"/>
                      <w:vertAlign w:val="subscript"/>
                      <w:lang w:eastAsia="lt-LT"/>
                    </w:rPr>
                    <w:t xml:space="preserve">M </w:t>
                  </w:r>
                  <w:r w:rsidRPr="00982955">
                    <w:rPr>
                      <w:rFonts w:ascii="Times New Roman" w:hAnsi="Times New Roman" w:cs="Times New Roman"/>
                      <w:color w:val="FF0000"/>
                      <w:sz w:val="24"/>
                      <w:szCs w:val="24"/>
                      <w:lang w:eastAsia="lt-LT"/>
                    </w:rPr>
                    <w:t>– n-tosios savivaldybės mokinių, ugdomų ikimokyklinio ugdymo, bendrojo ugdymo mokyklose ir profesinio mokymo įstaigose, esančiose miesto gyvenamosiose vietovėse, pagal ikimokyklinio, priešmokyklinio, pradinio, pagrindinio ir vidurinio ugdymo programas, skaičius;</w:t>
                  </w:r>
                </w:p>
                <w:p w:rsidR="00982955" w:rsidRPr="00982955" w:rsidRDefault="00982955" w:rsidP="00982955">
                  <w:pPr>
                    <w:widowControl w:val="0"/>
                    <w:suppressAutoHyphens/>
                    <w:spacing w:after="0" w:line="240" w:lineRule="auto"/>
                    <w:ind w:firstLine="312"/>
                    <w:jc w:val="both"/>
                    <w:textAlignment w:val="center"/>
                    <w:rPr>
                      <w:rFonts w:ascii="Times New Roman" w:hAnsi="Times New Roman" w:cs="Times New Roman"/>
                      <w:color w:val="FF0000"/>
                      <w:sz w:val="24"/>
                      <w:szCs w:val="24"/>
                      <w:lang w:eastAsia="lt-LT"/>
                    </w:rPr>
                  </w:pPr>
                  <w:r w:rsidRPr="00982955">
                    <w:rPr>
                      <w:rFonts w:ascii="Times New Roman" w:hAnsi="Times New Roman" w:cs="Times New Roman"/>
                      <w:b/>
                      <w:bCs/>
                      <w:color w:val="FF0000"/>
                      <w:sz w:val="24"/>
                      <w:szCs w:val="24"/>
                      <w:lang w:eastAsia="lt-LT"/>
                    </w:rPr>
                    <w:t>M</w:t>
                  </w:r>
                  <w:r w:rsidRPr="00982955">
                    <w:rPr>
                      <w:rFonts w:ascii="Times New Roman" w:hAnsi="Times New Roman" w:cs="Times New Roman"/>
                      <w:b/>
                      <w:bCs/>
                      <w:color w:val="FF0000"/>
                      <w:sz w:val="24"/>
                      <w:szCs w:val="24"/>
                      <w:vertAlign w:val="subscript"/>
                      <w:lang w:eastAsia="lt-LT"/>
                    </w:rPr>
                    <w:t>K</w:t>
                  </w:r>
                  <w:r w:rsidRPr="00982955">
                    <w:rPr>
                      <w:rFonts w:ascii="Times New Roman" w:hAnsi="Times New Roman" w:cs="Times New Roman"/>
                      <w:b/>
                      <w:bCs/>
                      <w:color w:val="FF0000"/>
                      <w:sz w:val="24"/>
                      <w:szCs w:val="24"/>
                      <w:lang w:eastAsia="lt-LT"/>
                    </w:rPr>
                    <w:t xml:space="preserve"> </w:t>
                  </w:r>
                  <w:r w:rsidRPr="00982955">
                    <w:rPr>
                      <w:rFonts w:ascii="Times New Roman" w:hAnsi="Times New Roman" w:cs="Times New Roman"/>
                      <w:color w:val="FF0000"/>
                      <w:sz w:val="24"/>
                      <w:szCs w:val="24"/>
                      <w:lang w:eastAsia="lt-LT"/>
                    </w:rPr>
                    <w:t>– n-tosios savivaldybės mokinių, ugdomų ikimokyklinio ugdymo, bendrojo ugdymo mokyklose ir profesinio mokymo įstaigose, esančiose kaimo gyvenamosiose vietovėse, pagal ikimokyklinio, priešmokyklinio, pradinio, pagrindinio ir vidurinio ugdymo programas, skaičius;</w:t>
                  </w:r>
                </w:p>
                <w:p w:rsidR="00982955" w:rsidRPr="00982955" w:rsidRDefault="00982955" w:rsidP="00982955">
                  <w:pPr>
                    <w:widowControl w:val="0"/>
                    <w:suppressAutoHyphens/>
                    <w:spacing w:after="0" w:line="240" w:lineRule="auto"/>
                    <w:ind w:firstLine="312"/>
                    <w:jc w:val="both"/>
                    <w:textAlignment w:val="center"/>
                    <w:rPr>
                      <w:rFonts w:ascii="Times New Roman" w:hAnsi="Times New Roman" w:cs="Times New Roman"/>
                      <w:color w:val="FF0000"/>
                      <w:sz w:val="24"/>
                      <w:szCs w:val="24"/>
                      <w:lang w:eastAsia="lt-LT"/>
                    </w:rPr>
                  </w:pPr>
                  <w:r w:rsidRPr="00982955">
                    <w:rPr>
                      <w:rFonts w:ascii="Times New Roman" w:hAnsi="Times New Roman" w:cs="Times New Roman"/>
                      <w:b/>
                      <w:bCs/>
                      <w:color w:val="FF0000"/>
                      <w:sz w:val="24"/>
                      <w:szCs w:val="24"/>
                      <w:highlight w:val="yellow"/>
                      <w:lang w:eastAsia="lt-LT"/>
                    </w:rPr>
                    <w:t xml:space="preserve">1000 </w:t>
                  </w:r>
                  <w:r w:rsidRPr="00982955">
                    <w:rPr>
                      <w:rFonts w:ascii="Times New Roman" w:hAnsi="Times New Roman" w:cs="Times New Roman"/>
                      <w:color w:val="FF0000"/>
                      <w:sz w:val="24"/>
                      <w:szCs w:val="24"/>
                      <w:highlight w:val="yellow"/>
                      <w:lang w:eastAsia="lt-LT"/>
                    </w:rPr>
                    <w:t>–</w:t>
                  </w:r>
                  <w:r w:rsidRPr="00982955">
                    <w:rPr>
                      <w:rFonts w:ascii="Times New Roman" w:hAnsi="Times New Roman" w:cs="Times New Roman"/>
                      <w:color w:val="FF0000"/>
                      <w:sz w:val="24"/>
                      <w:szCs w:val="24"/>
                      <w:lang w:eastAsia="lt-LT"/>
                    </w:rPr>
                    <w:t xml:space="preserve"> koeficientas, nurodantis mokinių, ugdomų ikimokyklinio ugdymo, bendrojo ugdymo mokyklose ir profesinio mokymo įstaigose pagal ikimokyklinio, priešmokyklinio, pradinio, pagrindinio ir vidurinio ugdymo programas, skaičių, priskirtiną vienam visuomenės sveikatos priežiūros specialistui miesto gyvenamosiose vietovėse;</w:t>
                  </w:r>
                </w:p>
                <w:p w:rsidR="00982955" w:rsidRPr="00982955" w:rsidRDefault="00982955" w:rsidP="00982955">
                  <w:pPr>
                    <w:widowControl w:val="0"/>
                    <w:suppressAutoHyphens/>
                    <w:spacing w:after="0" w:line="240" w:lineRule="auto"/>
                    <w:ind w:firstLine="312"/>
                    <w:jc w:val="both"/>
                    <w:textAlignment w:val="center"/>
                    <w:rPr>
                      <w:rFonts w:ascii="Times New Roman" w:hAnsi="Times New Roman" w:cs="Times New Roman"/>
                      <w:color w:val="FF0000"/>
                      <w:sz w:val="24"/>
                      <w:szCs w:val="24"/>
                      <w:lang w:eastAsia="lt-LT"/>
                    </w:rPr>
                  </w:pPr>
                  <w:r w:rsidRPr="00982955">
                    <w:rPr>
                      <w:rFonts w:ascii="Times New Roman" w:hAnsi="Times New Roman" w:cs="Times New Roman"/>
                      <w:b/>
                      <w:bCs/>
                      <w:color w:val="FF0000"/>
                      <w:sz w:val="24"/>
                      <w:szCs w:val="24"/>
                      <w:highlight w:val="yellow"/>
                      <w:lang w:eastAsia="lt-LT"/>
                    </w:rPr>
                    <w:t xml:space="preserve">500 </w:t>
                  </w:r>
                  <w:r w:rsidRPr="00982955">
                    <w:rPr>
                      <w:rFonts w:ascii="Times New Roman" w:hAnsi="Times New Roman" w:cs="Times New Roman"/>
                      <w:color w:val="FF0000"/>
                      <w:sz w:val="24"/>
                      <w:szCs w:val="24"/>
                      <w:highlight w:val="yellow"/>
                      <w:lang w:eastAsia="lt-LT"/>
                    </w:rPr>
                    <w:t>–</w:t>
                  </w:r>
                  <w:r w:rsidRPr="00982955">
                    <w:rPr>
                      <w:rFonts w:ascii="Times New Roman" w:hAnsi="Times New Roman" w:cs="Times New Roman"/>
                      <w:color w:val="FF0000"/>
                      <w:sz w:val="24"/>
                      <w:szCs w:val="24"/>
                      <w:lang w:eastAsia="lt-LT"/>
                    </w:rPr>
                    <w:t xml:space="preserve"> koeficientas, nurodantis mokinių, ugdomų ikimokyklinio ugdymo, bendrojo ugdymo mokyklose ir profesinio mokymo įstaigose pagal ikimokyklinio, priešmokyklinio, pradinio, pagrindinio ir vidurinio ugdymo programas, skaičių, priskirtiną vienam visuomenės sveikatos priežiūros specialistui kaimo vietovėse;</w:t>
                  </w:r>
                </w:p>
                <w:p w:rsidR="00982955" w:rsidRPr="00982955" w:rsidRDefault="00982955" w:rsidP="00982955">
                  <w:pPr>
                    <w:widowControl w:val="0"/>
                    <w:suppressAutoHyphens/>
                    <w:spacing w:after="0" w:line="240" w:lineRule="auto"/>
                    <w:ind w:firstLine="312"/>
                    <w:jc w:val="both"/>
                    <w:textAlignment w:val="center"/>
                    <w:rPr>
                      <w:rFonts w:ascii="Times New Roman" w:hAnsi="Times New Roman" w:cs="Times New Roman"/>
                      <w:color w:val="FF0000"/>
                      <w:sz w:val="24"/>
                      <w:szCs w:val="24"/>
                      <w:lang w:eastAsia="lt-LT"/>
                    </w:rPr>
                  </w:pPr>
                  <w:r w:rsidRPr="00982955">
                    <w:rPr>
                      <w:rFonts w:ascii="Times New Roman" w:hAnsi="Times New Roman" w:cs="Times New Roman"/>
                      <w:b/>
                      <w:bCs/>
                      <w:color w:val="FF0000"/>
                      <w:sz w:val="24"/>
                      <w:szCs w:val="24"/>
                      <w:lang w:eastAsia="lt-LT"/>
                    </w:rPr>
                    <w:t xml:space="preserve">S </w:t>
                  </w:r>
                  <w:r w:rsidRPr="00982955">
                    <w:rPr>
                      <w:rFonts w:ascii="Times New Roman" w:hAnsi="Times New Roman" w:cs="Times New Roman"/>
                      <w:color w:val="FF0000"/>
                      <w:sz w:val="24"/>
                      <w:szCs w:val="24"/>
                      <w:lang w:eastAsia="lt-LT"/>
                    </w:rPr>
                    <w:t>– valstybinio socialinio draudimo įmoka (30,98 proc. nuo priskaičiuoto metinio darbo užmokesčio fondo).</w:t>
                  </w:r>
                  <w:r w:rsidRPr="00982955">
                    <w:rPr>
                      <w:rFonts w:ascii="Times New Roman" w:hAnsi="Times New Roman" w:cs="Times New Roman"/>
                      <w:color w:val="FF0000"/>
                      <w:sz w:val="24"/>
                      <w:szCs w:val="24"/>
                    </w:rPr>
                    <w:t xml:space="preserve"> </w:t>
                  </w:r>
                </w:p>
                <w:p w:rsidR="00982955" w:rsidRPr="00982955" w:rsidRDefault="00982955" w:rsidP="00982955">
                  <w:pPr>
                    <w:spacing w:after="0" w:line="240" w:lineRule="auto"/>
                    <w:jc w:val="both"/>
                    <w:rPr>
                      <w:rFonts w:ascii="Times New Roman" w:eastAsia="MS Mincho" w:hAnsi="Times New Roman" w:cs="Times New Roman"/>
                      <w:i/>
                      <w:iCs/>
                      <w:color w:val="FF0000"/>
                      <w:sz w:val="24"/>
                      <w:szCs w:val="24"/>
                    </w:rPr>
                  </w:pPr>
                  <w:r w:rsidRPr="00982955">
                    <w:rPr>
                      <w:rFonts w:ascii="Times New Roman" w:eastAsia="MS Mincho" w:hAnsi="Times New Roman" w:cs="Times New Roman"/>
                      <w:i/>
                      <w:iCs/>
                      <w:color w:val="FF0000"/>
                      <w:sz w:val="24"/>
                      <w:szCs w:val="24"/>
                    </w:rPr>
                    <w:t>Punkto pakeitimai:</w:t>
                  </w:r>
                </w:p>
                <w:p w:rsidR="00982955" w:rsidRPr="00982955" w:rsidRDefault="00982955" w:rsidP="00982955">
                  <w:pPr>
                    <w:spacing w:after="0" w:line="240" w:lineRule="auto"/>
                    <w:jc w:val="both"/>
                    <w:rPr>
                      <w:rFonts w:ascii="Times New Roman" w:eastAsia="MS Mincho" w:hAnsi="Times New Roman" w:cs="Times New Roman"/>
                      <w:i/>
                      <w:iCs/>
                      <w:color w:val="FF0000"/>
                      <w:sz w:val="24"/>
                      <w:szCs w:val="24"/>
                    </w:rPr>
                  </w:pPr>
                  <w:r w:rsidRPr="00982955">
                    <w:rPr>
                      <w:rFonts w:ascii="Times New Roman" w:eastAsia="MS Mincho" w:hAnsi="Times New Roman" w:cs="Times New Roman"/>
                      <w:i/>
                      <w:iCs/>
                      <w:color w:val="FF0000"/>
                      <w:sz w:val="24"/>
                      <w:szCs w:val="24"/>
                    </w:rPr>
                    <w:t xml:space="preserve">Nr. </w:t>
                  </w:r>
                  <w:hyperlink r:id="rId28" w:history="1">
                    <w:r w:rsidRPr="00982955">
                      <w:rPr>
                        <w:rFonts w:ascii="Times New Roman" w:eastAsia="MS Mincho" w:hAnsi="Times New Roman" w:cs="Times New Roman"/>
                        <w:i/>
                        <w:iCs/>
                        <w:color w:val="FF0000"/>
                        <w:sz w:val="24"/>
                        <w:szCs w:val="24"/>
                        <w:u w:val="single"/>
                      </w:rPr>
                      <w:t>V-886</w:t>
                    </w:r>
                  </w:hyperlink>
                  <w:r w:rsidRPr="00982955">
                    <w:rPr>
                      <w:rFonts w:ascii="Times New Roman" w:eastAsia="MS Mincho" w:hAnsi="Times New Roman" w:cs="Times New Roman"/>
                      <w:i/>
                      <w:iCs/>
                      <w:color w:val="FF0000"/>
                      <w:sz w:val="24"/>
                      <w:szCs w:val="24"/>
                    </w:rPr>
                    <w:t>, 2014-08-25, paskelbta TAR 2014-08-26, i. k. 2014-11270</w:t>
                  </w:r>
                </w:p>
                <w:p w:rsidR="00982955" w:rsidRPr="00982955" w:rsidRDefault="006D754C" w:rsidP="00982955">
                  <w:pPr>
                    <w:spacing w:after="0" w:line="240" w:lineRule="auto"/>
                    <w:jc w:val="both"/>
                    <w:rPr>
                      <w:rFonts w:ascii="Times New Roman" w:hAnsi="Times New Roman" w:cs="Times New Roman"/>
                      <w:color w:val="FF0000"/>
                      <w:sz w:val="24"/>
                      <w:szCs w:val="24"/>
                    </w:rPr>
                  </w:pPr>
                </w:p>
              </w:sdtContent>
            </w:sdt>
            <w:sdt>
              <w:sdtPr>
                <w:rPr>
                  <w:rFonts w:ascii="Times New Roman" w:hAnsi="Times New Roman" w:cs="Times New Roman"/>
                  <w:color w:val="FF0000"/>
                  <w:sz w:val="24"/>
                  <w:szCs w:val="24"/>
                </w:rPr>
                <w:alias w:val="10 p."/>
                <w:tag w:val="part_486a73aeb62844009ea09dacfaf9f5d3"/>
                <w:id w:val="-1707170312"/>
              </w:sdtPr>
              <w:sdtEndPr/>
              <w:sdtContent>
                <w:p w:rsidR="00982955" w:rsidRPr="00982955" w:rsidRDefault="006D754C" w:rsidP="00982955">
                  <w:pPr>
                    <w:widowControl w:val="0"/>
                    <w:suppressAutoHyphens/>
                    <w:spacing w:after="0" w:line="240" w:lineRule="auto"/>
                    <w:ind w:firstLine="312"/>
                    <w:jc w:val="both"/>
                    <w:textAlignment w:val="center"/>
                    <w:rPr>
                      <w:rFonts w:ascii="Times New Roman" w:hAnsi="Times New Roman" w:cs="Times New Roman"/>
                      <w:color w:val="FF0000"/>
                      <w:sz w:val="24"/>
                      <w:szCs w:val="24"/>
                      <w:lang w:eastAsia="lt-LT"/>
                    </w:rPr>
                  </w:pPr>
                  <w:sdt>
                    <w:sdtPr>
                      <w:rPr>
                        <w:rFonts w:ascii="Times New Roman" w:hAnsi="Times New Roman" w:cs="Times New Roman"/>
                        <w:color w:val="FF0000"/>
                        <w:sz w:val="24"/>
                        <w:szCs w:val="24"/>
                      </w:rPr>
                      <w:alias w:val="Numeris"/>
                      <w:tag w:val="nr_486a73aeb62844009ea09dacfaf9f5d3"/>
                      <w:id w:val="-670555054"/>
                    </w:sdtPr>
                    <w:sdtEndPr/>
                    <w:sdtContent>
                      <w:r w:rsidR="00982955" w:rsidRPr="00982955">
                        <w:rPr>
                          <w:rFonts w:ascii="Times New Roman" w:hAnsi="Times New Roman" w:cs="Times New Roman"/>
                          <w:color w:val="FF0000"/>
                          <w:sz w:val="24"/>
                          <w:szCs w:val="24"/>
                          <w:lang w:eastAsia="lt-LT"/>
                        </w:rPr>
                        <w:t>10</w:t>
                      </w:r>
                    </w:sdtContent>
                  </w:sdt>
                  <w:r w:rsidR="00982955" w:rsidRPr="00982955">
                    <w:rPr>
                      <w:rFonts w:ascii="Times New Roman" w:hAnsi="Times New Roman" w:cs="Times New Roman"/>
                      <w:color w:val="FF0000"/>
                      <w:sz w:val="24"/>
                      <w:szCs w:val="24"/>
                      <w:lang w:eastAsia="lt-LT"/>
                    </w:rPr>
                    <w:t>. Visuomenės sveikatos priežiūros specialistų darbo užmokestis ir valstybinio socialinio draudimo įmoka (</w:t>
                  </w:r>
                  <w:r w:rsidR="00982955" w:rsidRPr="00982955">
                    <w:rPr>
                      <w:rFonts w:ascii="Times New Roman" w:hAnsi="Times New Roman" w:cs="Times New Roman"/>
                      <w:b/>
                      <w:bCs/>
                      <w:color w:val="FF0000"/>
                      <w:sz w:val="24"/>
                      <w:szCs w:val="24"/>
                      <w:lang w:eastAsia="lt-LT"/>
                    </w:rPr>
                    <w:t>D</w:t>
                  </w:r>
                  <w:r w:rsidR="00982955" w:rsidRPr="00982955">
                    <w:rPr>
                      <w:rFonts w:ascii="Times New Roman" w:hAnsi="Times New Roman" w:cs="Times New Roman"/>
                      <w:b/>
                      <w:bCs/>
                      <w:color w:val="FF0000"/>
                      <w:sz w:val="24"/>
                      <w:szCs w:val="24"/>
                      <w:vertAlign w:val="subscript"/>
                      <w:lang w:eastAsia="lt-LT"/>
                    </w:rPr>
                    <w:t>Fn</w:t>
                  </w:r>
                  <w:r w:rsidR="00982955" w:rsidRPr="00982955">
                    <w:rPr>
                      <w:rFonts w:ascii="Times New Roman" w:hAnsi="Times New Roman" w:cs="Times New Roman"/>
                      <w:color w:val="FF0000"/>
                      <w:sz w:val="24"/>
                      <w:szCs w:val="24"/>
                      <w:lang w:eastAsia="lt-LT"/>
                    </w:rPr>
                    <w:t>) sudaro 80 proc. visos</w:t>
                  </w:r>
                  <w:r w:rsidR="00982955" w:rsidRPr="00982955">
                    <w:rPr>
                      <w:rFonts w:ascii="Times New Roman" w:hAnsi="Times New Roman" w:cs="Times New Roman"/>
                      <w:b/>
                      <w:bCs/>
                      <w:color w:val="FF0000"/>
                      <w:sz w:val="24"/>
                      <w:szCs w:val="24"/>
                      <w:lang w:eastAsia="lt-LT"/>
                    </w:rPr>
                    <w:t xml:space="preserve"> </w:t>
                  </w:r>
                  <w:r w:rsidR="00982955" w:rsidRPr="00982955">
                    <w:rPr>
                      <w:rFonts w:ascii="Times New Roman" w:hAnsi="Times New Roman" w:cs="Times New Roman"/>
                      <w:color w:val="FF0000"/>
                      <w:sz w:val="24"/>
                      <w:szCs w:val="24"/>
                      <w:lang w:eastAsia="lt-LT"/>
                    </w:rPr>
                    <w:t>savivaldybei skirtų mokinių visuomenės sveikatos priežiūrai vykdyti lėšų sumos.</w:t>
                  </w:r>
                </w:p>
              </w:sdtContent>
            </w:sdt>
            <w:sdt>
              <w:sdtPr>
                <w:rPr>
                  <w:rFonts w:ascii="Times New Roman" w:hAnsi="Times New Roman" w:cs="Times New Roman"/>
                  <w:color w:val="FF0000"/>
                  <w:sz w:val="24"/>
                  <w:szCs w:val="24"/>
                </w:rPr>
                <w:alias w:val="11 p."/>
                <w:tag w:val="part_b4270687a9974b84942cb8e59b16d69d"/>
                <w:id w:val="-709098638"/>
              </w:sdtPr>
              <w:sdtEndPr/>
              <w:sdtContent>
                <w:p w:rsidR="00982955" w:rsidRPr="00982955" w:rsidRDefault="006D754C" w:rsidP="00982955">
                  <w:pPr>
                    <w:widowControl w:val="0"/>
                    <w:suppressAutoHyphens/>
                    <w:spacing w:after="0" w:line="240" w:lineRule="auto"/>
                    <w:ind w:firstLine="312"/>
                    <w:jc w:val="both"/>
                    <w:textAlignment w:val="center"/>
                    <w:rPr>
                      <w:rFonts w:ascii="Times New Roman" w:hAnsi="Times New Roman" w:cs="Times New Roman"/>
                      <w:color w:val="FF0000"/>
                      <w:sz w:val="24"/>
                      <w:szCs w:val="24"/>
                      <w:lang w:eastAsia="lt-LT"/>
                    </w:rPr>
                  </w:pPr>
                  <w:sdt>
                    <w:sdtPr>
                      <w:rPr>
                        <w:rFonts w:ascii="Times New Roman" w:hAnsi="Times New Roman" w:cs="Times New Roman"/>
                        <w:color w:val="FF0000"/>
                        <w:sz w:val="24"/>
                        <w:szCs w:val="24"/>
                      </w:rPr>
                      <w:alias w:val="Numeris"/>
                      <w:tag w:val="nr_b4270687a9974b84942cb8e59b16d69d"/>
                      <w:id w:val="-2001340614"/>
                    </w:sdtPr>
                    <w:sdtEndPr/>
                    <w:sdtContent>
                      <w:r w:rsidR="00982955" w:rsidRPr="00982955">
                        <w:rPr>
                          <w:rFonts w:ascii="Times New Roman" w:hAnsi="Times New Roman" w:cs="Times New Roman"/>
                          <w:color w:val="FF0000"/>
                          <w:sz w:val="24"/>
                          <w:szCs w:val="24"/>
                          <w:lang w:eastAsia="lt-LT"/>
                        </w:rPr>
                        <w:t>11</w:t>
                      </w:r>
                    </w:sdtContent>
                  </w:sdt>
                  <w:r w:rsidR="00982955" w:rsidRPr="00982955">
                    <w:rPr>
                      <w:rFonts w:ascii="Times New Roman" w:hAnsi="Times New Roman" w:cs="Times New Roman"/>
                      <w:color w:val="FF0000"/>
                      <w:sz w:val="24"/>
                      <w:szCs w:val="24"/>
                      <w:lang w:eastAsia="lt-LT"/>
                    </w:rPr>
                    <w:t>. Kitos išlaidos</w:t>
                  </w:r>
                  <w:r w:rsidR="00982955" w:rsidRPr="00982955">
                    <w:rPr>
                      <w:rFonts w:ascii="Times New Roman" w:hAnsi="Times New Roman" w:cs="Times New Roman"/>
                      <w:b/>
                      <w:bCs/>
                      <w:color w:val="FF0000"/>
                      <w:sz w:val="24"/>
                      <w:szCs w:val="24"/>
                      <w:lang w:eastAsia="lt-LT"/>
                    </w:rPr>
                    <w:t xml:space="preserve"> </w:t>
                  </w:r>
                  <w:r w:rsidR="00982955" w:rsidRPr="00982955">
                    <w:rPr>
                      <w:rFonts w:ascii="Times New Roman" w:hAnsi="Times New Roman" w:cs="Times New Roman"/>
                      <w:color w:val="FF0000"/>
                      <w:sz w:val="24"/>
                      <w:szCs w:val="24"/>
                      <w:lang w:eastAsia="lt-LT"/>
                    </w:rPr>
                    <w:t>(</w:t>
                  </w:r>
                  <w:r w:rsidR="00982955" w:rsidRPr="00982955">
                    <w:rPr>
                      <w:rFonts w:ascii="Times New Roman" w:hAnsi="Times New Roman" w:cs="Times New Roman"/>
                      <w:b/>
                      <w:bCs/>
                      <w:color w:val="FF0000"/>
                      <w:sz w:val="24"/>
                      <w:szCs w:val="24"/>
                      <w:lang w:eastAsia="lt-LT"/>
                    </w:rPr>
                    <w:t>D</w:t>
                  </w:r>
                  <w:r w:rsidR="00982955" w:rsidRPr="00982955">
                    <w:rPr>
                      <w:rFonts w:ascii="Times New Roman" w:hAnsi="Times New Roman" w:cs="Times New Roman"/>
                      <w:b/>
                      <w:bCs/>
                      <w:color w:val="FF0000"/>
                      <w:sz w:val="24"/>
                      <w:szCs w:val="24"/>
                      <w:vertAlign w:val="subscript"/>
                      <w:lang w:eastAsia="lt-LT"/>
                    </w:rPr>
                    <w:t>Pn</w:t>
                  </w:r>
                  <w:r w:rsidR="00982955" w:rsidRPr="00982955">
                    <w:rPr>
                      <w:rFonts w:ascii="Times New Roman" w:hAnsi="Times New Roman" w:cs="Times New Roman"/>
                      <w:color w:val="FF0000"/>
                      <w:sz w:val="24"/>
                      <w:szCs w:val="24"/>
                      <w:lang w:eastAsia="lt-LT"/>
                    </w:rPr>
                    <w:t>) sudaro 20 proc.</w:t>
                  </w:r>
                  <w:r w:rsidR="00982955" w:rsidRPr="00982955">
                    <w:rPr>
                      <w:rFonts w:ascii="Times New Roman" w:hAnsi="Times New Roman" w:cs="Times New Roman"/>
                      <w:b/>
                      <w:bCs/>
                      <w:color w:val="FF0000"/>
                      <w:sz w:val="24"/>
                      <w:szCs w:val="24"/>
                      <w:lang w:eastAsia="lt-LT"/>
                    </w:rPr>
                    <w:t xml:space="preserve"> </w:t>
                  </w:r>
                  <w:r w:rsidR="00982955" w:rsidRPr="00982955">
                    <w:rPr>
                      <w:rFonts w:ascii="Times New Roman" w:hAnsi="Times New Roman" w:cs="Times New Roman"/>
                      <w:color w:val="FF0000"/>
                      <w:sz w:val="24"/>
                      <w:szCs w:val="24"/>
                      <w:lang w:eastAsia="lt-LT"/>
                    </w:rPr>
                    <w:t>visos</w:t>
                  </w:r>
                  <w:r w:rsidR="00982955" w:rsidRPr="00982955">
                    <w:rPr>
                      <w:rFonts w:ascii="Times New Roman" w:hAnsi="Times New Roman" w:cs="Times New Roman"/>
                      <w:b/>
                      <w:bCs/>
                      <w:color w:val="FF0000"/>
                      <w:sz w:val="24"/>
                      <w:szCs w:val="24"/>
                      <w:lang w:eastAsia="lt-LT"/>
                    </w:rPr>
                    <w:t xml:space="preserve"> </w:t>
                  </w:r>
                  <w:r w:rsidR="00982955" w:rsidRPr="00982955">
                    <w:rPr>
                      <w:rFonts w:ascii="Times New Roman" w:hAnsi="Times New Roman" w:cs="Times New Roman"/>
                      <w:color w:val="FF0000"/>
                      <w:sz w:val="24"/>
                      <w:szCs w:val="24"/>
                      <w:lang w:eastAsia="lt-LT"/>
                    </w:rPr>
                    <w:t>savivaldybei skirtos mokinių visuomenės sveikatos priežiūrai vykdyti lėšų sumos ir yra:</w:t>
                  </w:r>
                </w:p>
                <w:sdt>
                  <w:sdtPr>
                    <w:rPr>
                      <w:rFonts w:ascii="Times New Roman" w:hAnsi="Times New Roman" w:cs="Times New Roman"/>
                      <w:color w:val="FF0000"/>
                      <w:sz w:val="24"/>
                      <w:szCs w:val="24"/>
                    </w:rPr>
                    <w:alias w:val="11.1 p."/>
                    <w:tag w:val="part_25816369b1804b9f8d8e242a00c5a787"/>
                    <w:id w:val="-1724361817"/>
                  </w:sdtPr>
                  <w:sdtEndPr/>
                  <w:sdtContent>
                    <w:p w:rsidR="00982955" w:rsidRPr="00982955" w:rsidRDefault="006D754C" w:rsidP="00982955">
                      <w:pPr>
                        <w:widowControl w:val="0"/>
                        <w:suppressAutoHyphens/>
                        <w:spacing w:after="0" w:line="240" w:lineRule="auto"/>
                        <w:ind w:firstLine="312"/>
                        <w:jc w:val="both"/>
                        <w:textAlignment w:val="center"/>
                        <w:rPr>
                          <w:rFonts w:ascii="Times New Roman" w:hAnsi="Times New Roman" w:cs="Times New Roman"/>
                          <w:color w:val="FF0000"/>
                          <w:sz w:val="24"/>
                          <w:szCs w:val="24"/>
                          <w:lang w:eastAsia="lt-LT"/>
                        </w:rPr>
                      </w:pPr>
                      <w:sdt>
                        <w:sdtPr>
                          <w:rPr>
                            <w:rFonts w:ascii="Times New Roman" w:hAnsi="Times New Roman" w:cs="Times New Roman"/>
                            <w:color w:val="FF0000"/>
                            <w:sz w:val="24"/>
                            <w:szCs w:val="24"/>
                          </w:rPr>
                          <w:alias w:val="Numeris"/>
                          <w:tag w:val="nr_25816369b1804b9f8d8e242a00c5a787"/>
                          <w:id w:val="-914542446"/>
                        </w:sdtPr>
                        <w:sdtEndPr/>
                        <w:sdtContent>
                          <w:r w:rsidR="00982955" w:rsidRPr="00982955">
                            <w:rPr>
                              <w:rFonts w:ascii="Times New Roman" w:hAnsi="Times New Roman" w:cs="Times New Roman"/>
                              <w:color w:val="FF0000"/>
                              <w:sz w:val="24"/>
                              <w:szCs w:val="24"/>
                              <w:lang w:eastAsia="lt-LT"/>
                            </w:rPr>
                            <w:t>11.1</w:t>
                          </w:r>
                        </w:sdtContent>
                      </w:sdt>
                      <w:r w:rsidR="00982955" w:rsidRPr="00982955">
                        <w:rPr>
                          <w:rFonts w:ascii="Times New Roman" w:hAnsi="Times New Roman" w:cs="Times New Roman"/>
                          <w:color w:val="FF0000"/>
                          <w:sz w:val="24"/>
                          <w:szCs w:val="24"/>
                          <w:lang w:eastAsia="lt-LT"/>
                        </w:rPr>
                        <w:t>. skirtos visuomenės sveikatos priežiūros paslaugų teikimo priemonėms (inventorius, metodinės priemonės ir kt.), reikalingoms minėtos veiklos procesui organizuoti ir įgyvendinti;</w:t>
                      </w:r>
                    </w:p>
                  </w:sdtContent>
                </w:sdt>
                <w:sdt>
                  <w:sdtPr>
                    <w:rPr>
                      <w:rFonts w:ascii="Times New Roman" w:hAnsi="Times New Roman" w:cs="Times New Roman"/>
                      <w:color w:val="FF0000"/>
                      <w:sz w:val="24"/>
                      <w:szCs w:val="24"/>
                    </w:rPr>
                    <w:alias w:val="11.2 p."/>
                    <w:tag w:val="part_857a246be4bb43019b25ce51e41e56ac"/>
                    <w:id w:val="1545716498"/>
                  </w:sdtPr>
                  <w:sdtEndPr/>
                  <w:sdtContent>
                    <w:p w:rsidR="00982955" w:rsidRPr="00982955" w:rsidRDefault="006D754C" w:rsidP="00982955">
                      <w:pPr>
                        <w:widowControl w:val="0"/>
                        <w:suppressAutoHyphens/>
                        <w:spacing w:after="0" w:line="240" w:lineRule="auto"/>
                        <w:ind w:firstLine="312"/>
                        <w:jc w:val="both"/>
                        <w:textAlignment w:val="center"/>
                        <w:rPr>
                          <w:rFonts w:ascii="Times New Roman" w:hAnsi="Times New Roman" w:cs="Times New Roman"/>
                          <w:color w:val="FF0000"/>
                          <w:sz w:val="24"/>
                          <w:szCs w:val="24"/>
                          <w:lang w:eastAsia="lt-LT"/>
                        </w:rPr>
                      </w:pPr>
                      <w:sdt>
                        <w:sdtPr>
                          <w:rPr>
                            <w:rFonts w:ascii="Times New Roman" w:hAnsi="Times New Roman" w:cs="Times New Roman"/>
                            <w:color w:val="FF0000"/>
                            <w:sz w:val="24"/>
                            <w:szCs w:val="24"/>
                          </w:rPr>
                          <w:alias w:val="Numeris"/>
                          <w:tag w:val="nr_857a246be4bb43019b25ce51e41e56ac"/>
                          <w:id w:val="-2015913498"/>
                        </w:sdtPr>
                        <w:sdtEndPr/>
                        <w:sdtContent>
                          <w:r w:rsidR="00982955" w:rsidRPr="00982955">
                            <w:rPr>
                              <w:rFonts w:ascii="Times New Roman" w:hAnsi="Times New Roman" w:cs="Times New Roman"/>
                              <w:color w:val="FF0000"/>
                              <w:sz w:val="24"/>
                              <w:szCs w:val="24"/>
                              <w:lang w:eastAsia="lt-LT"/>
                            </w:rPr>
                            <w:t>11.2</w:t>
                          </w:r>
                        </w:sdtContent>
                      </w:sdt>
                      <w:r w:rsidR="00982955" w:rsidRPr="00982955">
                        <w:rPr>
                          <w:rFonts w:ascii="Times New Roman" w:hAnsi="Times New Roman" w:cs="Times New Roman"/>
                          <w:color w:val="FF0000"/>
                          <w:sz w:val="24"/>
                          <w:szCs w:val="24"/>
                          <w:lang w:eastAsia="lt-LT"/>
                        </w:rPr>
                        <w:t>. skirtos minėtos veiklos vykdymo procese dalyvaujančių asmenų kvalifikacijai tobulinti;</w:t>
                      </w:r>
                    </w:p>
                  </w:sdtContent>
                </w:sdt>
                <w:sdt>
                  <w:sdtPr>
                    <w:rPr>
                      <w:rFonts w:ascii="Times New Roman" w:hAnsi="Times New Roman" w:cs="Times New Roman"/>
                      <w:color w:val="FF0000"/>
                      <w:sz w:val="24"/>
                      <w:szCs w:val="24"/>
                    </w:rPr>
                    <w:alias w:val="11.3 p."/>
                    <w:tag w:val="part_1160d0ae3bfd40308a637f56626f07e1"/>
                    <w:id w:val="-341938026"/>
                  </w:sdtPr>
                  <w:sdtEndPr/>
                  <w:sdtContent>
                    <w:p w:rsidR="00982955" w:rsidRPr="00982955" w:rsidRDefault="00982955" w:rsidP="00982955">
                      <w:pPr>
                        <w:spacing w:after="0" w:line="240" w:lineRule="auto"/>
                        <w:ind w:firstLine="312"/>
                        <w:jc w:val="both"/>
                        <w:rPr>
                          <w:rFonts w:ascii="Times New Roman" w:hAnsi="Times New Roman" w:cs="Times New Roman"/>
                          <w:color w:val="FF0000"/>
                          <w:sz w:val="24"/>
                          <w:szCs w:val="24"/>
                          <w:lang w:eastAsia="lt-LT"/>
                        </w:rPr>
                      </w:pPr>
                      <w:r w:rsidRPr="00982955">
                        <w:rPr>
                          <w:rFonts w:ascii="Times New Roman" w:hAnsi="Times New Roman" w:cs="Times New Roman"/>
                          <w:color w:val="FF0000"/>
                          <w:sz w:val="24"/>
                          <w:szCs w:val="24"/>
                        </w:rPr>
                        <w:t xml:space="preserve">11.3. skirtos kitoms būtinoms išlaidoms, susijusioms su minėtos veiklos vykdymu (prekėms ir paslaugoms, darbuotojų, išskyrus visuomenės sveikatos priežiūros specialistų, darbo užmokesčiui bei jų valstybinio socialinio draudimo įmokoms); </w:t>
                      </w:r>
                    </w:p>
                    <w:p w:rsidR="00982955" w:rsidRPr="00982955" w:rsidRDefault="00982955" w:rsidP="00982955">
                      <w:pPr>
                        <w:spacing w:after="0" w:line="240" w:lineRule="auto"/>
                        <w:jc w:val="both"/>
                        <w:rPr>
                          <w:rFonts w:ascii="Times New Roman" w:eastAsia="MS Mincho" w:hAnsi="Times New Roman" w:cs="Times New Roman"/>
                          <w:i/>
                          <w:iCs/>
                          <w:color w:val="FF0000"/>
                          <w:sz w:val="24"/>
                          <w:szCs w:val="24"/>
                        </w:rPr>
                      </w:pPr>
                      <w:r w:rsidRPr="00982955">
                        <w:rPr>
                          <w:rFonts w:ascii="Times New Roman" w:eastAsia="MS Mincho" w:hAnsi="Times New Roman" w:cs="Times New Roman"/>
                          <w:i/>
                          <w:iCs/>
                          <w:color w:val="FF0000"/>
                          <w:sz w:val="24"/>
                          <w:szCs w:val="24"/>
                        </w:rPr>
                        <w:t>Punkto pakeitimai:</w:t>
                      </w:r>
                    </w:p>
                    <w:p w:rsidR="00982955" w:rsidRPr="00982955" w:rsidRDefault="00982955" w:rsidP="00982955">
                      <w:pPr>
                        <w:spacing w:after="0" w:line="240" w:lineRule="auto"/>
                        <w:jc w:val="both"/>
                        <w:rPr>
                          <w:rFonts w:ascii="Times New Roman" w:eastAsia="MS Mincho" w:hAnsi="Times New Roman" w:cs="Times New Roman"/>
                          <w:i/>
                          <w:iCs/>
                          <w:color w:val="FF0000"/>
                          <w:sz w:val="24"/>
                          <w:szCs w:val="24"/>
                        </w:rPr>
                      </w:pPr>
                      <w:r w:rsidRPr="00982955">
                        <w:rPr>
                          <w:rFonts w:ascii="Times New Roman" w:eastAsia="MS Mincho" w:hAnsi="Times New Roman" w:cs="Times New Roman"/>
                          <w:i/>
                          <w:iCs/>
                          <w:color w:val="FF0000"/>
                          <w:sz w:val="24"/>
                          <w:szCs w:val="24"/>
                        </w:rPr>
                        <w:t xml:space="preserve">Nr. </w:t>
                      </w:r>
                      <w:hyperlink r:id="rId29" w:history="1">
                        <w:r w:rsidRPr="00982955">
                          <w:rPr>
                            <w:rFonts w:ascii="Times New Roman" w:eastAsia="MS Mincho" w:hAnsi="Times New Roman" w:cs="Times New Roman"/>
                            <w:i/>
                            <w:iCs/>
                            <w:color w:val="FF0000"/>
                            <w:sz w:val="24"/>
                            <w:szCs w:val="24"/>
                            <w:u w:val="single"/>
                          </w:rPr>
                          <w:t>V-435</w:t>
                        </w:r>
                      </w:hyperlink>
                      <w:r w:rsidRPr="00982955">
                        <w:rPr>
                          <w:rFonts w:ascii="Times New Roman" w:eastAsia="MS Mincho" w:hAnsi="Times New Roman" w:cs="Times New Roman"/>
                          <w:i/>
                          <w:iCs/>
                          <w:color w:val="FF0000"/>
                          <w:sz w:val="24"/>
                          <w:szCs w:val="24"/>
                        </w:rPr>
                        <w:t>, 2014-04-04, paskelbta TAR 2014-04-17, i. k. 2014-04540</w:t>
                      </w:r>
                    </w:p>
                    <w:p w:rsidR="00982955" w:rsidRPr="00982955" w:rsidRDefault="006D754C" w:rsidP="00982955">
                      <w:pPr>
                        <w:spacing w:after="0" w:line="240" w:lineRule="auto"/>
                        <w:jc w:val="both"/>
                        <w:rPr>
                          <w:rFonts w:ascii="Times New Roman" w:hAnsi="Times New Roman" w:cs="Times New Roman"/>
                          <w:color w:val="FF0000"/>
                          <w:sz w:val="24"/>
                          <w:szCs w:val="24"/>
                        </w:rPr>
                      </w:pPr>
                    </w:p>
                  </w:sdtContent>
                </w:sdt>
                <w:sdt>
                  <w:sdtPr>
                    <w:rPr>
                      <w:rFonts w:ascii="Times New Roman" w:hAnsi="Times New Roman" w:cs="Times New Roman"/>
                      <w:color w:val="FF0000"/>
                      <w:sz w:val="24"/>
                      <w:szCs w:val="24"/>
                    </w:rPr>
                    <w:alias w:val="11.4 p."/>
                    <w:tag w:val="part_18f48a4a7fba4a7c86e4e4604b495e3a"/>
                    <w:id w:val="-195312745"/>
                  </w:sdtPr>
                  <w:sdtEndPr/>
                  <w:sdtContent>
                    <w:p w:rsidR="00982955" w:rsidRPr="00982955" w:rsidRDefault="006D754C" w:rsidP="00982955">
                      <w:pPr>
                        <w:widowControl w:val="0"/>
                        <w:suppressAutoHyphens/>
                        <w:spacing w:after="0" w:line="240" w:lineRule="auto"/>
                        <w:ind w:firstLine="312"/>
                        <w:jc w:val="both"/>
                        <w:textAlignment w:val="center"/>
                        <w:rPr>
                          <w:rFonts w:ascii="Times New Roman" w:hAnsi="Times New Roman" w:cs="Times New Roman"/>
                          <w:color w:val="FF0000"/>
                          <w:sz w:val="24"/>
                          <w:szCs w:val="24"/>
                          <w:lang w:eastAsia="lt-LT"/>
                        </w:rPr>
                      </w:pPr>
                      <w:sdt>
                        <w:sdtPr>
                          <w:rPr>
                            <w:rFonts w:ascii="Times New Roman" w:hAnsi="Times New Roman" w:cs="Times New Roman"/>
                            <w:color w:val="FF0000"/>
                            <w:sz w:val="24"/>
                            <w:szCs w:val="24"/>
                          </w:rPr>
                          <w:alias w:val="Numeris"/>
                          <w:tag w:val="nr_18f48a4a7fba4a7c86e4e4604b495e3a"/>
                          <w:id w:val="2036926102"/>
                        </w:sdtPr>
                        <w:sdtEndPr/>
                        <w:sdtContent>
                          <w:r w:rsidR="00982955" w:rsidRPr="00982955">
                            <w:rPr>
                              <w:rFonts w:ascii="Times New Roman" w:hAnsi="Times New Roman" w:cs="Times New Roman"/>
                              <w:color w:val="FF0000"/>
                              <w:sz w:val="24"/>
                              <w:szCs w:val="24"/>
                              <w:lang w:eastAsia="lt-LT"/>
                            </w:rPr>
                            <w:t>11.4</w:t>
                          </w:r>
                        </w:sdtContent>
                      </w:sdt>
                      <w:r w:rsidR="00982955" w:rsidRPr="00982955">
                        <w:rPr>
                          <w:rFonts w:ascii="Times New Roman" w:hAnsi="Times New Roman" w:cs="Times New Roman"/>
                          <w:color w:val="FF0000"/>
                          <w:sz w:val="24"/>
                          <w:szCs w:val="24"/>
                          <w:lang w:eastAsia="lt-LT"/>
                        </w:rPr>
                        <w:t>. apskaičiuojamos pagal šią formulę:</w:t>
                      </w:r>
                    </w:p>
                    <w:p w:rsidR="00982955" w:rsidRPr="00982955" w:rsidRDefault="00982955" w:rsidP="00982955">
                      <w:pPr>
                        <w:widowControl w:val="0"/>
                        <w:suppressAutoHyphens/>
                        <w:spacing w:after="0" w:line="240" w:lineRule="auto"/>
                        <w:jc w:val="both"/>
                        <w:textAlignment w:val="center"/>
                        <w:rPr>
                          <w:rFonts w:ascii="Times New Roman" w:hAnsi="Times New Roman" w:cs="Times New Roman"/>
                          <w:color w:val="FF0000"/>
                          <w:sz w:val="24"/>
                          <w:szCs w:val="24"/>
                          <w:lang w:eastAsia="lt-LT"/>
                        </w:rPr>
                      </w:pPr>
                    </w:p>
                    <w:p w:rsidR="00982955" w:rsidRPr="00982955" w:rsidRDefault="00982955" w:rsidP="00982955">
                      <w:pPr>
                        <w:widowControl w:val="0"/>
                        <w:suppressAutoHyphens/>
                        <w:spacing w:after="0" w:line="240" w:lineRule="auto"/>
                        <w:ind w:firstLine="312"/>
                        <w:jc w:val="both"/>
                        <w:textAlignment w:val="center"/>
                        <w:rPr>
                          <w:rFonts w:ascii="Times New Roman" w:hAnsi="Times New Roman" w:cs="Times New Roman"/>
                          <w:color w:val="FF0000"/>
                          <w:sz w:val="24"/>
                          <w:szCs w:val="24"/>
                          <w:lang w:eastAsia="lt-LT"/>
                        </w:rPr>
                      </w:pPr>
                      <w:r w:rsidRPr="00982955">
                        <w:rPr>
                          <w:rFonts w:ascii="Times New Roman" w:hAnsi="Times New Roman" w:cs="Times New Roman"/>
                          <w:b/>
                          <w:bCs/>
                          <w:color w:val="FF0000"/>
                          <w:sz w:val="24"/>
                          <w:szCs w:val="24"/>
                          <w:lang w:eastAsia="lt-LT"/>
                        </w:rPr>
                        <w:t>D</w:t>
                      </w:r>
                      <w:r w:rsidRPr="00982955">
                        <w:rPr>
                          <w:rFonts w:ascii="Times New Roman" w:hAnsi="Times New Roman" w:cs="Times New Roman"/>
                          <w:b/>
                          <w:bCs/>
                          <w:color w:val="FF0000"/>
                          <w:sz w:val="24"/>
                          <w:szCs w:val="24"/>
                          <w:vertAlign w:val="subscript"/>
                          <w:lang w:eastAsia="lt-LT"/>
                        </w:rPr>
                        <w:t xml:space="preserve">Pn </w:t>
                      </w:r>
                      <w:r w:rsidRPr="00982955">
                        <w:rPr>
                          <w:rFonts w:ascii="Times New Roman" w:hAnsi="Times New Roman" w:cs="Times New Roman"/>
                          <w:b/>
                          <w:bCs/>
                          <w:color w:val="FF0000"/>
                          <w:sz w:val="24"/>
                          <w:szCs w:val="24"/>
                          <w:lang w:eastAsia="lt-LT"/>
                        </w:rPr>
                        <w:t>= (20 proc. × D</w:t>
                      </w:r>
                      <w:r w:rsidRPr="00982955">
                        <w:rPr>
                          <w:rFonts w:ascii="Times New Roman" w:hAnsi="Times New Roman" w:cs="Times New Roman"/>
                          <w:b/>
                          <w:bCs/>
                          <w:color w:val="FF0000"/>
                          <w:sz w:val="24"/>
                          <w:szCs w:val="24"/>
                          <w:vertAlign w:val="subscript"/>
                          <w:lang w:eastAsia="lt-LT"/>
                        </w:rPr>
                        <w:t xml:space="preserve"> Fn</w:t>
                      </w:r>
                      <w:r w:rsidRPr="00982955">
                        <w:rPr>
                          <w:rFonts w:ascii="Times New Roman" w:hAnsi="Times New Roman" w:cs="Times New Roman"/>
                          <w:b/>
                          <w:bCs/>
                          <w:color w:val="FF0000"/>
                          <w:sz w:val="24"/>
                          <w:szCs w:val="24"/>
                          <w:lang w:eastAsia="lt-LT"/>
                        </w:rPr>
                        <w:t>) / 80 proc.</w:t>
                      </w:r>
                      <w:r w:rsidRPr="00982955">
                        <w:rPr>
                          <w:rFonts w:ascii="Times New Roman" w:hAnsi="Times New Roman" w:cs="Times New Roman"/>
                          <w:color w:val="FF0000"/>
                          <w:sz w:val="24"/>
                          <w:szCs w:val="24"/>
                          <w:lang w:eastAsia="lt-LT"/>
                        </w:rPr>
                        <w:t>,</w:t>
                      </w:r>
                    </w:p>
                    <w:p w:rsidR="00982955" w:rsidRPr="00982955" w:rsidRDefault="00982955" w:rsidP="00982955">
                      <w:pPr>
                        <w:widowControl w:val="0"/>
                        <w:suppressAutoHyphens/>
                        <w:spacing w:after="0" w:line="240" w:lineRule="auto"/>
                        <w:jc w:val="both"/>
                        <w:textAlignment w:val="center"/>
                        <w:rPr>
                          <w:rFonts w:ascii="Times New Roman" w:hAnsi="Times New Roman" w:cs="Times New Roman"/>
                          <w:color w:val="FF0000"/>
                          <w:sz w:val="24"/>
                          <w:szCs w:val="24"/>
                          <w:lang w:eastAsia="lt-LT"/>
                        </w:rPr>
                      </w:pPr>
                    </w:p>
                    <w:p w:rsidR="00982955" w:rsidRPr="00982955" w:rsidRDefault="00982955" w:rsidP="00982955">
                      <w:pPr>
                        <w:widowControl w:val="0"/>
                        <w:suppressAutoHyphens/>
                        <w:spacing w:after="0" w:line="240" w:lineRule="auto"/>
                        <w:ind w:firstLine="312"/>
                        <w:jc w:val="both"/>
                        <w:textAlignment w:val="center"/>
                        <w:rPr>
                          <w:rFonts w:ascii="Times New Roman" w:hAnsi="Times New Roman" w:cs="Times New Roman"/>
                          <w:color w:val="FF0000"/>
                          <w:sz w:val="24"/>
                          <w:szCs w:val="24"/>
                          <w:lang w:eastAsia="lt-LT"/>
                        </w:rPr>
                      </w:pPr>
                      <w:r w:rsidRPr="00982955">
                        <w:rPr>
                          <w:rFonts w:ascii="Times New Roman" w:hAnsi="Times New Roman" w:cs="Times New Roman"/>
                          <w:color w:val="FF0000"/>
                          <w:sz w:val="24"/>
                          <w:szCs w:val="24"/>
                          <w:lang w:eastAsia="lt-LT"/>
                        </w:rPr>
                        <w:t>kur:</w:t>
                      </w:r>
                    </w:p>
                    <w:p w:rsidR="00982955" w:rsidRPr="00982955" w:rsidRDefault="00982955" w:rsidP="00982955">
                      <w:pPr>
                        <w:widowControl w:val="0"/>
                        <w:suppressAutoHyphens/>
                        <w:spacing w:after="0" w:line="240" w:lineRule="auto"/>
                        <w:ind w:firstLine="312"/>
                        <w:jc w:val="both"/>
                        <w:textAlignment w:val="center"/>
                        <w:rPr>
                          <w:rFonts w:ascii="Times New Roman" w:hAnsi="Times New Roman" w:cs="Times New Roman"/>
                          <w:b/>
                          <w:bCs/>
                          <w:color w:val="FF0000"/>
                          <w:sz w:val="24"/>
                          <w:szCs w:val="24"/>
                          <w:lang w:eastAsia="lt-LT"/>
                        </w:rPr>
                      </w:pPr>
                      <w:r w:rsidRPr="00982955">
                        <w:rPr>
                          <w:rFonts w:ascii="Times New Roman" w:hAnsi="Times New Roman" w:cs="Times New Roman"/>
                          <w:b/>
                          <w:bCs/>
                          <w:color w:val="FF0000"/>
                          <w:sz w:val="24"/>
                          <w:szCs w:val="24"/>
                          <w:lang w:eastAsia="lt-LT"/>
                        </w:rPr>
                        <w:t>(D</w:t>
                      </w:r>
                      <w:r w:rsidRPr="00982955">
                        <w:rPr>
                          <w:rFonts w:ascii="Times New Roman" w:hAnsi="Times New Roman" w:cs="Times New Roman"/>
                          <w:b/>
                          <w:bCs/>
                          <w:color w:val="FF0000"/>
                          <w:sz w:val="24"/>
                          <w:szCs w:val="24"/>
                          <w:vertAlign w:val="subscript"/>
                          <w:lang w:eastAsia="lt-LT"/>
                        </w:rPr>
                        <w:t>Pn</w:t>
                      </w:r>
                      <w:r w:rsidRPr="00982955">
                        <w:rPr>
                          <w:rFonts w:ascii="Times New Roman" w:hAnsi="Times New Roman" w:cs="Times New Roman"/>
                          <w:b/>
                          <w:bCs/>
                          <w:color w:val="FF0000"/>
                          <w:sz w:val="24"/>
                          <w:szCs w:val="24"/>
                          <w:lang w:eastAsia="lt-LT"/>
                        </w:rPr>
                        <w:t>) </w:t>
                      </w:r>
                      <w:r w:rsidRPr="00982955">
                        <w:rPr>
                          <w:rFonts w:ascii="Times New Roman" w:hAnsi="Times New Roman" w:cs="Times New Roman"/>
                          <w:color w:val="FF0000"/>
                          <w:sz w:val="24"/>
                          <w:szCs w:val="24"/>
                          <w:lang w:eastAsia="lt-LT"/>
                        </w:rPr>
                        <w:t>– kitos išlaidos,</w:t>
                      </w:r>
                      <w:r w:rsidRPr="00982955">
                        <w:rPr>
                          <w:rFonts w:ascii="Times New Roman" w:hAnsi="Times New Roman" w:cs="Times New Roman"/>
                          <w:b/>
                          <w:bCs/>
                          <w:color w:val="FF0000"/>
                          <w:sz w:val="24"/>
                          <w:szCs w:val="24"/>
                          <w:lang w:eastAsia="lt-LT"/>
                        </w:rPr>
                        <w:t xml:space="preserve"> </w:t>
                      </w:r>
                      <w:r w:rsidRPr="00982955">
                        <w:rPr>
                          <w:rFonts w:ascii="Times New Roman" w:hAnsi="Times New Roman" w:cs="Times New Roman"/>
                          <w:color w:val="FF0000"/>
                          <w:sz w:val="24"/>
                          <w:szCs w:val="24"/>
                          <w:lang w:eastAsia="lt-LT"/>
                        </w:rPr>
                        <w:t>skirtos</w:t>
                      </w:r>
                      <w:r w:rsidRPr="00982955">
                        <w:rPr>
                          <w:rFonts w:ascii="Times New Roman" w:hAnsi="Times New Roman" w:cs="Times New Roman"/>
                          <w:b/>
                          <w:bCs/>
                          <w:color w:val="FF0000"/>
                          <w:sz w:val="24"/>
                          <w:szCs w:val="24"/>
                          <w:lang w:eastAsia="lt-LT"/>
                        </w:rPr>
                        <w:t xml:space="preserve"> </w:t>
                      </w:r>
                      <w:r w:rsidRPr="00982955">
                        <w:rPr>
                          <w:rFonts w:ascii="Times New Roman" w:hAnsi="Times New Roman" w:cs="Times New Roman"/>
                          <w:color w:val="FF0000"/>
                          <w:sz w:val="24"/>
                          <w:szCs w:val="24"/>
                          <w:lang w:eastAsia="lt-LT"/>
                        </w:rPr>
                        <w:t>mokinių visuomenės sveikatos priežiūrai vykdyti;</w:t>
                      </w:r>
                    </w:p>
                    <w:p w:rsidR="00982955" w:rsidRPr="00982955" w:rsidRDefault="00982955" w:rsidP="00982955">
                      <w:pPr>
                        <w:widowControl w:val="0"/>
                        <w:suppressAutoHyphens/>
                        <w:spacing w:after="0" w:line="240" w:lineRule="auto"/>
                        <w:ind w:firstLine="312"/>
                        <w:jc w:val="both"/>
                        <w:textAlignment w:val="center"/>
                        <w:rPr>
                          <w:rFonts w:ascii="Times New Roman" w:hAnsi="Times New Roman" w:cs="Times New Roman"/>
                          <w:b/>
                          <w:bCs/>
                          <w:color w:val="FF0000"/>
                          <w:sz w:val="24"/>
                          <w:szCs w:val="24"/>
                          <w:lang w:eastAsia="lt-LT"/>
                        </w:rPr>
                      </w:pPr>
                      <w:r w:rsidRPr="00982955">
                        <w:rPr>
                          <w:rFonts w:ascii="Times New Roman" w:hAnsi="Times New Roman" w:cs="Times New Roman"/>
                          <w:color w:val="FF0000"/>
                          <w:sz w:val="24"/>
                          <w:szCs w:val="24"/>
                          <w:lang w:eastAsia="lt-LT"/>
                        </w:rPr>
                        <w:t>(</w:t>
                      </w:r>
                      <w:r w:rsidRPr="00982955">
                        <w:rPr>
                          <w:rFonts w:ascii="Times New Roman" w:hAnsi="Times New Roman" w:cs="Times New Roman"/>
                          <w:b/>
                          <w:bCs/>
                          <w:color w:val="FF0000"/>
                          <w:sz w:val="24"/>
                          <w:szCs w:val="24"/>
                          <w:lang w:eastAsia="lt-LT"/>
                        </w:rPr>
                        <w:t>D</w:t>
                      </w:r>
                      <w:r w:rsidRPr="00982955">
                        <w:rPr>
                          <w:rFonts w:ascii="Times New Roman" w:hAnsi="Times New Roman" w:cs="Times New Roman"/>
                          <w:b/>
                          <w:bCs/>
                          <w:color w:val="FF0000"/>
                          <w:sz w:val="24"/>
                          <w:szCs w:val="24"/>
                          <w:vertAlign w:val="subscript"/>
                          <w:lang w:eastAsia="lt-LT"/>
                        </w:rPr>
                        <w:t>Fn</w:t>
                      </w:r>
                      <w:r w:rsidRPr="00982955">
                        <w:rPr>
                          <w:rFonts w:ascii="Times New Roman" w:hAnsi="Times New Roman" w:cs="Times New Roman"/>
                          <w:b/>
                          <w:bCs/>
                          <w:color w:val="FF0000"/>
                          <w:sz w:val="24"/>
                          <w:szCs w:val="24"/>
                          <w:lang w:eastAsia="lt-LT"/>
                        </w:rPr>
                        <w:t>) </w:t>
                      </w:r>
                      <w:r w:rsidRPr="00982955">
                        <w:rPr>
                          <w:rFonts w:ascii="Times New Roman" w:hAnsi="Times New Roman" w:cs="Times New Roman"/>
                          <w:color w:val="FF0000"/>
                          <w:sz w:val="24"/>
                          <w:szCs w:val="24"/>
                          <w:lang w:eastAsia="lt-LT"/>
                        </w:rPr>
                        <w:t>– visuomenės sveikatos priežiūros specialistų darbo užmokestis ir valstybinio socialinio draudimo įmoka.</w:t>
                      </w:r>
                    </w:p>
                  </w:sdtContent>
                </w:sdt>
              </w:sdtContent>
            </w:sdt>
            <w:sdt>
              <w:sdtPr>
                <w:rPr>
                  <w:rFonts w:ascii="Times New Roman" w:hAnsi="Times New Roman" w:cs="Times New Roman"/>
                  <w:sz w:val="24"/>
                  <w:szCs w:val="24"/>
                </w:rPr>
                <w:alias w:val="12 p."/>
                <w:tag w:val="part_05534f14d0b347559286d0ae0c11c2df"/>
                <w:id w:val="1232888520"/>
              </w:sdtPr>
              <w:sdtEndPr/>
              <w:sdtContent>
                <w:p w:rsidR="00982955" w:rsidRPr="00982955" w:rsidRDefault="006D754C" w:rsidP="00982955">
                  <w:pPr>
                    <w:widowControl w:val="0"/>
                    <w:suppressAutoHyphens/>
                    <w:spacing w:after="0" w:line="240" w:lineRule="auto"/>
                    <w:ind w:firstLine="312"/>
                    <w:jc w:val="both"/>
                    <w:textAlignment w:val="center"/>
                    <w:rPr>
                      <w:rFonts w:ascii="Times New Roman" w:hAnsi="Times New Roman" w:cs="Times New Roman"/>
                      <w:color w:val="000000"/>
                      <w:sz w:val="24"/>
                      <w:szCs w:val="24"/>
                      <w:lang w:eastAsia="lt-LT"/>
                    </w:rPr>
                  </w:pPr>
                  <w:sdt>
                    <w:sdtPr>
                      <w:rPr>
                        <w:rFonts w:ascii="Times New Roman" w:hAnsi="Times New Roman" w:cs="Times New Roman"/>
                        <w:sz w:val="24"/>
                        <w:szCs w:val="24"/>
                      </w:rPr>
                      <w:alias w:val="Numeris"/>
                      <w:tag w:val="nr_05534f14d0b347559286d0ae0c11c2df"/>
                      <w:id w:val="1674678817"/>
                    </w:sdtPr>
                    <w:sdtEndPr/>
                    <w:sdtContent>
                      <w:r w:rsidR="00982955" w:rsidRPr="00982955">
                        <w:rPr>
                          <w:rFonts w:ascii="Times New Roman" w:hAnsi="Times New Roman" w:cs="Times New Roman"/>
                          <w:color w:val="000000"/>
                          <w:sz w:val="24"/>
                          <w:szCs w:val="24"/>
                          <w:lang w:eastAsia="lt-LT"/>
                        </w:rPr>
                        <w:t>12</w:t>
                      </w:r>
                    </w:sdtContent>
                  </w:sdt>
                  <w:r w:rsidR="00982955" w:rsidRPr="00982955">
                    <w:rPr>
                      <w:rFonts w:ascii="Times New Roman" w:hAnsi="Times New Roman" w:cs="Times New Roman"/>
                      <w:color w:val="000000"/>
                      <w:sz w:val="24"/>
                      <w:szCs w:val="24"/>
                      <w:lang w:eastAsia="lt-LT"/>
                    </w:rPr>
                    <w:t xml:space="preserve">. Bendra lėšų suma visuomenės sveikatai stiprinti ir stebėsenai vykdyti apskaičiuojama pagal </w:t>
                  </w:r>
                  <w:r w:rsidR="00982955" w:rsidRPr="00982955">
                    <w:rPr>
                      <w:rFonts w:ascii="Times New Roman" w:hAnsi="Times New Roman" w:cs="Times New Roman"/>
                      <w:color w:val="000000"/>
                      <w:sz w:val="24"/>
                      <w:szCs w:val="24"/>
                      <w:lang w:eastAsia="lt-LT"/>
                    </w:rPr>
                    <w:lastRenderedPageBreak/>
                    <w:t>šią formulę:</w:t>
                  </w:r>
                </w:p>
                <w:p w:rsidR="00982955" w:rsidRPr="00982955" w:rsidRDefault="00982955" w:rsidP="00982955">
                  <w:pPr>
                    <w:widowControl w:val="0"/>
                    <w:suppressAutoHyphens/>
                    <w:spacing w:after="0" w:line="240" w:lineRule="auto"/>
                    <w:jc w:val="both"/>
                    <w:textAlignment w:val="center"/>
                    <w:rPr>
                      <w:rFonts w:ascii="Times New Roman" w:hAnsi="Times New Roman" w:cs="Times New Roman"/>
                      <w:color w:val="000000"/>
                      <w:sz w:val="24"/>
                      <w:szCs w:val="24"/>
                      <w:lang w:eastAsia="lt-LT"/>
                    </w:rPr>
                  </w:pPr>
                </w:p>
                <w:p w:rsidR="00982955" w:rsidRPr="00982955" w:rsidRDefault="00982955" w:rsidP="00982955">
                  <w:pPr>
                    <w:widowControl w:val="0"/>
                    <w:suppressAutoHyphens/>
                    <w:spacing w:after="0" w:line="240" w:lineRule="auto"/>
                    <w:ind w:firstLine="312"/>
                    <w:jc w:val="both"/>
                    <w:textAlignment w:val="center"/>
                    <w:rPr>
                      <w:rFonts w:ascii="Times New Roman" w:hAnsi="Times New Roman" w:cs="Times New Roman"/>
                      <w:b/>
                      <w:bCs/>
                      <w:color w:val="000000"/>
                      <w:sz w:val="24"/>
                      <w:szCs w:val="24"/>
                      <w:vertAlign w:val="subscript"/>
                      <w:lang w:eastAsia="lt-LT"/>
                    </w:rPr>
                  </w:pPr>
                  <w:r w:rsidRPr="00982955">
                    <w:rPr>
                      <w:rFonts w:ascii="Times New Roman" w:hAnsi="Times New Roman" w:cs="Times New Roman"/>
                      <w:b/>
                      <w:bCs/>
                      <w:color w:val="000000"/>
                      <w:sz w:val="24"/>
                      <w:szCs w:val="24"/>
                      <w:lang w:eastAsia="lt-LT"/>
                    </w:rPr>
                    <w:t>L</w:t>
                  </w:r>
                  <w:r w:rsidRPr="00982955">
                    <w:rPr>
                      <w:rFonts w:ascii="Times New Roman" w:hAnsi="Times New Roman" w:cs="Times New Roman"/>
                      <w:b/>
                      <w:bCs/>
                      <w:color w:val="000000"/>
                      <w:sz w:val="24"/>
                      <w:szCs w:val="24"/>
                      <w:vertAlign w:val="subscript"/>
                      <w:lang w:eastAsia="lt-LT"/>
                    </w:rPr>
                    <w:t>SSS</w:t>
                  </w:r>
                  <w:r w:rsidRPr="00982955">
                    <w:rPr>
                      <w:rFonts w:ascii="Times New Roman" w:hAnsi="Times New Roman" w:cs="Times New Roman"/>
                      <w:b/>
                      <w:bCs/>
                      <w:color w:val="000000"/>
                      <w:sz w:val="24"/>
                      <w:szCs w:val="24"/>
                      <w:lang w:eastAsia="lt-LT"/>
                    </w:rPr>
                    <w:t xml:space="preserve"> = L</w:t>
                  </w:r>
                  <w:r w:rsidRPr="00982955">
                    <w:rPr>
                      <w:rFonts w:ascii="Times New Roman" w:hAnsi="Times New Roman" w:cs="Times New Roman"/>
                      <w:b/>
                      <w:bCs/>
                      <w:color w:val="000000"/>
                      <w:sz w:val="24"/>
                      <w:szCs w:val="24"/>
                      <w:vertAlign w:val="subscript"/>
                      <w:lang w:eastAsia="lt-LT"/>
                    </w:rPr>
                    <w:t>BSn</w:t>
                  </w:r>
                  <w:r w:rsidRPr="00982955">
                    <w:rPr>
                      <w:rFonts w:ascii="Times New Roman" w:hAnsi="Times New Roman" w:cs="Times New Roman"/>
                      <w:b/>
                      <w:bCs/>
                      <w:color w:val="000000"/>
                      <w:sz w:val="24"/>
                      <w:szCs w:val="24"/>
                      <w:lang w:eastAsia="lt-LT"/>
                    </w:rPr>
                    <w:t> – L</w:t>
                  </w:r>
                  <w:r w:rsidRPr="00982955">
                    <w:rPr>
                      <w:rFonts w:ascii="Times New Roman" w:hAnsi="Times New Roman" w:cs="Times New Roman"/>
                      <w:b/>
                      <w:bCs/>
                      <w:color w:val="000000"/>
                      <w:sz w:val="24"/>
                      <w:szCs w:val="24"/>
                      <w:vertAlign w:val="subscript"/>
                      <w:lang w:eastAsia="lt-LT"/>
                    </w:rPr>
                    <w:t>SP</w:t>
                  </w:r>
                  <w:r w:rsidRPr="00982955">
                    <w:rPr>
                      <w:rFonts w:ascii="Times New Roman" w:hAnsi="Times New Roman" w:cs="Times New Roman"/>
                      <w:color w:val="000000"/>
                      <w:sz w:val="24"/>
                      <w:szCs w:val="24"/>
                      <w:lang w:eastAsia="lt-LT"/>
                    </w:rPr>
                    <w:t>,</w:t>
                  </w:r>
                </w:p>
                <w:p w:rsidR="00982955" w:rsidRPr="00982955" w:rsidRDefault="00982955" w:rsidP="00982955">
                  <w:pPr>
                    <w:widowControl w:val="0"/>
                    <w:suppressAutoHyphens/>
                    <w:spacing w:after="0" w:line="240" w:lineRule="auto"/>
                    <w:jc w:val="both"/>
                    <w:textAlignment w:val="center"/>
                    <w:rPr>
                      <w:rFonts w:ascii="Times New Roman" w:hAnsi="Times New Roman" w:cs="Times New Roman"/>
                      <w:color w:val="000000"/>
                      <w:sz w:val="24"/>
                      <w:szCs w:val="24"/>
                      <w:lang w:eastAsia="lt-LT"/>
                    </w:rPr>
                  </w:pPr>
                </w:p>
                <w:p w:rsidR="00982955" w:rsidRPr="00982955" w:rsidRDefault="00982955" w:rsidP="00982955">
                  <w:pPr>
                    <w:widowControl w:val="0"/>
                    <w:suppressAutoHyphens/>
                    <w:spacing w:after="0" w:line="240" w:lineRule="auto"/>
                    <w:ind w:firstLine="312"/>
                    <w:jc w:val="both"/>
                    <w:textAlignment w:val="center"/>
                    <w:rPr>
                      <w:rFonts w:ascii="Times New Roman" w:hAnsi="Times New Roman" w:cs="Times New Roman"/>
                      <w:color w:val="000000"/>
                      <w:sz w:val="24"/>
                      <w:szCs w:val="24"/>
                      <w:lang w:eastAsia="lt-LT"/>
                    </w:rPr>
                  </w:pPr>
                  <w:r w:rsidRPr="00982955">
                    <w:rPr>
                      <w:rFonts w:ascii="Times New Roman" w:hAnsi="Times New Roman" w:cs="Times New Roman"/>
                      <w:color w:val="000000"/>
                      <w:sz w:val="24"/>
                      <w:szCs w:val="24"/>
                      <w:lang w:eastAsia="lt-LT"/>
                    </w:rPr>
                    <w:t>kur:</w:t>
                  </w:r>
                </w:p>
                <w:p w:rsidR="00982955" w:rsidRPr="00982955" w:rsidRDefault="00982955" w:rsidP="00982955">
                  <w:pPr>
                    <w:widowControl w:val="0"/>
                    <w:suppressAutoHyphens/>
                    <w:spacing w:after="0" w:line="240" w:lineRule="auto"/>
                    <w:ind w:firstLine="312"/>
                    <w:jc w:val="both"/>
                    <w:textAlignment w:val="center"/>
                    <w:rPr>
                      <w:rFonts w:ascii="Times New Roman" w:hAnsi="Times New Roman" w:cs="Times New Roman"/>
                      <w:color w:val="000000"/>
                      <w:sz w:val="24"/>
                      <w:szCs w:val="24"/>
                      <w:lang w:eastAsia="lt-LT"/>
                    </w:rPr>
                  </w:pPr>
                  <w:r w:rsidRPr="00982955">
                    <w:rPr>
                      <w:rFonts w:ascii="Times New Roman" w:hAnsi="Times New Roman" w:cs="Times New Roman"/>
                      <w:b/>
                      <w:bCs/>
                      <w:color w:val="000000"/>
                      <w:sz w:val="24"/>
                      <w:szCs w:val="24"/>
                      <w:lang w:eastAsia="lt-LT"/>
                    </w:rPr>
                    <w:t>L</w:t>
                  </w:r>
                  <w:r w:rsidRPr="00982955">
                    <w:rPr>
                      <w:rFonts w:ascii="Times New Roman" w:hAnsi="Times New Roman" w:cs="Times New Roman"/>
                      <w:b/>
                      <w:bCs/>
                      <w:color w:val="000000"/>
                      <w:sz w:val="24"/>
                      <w:szCs w:val="24"/>
                      <w:vertAlign w:val="subscript"/>
                      <w:lang w:eastAsia="lt-LT"/>
                    </w:rPr>
                    <w:t>SSS</w:t>
                  </w:r>
                  <w:r w:rsidRPr="00982955">
                    <w:rPr>
                      <w:rFonts w:ascii="Times New Roman" w:hAnsi="Times New Roman" w:cs="Times New Roman"/>
                      <w:color w:val="000000"/>
                      <w:sz w:val="24"/>
                      <w:szCs w:val="24"/>
                      <w:lang w:eastAsia="lt-LT"/>
                    </w:rPr>
                    <w:t> – savivaldybių lėšų suma visuomenės sveikatai stiprinti ir stebėsenai vykdyti;</w:t>
                  </w:r>
                </w:p>
                <w:p w:rsidR="00982955" w:rsidRPr="00982955" w:rsidRDefault="00982955" w:rsidP="00982955">
                  <w:pPr>
                    <w:widowControl w:val="0"/>
                    <w:suppressAutoHyphens/>
                    <w:spacing w:after="0" w:line="240" w:lineRule="auto"/>
                    <w:ind w:firstLine="312"/>
                    <w:jc w:val="both"/>
                    <w:textAlignment w:val="center"/>
                    <w:rPr>
                      <w:rFonts w:ascii="Times New Roman" w:hAnsi="Times New Roman" w:cs="Times New Roman"/>
                      <w:color w:val="000000"/>
                      <w:sz w:val="24"/>
                      <w:szCs w:val="24"/>
                      <w:lang w:eastAsia="lt-LT"/>
                    </w:rPr>
                  </w:pPr>
                  <w:r w:rsidRPr="00982955">
                    <w:rPr>
                      <w:rFonts w:ascii="Times New Roman" w:hAnsi="Times New Roman" w:cs="Times New Roman"/>
                      <w:b/>
                      <w:bCs/>
                      <w:color w:val="000000"/>
                      <w:sz w:val="24"/>
                      <w:szCs w:val="24"/>
                      <w:lang w:eastAsia="lt-LT"/>
                    </w:rPr>
                    <w:t>L</w:t>
                  </w:r>
                  <w:r w:rsidRPr="00982955">
                    <w:rPr>
                      <w:rFonts w:ascii="Times New Roman" w:hAnsi="Times New Roman" w:cs="Times New Roman"/>
                      <w:b/>
                      <w:bCs/>
                      <w:color w:val="000000"/>
                      <w:sz w:val="24"/>
                      <w:szCs w:val="24"/>
                      <w:vertAlign w:val="subscript"/>
                      <w:lang w:eastAsia="lt-LT"/>
                    </w:rPr>
                    <w:t>BSn</w:t>
                  </w:r>
                  <w:r w:rsidRPr="00982955">
                    <w:rPr>
                      <w:rFonts w:ascii="Times New Roman" w:hAnsi="Times New Roman" w:cs="Times New Roman"/>
                      <w:color w:val="000000"/>
                      <w:sz w:val="24"/>
                      <w:szCs w:val="24"/>
                      <w:lang w:eastAsia="lt-LT"/>
                    </w:rPr>
                    <w:t>– n-ųjų biudžetinių metų lėšų suma savivaldybėms;</w:t>
                  </w:r>
                </w:p>
                <w:p w:rsidR="00982955" w:rsidRPr="00982955" w:rsidRDefault="00982955" w:rsidP="00982955">
                  <w:pPr>
                    <w:widowControl w:val="0"/>
                    <w:suppressAutoHyphens/>
                    <w:spacing w:after="0" w:line="240" w:lineRule="auto"/>
                    <w:ind w:firstLine="312"/>
                    <w:jc w:val="both"/>
                    <w:textAlignment w:val="center"/>
                    <w:rPr>
                      <w:rFonts w:ascii="Times New Roman" w:hAnsi="Times New Roman" w:cs="Times New Roman"/>
                      <w:color w:val="000000"/>
                      <w:sz w:val="24"/>
                      <w:szCs w:val="24"/>
                      <w:lang w:eastAsia="lt-LT"/>
                    </w:rPr>
                  </w:pPr>
                  <w:r w:rsidRPr="00982955">
                    <w:rPr>
                      <w:rFonts w:ascii="Times New Roman" w:hAnsi="Times New Roman" w:cs="Times New Roman"/>
                      <w:b/>
                      <w:bCs/>
                      <w:color w:val="000000"/>
                      <w:sz w:val="24"/>
                      <w:szCs w:val="24"/>
                      <w:lang w:eastAsia="lt-LT"/>
                    </w:rPr>
                    <w:t>L</w:t>
                  </w:r>
                  <w:r w:rsidRPr="00982955">
                    <w:rPr>
                      <w:rFonts w:ascii="Times New Roman" w:hAnsi="Times New Roman" w:cs="Times New Roman"/>
                      <w:b/>
                      <w:bCs/>
                      <w:color w:val="000000"/>
                      <w:sz w:val="24"/>
                      <w:szCs w:val="24"/>
                      <w:vertAlign w:val="subscript"/>
                      <w:lang w:eastAsia="lt-LT"/>
                    </w:rPr>
                    <w:t>SP</w:t>
                  </w:r>
                  <w:r w:rsidRPr="00982955">
                    <w:rPr>
                      <w:rFonts w:ascii="Times New Roman" w:hAnsi="Times New Roman" w:cs="Times New Roman"/>
                      <w:color w:val="000000"/>
                      <w:sz w:val="24"/>
                      <w:szCs w:val="24"/>
                      <w:lang w:eastAsia="lt-LT"/>
                    </w:rPr>
                    <w:t> – savivaldybių lėšų suma mokinių visuomenės sveikatos priežiūrai vykdyti.</w:t>
                  </w:r>
                </w:p>
              </w:sdtContent>
            </w:sdt>
            <w:sdt>
              <w:sdtPr>
                <w:rPr>
                  <w:rFonts w:ascii="Times New Roman" w:hAnsi="Times New Roman" w:cs="Times New Roman"/>
                  <w:sz w:val="24"/>
                  <w:szCs w:val="24"/>
                </w:rPr>
                <w:alias w:val="13 p."/>
                <w:tag w:val="part_7d88345367d24c22b6204f6e7b82339c"/>
                <w:id w:val="-1727909959"/>
              </w:sdtPr>
              <w:sdtEndPr/>
              <w:sdtContent>
                <w:p w:rsidR="00982955" w:rsidRPr="00982955" w:rsidRDefault="006D754C" w:rsidP="00982955">
                  <w:pPr>
                    <w:widowControl w:val="0"/>
                    <w:suppressAutoHyphens/>
                    <w:spacing w:after="0" w:line="240" w:lineRule="auto"/>
                    <w:ind w:firstLine="312"/>
                    <w:jc w:val="both"/>
                    <w:textAlignment w:val="center"/>
                    <w:rPr>
                      <w:rFonts w:ascii="Times New Roman" w:hAnsi="Times New Roman" w:cs="Times New Roman"/>
                      <w:color w:val="000000"/>
                      <w:sz w:val="24"/>
                      <w:szCs w:val="24"/>
                      <w:lang w:eastAsia="lt-LT"/>
                    </w:rPr>
                  </w:pPr>
                  <w:sdt>
                    <w:sdtPr>
                      <w:rPr>
                        <w:rFonts w:ascii="Times New Roman" w:hAnsi="Times New Roman" w:cs="Times New Roman"/>
                        <w:sz w:val="24"/>
                        <w:szCs w:val="24"/>
                      </w:rPr>
                      <w:alias w:val="Numeris"/>
                      <w:tag w:val="nr_7d88345367d24c22b6204f6e7b82339c"/>
                      <w:id w:val="-185833616"/>
                    </w:sdtPr>
                    <w:sdtEndPr/>
                    <w:sdtContent>
                      <w:r w:rsidR="00982955" w:rsidRPr="00982955">
                        <w:rPr>
                          <w:rFonts w:ascii="Times New Roman" w:hAnsi="Times New Roman" w:cs="Times New Roman"/>
                          <w:color w:val="000000"/>
                          <w:sz w:val="24"/>
                          <w:szCs w:val="24"/>
                          <w:lang w:eastAsia="lt-LT"/>
                        </w:rPr>
                        <w:t>13</w:t>
                      </w:r>
                    </w:sdtContent>
                  </w:sdt>
                  <w:r w:rsidR="00982955" w:rsidRPr="00982955">
                    <w:rPr>
                      <w:rFonts w:ascii="Times New Roman" w:hAnsi="Times New Roman" w:cs="Times New Roman"/>
                      <w:color w:val="000000"/>
                      <w:sz w:val="24"/>
                      <w:szCs w:val="24"/>
                      <w:lang w:eastAsia="lt-LT"/>
                    </w:rPr>
                    <w:t>. Vadovaujantis Lietuvos Respublikos sveikatos apsaugos ministro 2007 m. lapkričio 15 d. įsakymu Nr. V-918 „Dėl Savivaldybės visuomenės sveikatos biure privalomų pareigybių sąrašo ir joms keliamų kvalifikacinių reikalavimų patvirtinimo“ (Žin., 2007, Nr. </w:t>
                  </w:r>
                  <w:hyperlink r:id="rId30" w:history="1">
                    <w:r w:rsidR="00982955" w:rsidRPr="00982955">
                      <w:rPr>
                        <w:rFonts w:ascii="Times New Roman" w:hAnsi="Times New Roman" w:cs="Times New Roman"/>
                        <w:color w:val="0000FF"/>
                        <w:sz w:val="24"/>
                        <w:szCs w:val="24"/>
                        <w:u w:val="single"/>
                        <w:lang w:eastAsia="lt-LT"/>
                      </w:rPr>
                      <w:t>121-4983</w:t>
                    </w:r>
                  </w:hyperlink>
                  <w:r w:rsidR="00982955" w:rsidRPr="00982955">
                    <w:rPr>
                      <w:rFonts w:ascii="Times New Roman" w:hAnsi="Times New Roman" w:cs="Times New Roman"/>
                      <w:color w:val="000000"/>
                      <w:sz w:val="24"/>
                      <w:szCs w:val="24"/>
                      <w:lang w:eastAsia="lt-LT"/>
                    </w:rPr>
                    <w:t>) apskaičiuojamas rekomenduojamas specialistų etatų poreikis visuomenės sveikatai stiprinti ir stebėsenai vykdyti.</w:t>
                  </w:r>
                </w:p>
              </w:sdtContent>
            </w:sdt>
            <w:sdt>
              <w:sdtPr>
                <w:rPr>
                  <w:rFonts w:ascii="Times New Roman" w:hAnsi="Times New Roman" w:cs="Times New Roman"/>
                  <w:sz w:val="24"/>
                  <w:szCs w:val="24"/>
                </w:rPr>
                <w:alias w:val="14 p."/>
                <w:tag w:val="part_8576a0ee53534766ac7b418b5752d8df"/>
                <w:id w:val="1572457528"/>
              </w:sdtPr>
              <w:sdtEndPr/>
              <w:sdtContent>
                <w:p w:rsidR="00982955" w:rsidRPr="00982955" w:rsidRDefault="006D754C" w:rsidP="00982955">
                  <w:pPr>
                    <w:widowControl w:val="0"/>
                    <w:suppressAutoHyphens/>
                    <w:spacing w:after="0" w:line="240" w:lineRule="auto"/>
                    <w:ind w:firstLine="312"/>
                    <w:jc w:val="both"/>
                    <w:textAlignment w:val="center"/>
                    <w:rPr>
                      <w:rFonts w:ascii="Times New Roman" w:hAnsi="Times New Roman" w:cs="Times New Roman"/>
                      <w:b/>
                      <w:bCs/>
                      <w:color w:val="000000"/>
                      <w:sz w:val="24"/>
                      <w:szCs w:val="24"/>
                      <w:lang w:eastAsia="lt-LT"/>
                    </w:rPr>
                  </w:pPr>
                  <w:sdt>
                    <w:sdtPr>
                      <w:rPr>
                        <w:rFonts w:ascii="Times New Roman" w:hAnsi="Times New Roman" w:cs="Times New Roman"/>
                        <w:sz w:val="24"/>
                        <w:szCs w:val="24"/>
                      </w:rPr>
                      <w:alias w:val="Numeris"/>
                      <w:tag w:val="nr_8576a0ee53534766ac7b418b5752d8df"/>
                      <w:id w:val="565999686"/>
                    </w:sdtPr>
                    <w:sdtEndPr/>
                    <w:sdtContent>
                      <w:r w:rsidR="00982955" w:rsidRPr="00982955">
                        <w:rPr>
                          <w:rFonts w:ascii="Times New Roman" w:hAnsi="Times New Roman" w:cs="Times New Roman"/>
                          <w:color w:val="000000"/>
                          <w:sz w:val="24"/>
                          <w:szCs w:val="24"/>
                          <w:lang w:eastAsia="lt-LT"/>
                        </w:rPr>
                        <w:t>14</w:t>
                      </w:r>
                    </w:sdtContent>
                  </w:sdt>
                  <w:r w:rsidR="00982955" w:rsidRPr="00982955">
                    <w:rPr>
                      <w:rFonts w:ascii="Times New Roman" w:hAnsi="Times New Roman" w:cs="Times New Roman"/>
                      <w:color w:val="000000"/>
                      <w:sz w:val="24"/>
                      <w:szCs w:val="24"/>
                      <w:lang w:eastAsia="lt-LT"/>
                    </w:rPr>
                    <w:t>.Visuomenės sveikatos priežiūros specialistų darbo užmokestis bei valstybinio socialinio draudimo įmoka, skirta visuomenės sveikatai stiprinti ir stebėsenai vykdyti (</w:t>
                  </w:r>
                  <w:r w:rsidR="00982955" w:rsidRPr="00982955">
                    <w:rPr>
                      <w:rFonts w:ascii="Times New Roman" w:hAnsi="Times New Roman" w:cs="Times New Roman"/>
                      <w:b/>
                      <w:bCs/>
                      <w:color w:val="000000"/>
                      <w:sz w:val="24"/>
                      <w:szCs w:val="24"/>
                      <w:lang w:eastAsia="lt-LT"/>
                    </w:rPr>
                    <w:t>D</w:t>
                  </w:r>
                  <w:r w:rsidR="00982955" w:rsidRPr="00982955">
                    <w:rPr>
                      <w:rFonts w:ascii="Times New Roman" w:hAnsi="Times New Roman" w:cs="Times New Roman"/>
                      <w:b/>
                      <w:bCs/>
                      <w:color w:val="000000"/>
                      <w:sz w:val="24"/>
                      <w:szCs w:val="24"/>
                      <w:vertAlign w:val="subscript"/>
                      <w:lang w:eastAsia="lt-LT"/>
                    </w:rPr>
                    <w:t>Sn</w:t>
                  </w:r>
                  <w:r w:rsidR="00982955" w:rsidRPr="00982955">
                    <w:rPr>
                      <w:rFonts w:ascii="Times New Roman" w:hAnsi="Times New Roman" w:cs="Times New Roman"/>
                      <w:color w:val="000000"/>
                      <w:sz w:val="24"/>
                      <w:szCs w:val="24"/>
                      <w:lang w:eastAsia="lt-LT"/>
                    </w:rPr>
                    <w:t>) n-toje savivaldybėje, apskaičiuojama pagal šią formulę</w:t>
                  </w:r>
                  <w:r w:rsidR="00982955" w:rsidRPr="00982955">
                    <w:rPr>
                      <w:rFonts w:ascii="Times New Roman" w:hAnsi="Times New Roman" w:cs="Times New Roman"/>
                      <w:b/>
                      <w:bCs/>
                      <w:color w:val="000000"/>
                      <w:sz w:val="24"/>
                      <w:szCs w:val="24"/>
                      <w:lang w:eastAsia="lt-LT"/>
                    </w:rPr>
                    <w:t>:</w:t>
                  </w:r>
                </w:p>
                <w:p w:rsidR="00982955" w:rsidRPr="00982955" w:rsidRDefault="00982955" w:rsidP="00982955">
                  <w:pPr>
                    <w:widowControl w:val="0"/>
                    <w:suppressAutoHyphens/>
                    <w:spacing w:after="0" w:line="240" w:lineRule="auto"/>
                    <w:jc w:val="both"/>
                    <w:textAlignment w:val="center"/>
                    <w:rPr>
                      <w:rFonts w:ascii="Times New Roman" w:hAnsi="Times New Roman" w:cs="Times New Roman"/>
                      <w:color w:val="000000"/>
                      <w:sz w:val="24"/>
                      <w:szCs w:val="24"/>
                      <w:lang w:eastAsia="lt-LT"/>
                    </w:rPr>
                  </w:pPr>
                </w:p>
                <w:p w:rsidR="00982955" w:rsidRPr="00982955" w:rsidRDefault="00982955" w:rsidP="00982955">
                  <w:pPr>
                    <w:widowControl w:val="0"/>
                    <w:suppressAutoHyphens/>
                    <w:spacing w:after="0" w:line="240" w:lineRule="auto"/>
                    <w:ind w:firstLine="312"/>
                    <w:jc w:val="both"/>
                    <w:textAlignment w:val="center"/>
                    <w:rPr>
                      <w:rFonts w:ascii="Times New Roman" w:hAnsi="Times New Roman" w:cs="Times New Roman"/>
                      <w:b/>
                      <w:bCs/>
                      <w:color w:val="000000"/>
                      <w:sz w:val="24"/>
                      <w:szCs w:val="24"/>
                      <w:lang w:eastAsia="lt-LT"/>
                    </w:rPr>
                  </w:pPr>
                  <w:r w:rsidRPr="00982955">
                    <w:rPr>
                      <w:rFonts w:ascii="Times New Roman" w:hAnsi="Times New Roman" w:cs="Times New Roman"/>
                      <w:b/>
                      <w:bCs/>
                      <w:color w:val="000000"/>
                      <w:sz w:val="24"/>
                      <w:szCs w:val="24"/>
                      <w:lang w:eastAsia="lt-LT"/>
                    </w:rPr>
                    <w:t>D</w:t>
                  </w:r>
                  <w:r w:rsidRPr="00982955">
                    <w:rPr>
                      <w:rFonts w:ascii="Times New Roman" w:hAnsi="Times New Roman" w:cs="Times New Roman"/>
                      <w:b/>
                      <w:bCs/>
                      <w:color w:val="000000"/>
                      <w:sz w:val="24"/>
                      <w:szCs w:val="24"/>
                      <w:vertAlign w:val="subscript"/>
                      <w:lang w:eastAsia="lt-LT"/>
                    </w:rPr>
                    <w:t xml:space="preserve">Sn </w:t>
                  </w:r>
                  <w:r w:rsidRPr="00982955">
                    <w:rPr>
                      <w:rFonts w:ascii="Times New Roman" w:hAnsi="Times New Roman" w:cs="Times New Roman"/>
                      <w:b/>
                      <w:bCs/>
                      <w:color w:val="000000"/>
                      <w:sz w:val="24"/>
                      <w:szCs w:val="24"/>
                      <w:lang w:eastAsia="lt-LT"/>
                    </w:rPr>
                    <w:t>= (((D</w:t>
                  </w:r>
                  <w:r w:rsidRPr="00982955">
                    <w:rPr>
                      <w:rFonts w:ascii="Times New Roman" w:hAnsi="Times New Roman" w:cs="Times New Roman"/>
                      <w:b/>
                      <w:bCs/>
                      <w:color w:val="000000"/>
                      <w:sz w:val="24"/>
                      <w:szCs w:val="24"/>
                      <w:vertAlign w:val="subscript"/>
                      <w:lang w:eastAsia="lt-LT"/>
                    </w:rPr>
                    <w:t>VID</w:t>
                  </w:r>
                  <w:r w:rsidRPr="00982955">
                    <w:rPr>
                      <w:rFonts w:ascii="Times New Roman" w:hAnsi="Times New Roman" w:cs="Times New Roman"/>
                      <w:color w:val="000000"/>
                      <w:sz w:val="24"/>
                      <w:szCs w:val="24"/>
                      <w:lang w:eastAsia="lt-LT"/>
                    </w:rPr>
                    <w:t xml:space="preserve"> </w:t>
                  </w:r>
                  <w:r w:rsidRPr="00982955">
                    <w:rPr>
                      <w:rFonts w:ascii="Times New Roman" w:hAnsi="Times New Roman" w:cs="Times New Roman"/>
                      <w:b/>
                      <w:bCs/>
                      <w:color w:val="000000"/>
                      <w:sz w:val="24"/>
                      <w:szCs w:val="24"/>
                      <w:lang w:eastAsia="lt-LT"/>
                    </w:rPr>
                    <w:t>× E) × 12) + S)</w:t>
                  </w:r>
                  <w:r w:rsidRPr="00982955">
                    <w:rPr>
                      <w:rFonts w:ascii="Times New Roman" w:hAnsi="Times New Roman" w:cs="Times New Roman"/>
                      <w:color w:val="000000"/>
                      <w:sz w:val="24"/>
                      <w:szCs w:val="24"/>
                      <w:lang w:eastAsia="lt-LT"/>
                    </w:rPr>
                    <w:t>,</w:t>
                  </w:r>
                </w:p>
                <w:p w:rsidR="00982955" w:rsidRPr="00982955" w:rsidRDefault="00982955" w:rsidP="00982955">
                  <w:pPr>
                    <w:widowControl w:val="0"/>
                    <w:suppressAutoHyphens/>
                    <w:spacing w:after="0" w:line="240" w:lineRule="auto"/>
                    <w:jc w:val="both"/>
                    <w:textAlignment w:val="center"/>
                    <w:rPr>
                      <w:rFonts w:ascii="Times New Roman" w:hAnsi="Times New Roman" w:cs="Times New Roman"/>
                      <w:color w:val="000000"/>
                      <w:sz w:val="24"/>
                      <w:szCs w:val="24"/>
                      <w:lang w:eastAsia="lt-LT"/>
                    </w:rPr>
                  </w:pPr>
                </w:p>
                <w:p w:rsidR="00982955" w:rsidRPr="00982955" w:rsidRDefault="00982955" w:rsidP="00982955">
                  <w:pPr>
                    <w:widowControl w:val="0"/>
                    <w:suppressAutoHyphens/>
                    <w:spacing w:after="0" w:line="240" w:lineRule="auto"/>
                    <w:ind w:firstLine="312"/>
                    <w:jc w:val="both"/>
                    <w:textAlignment w:val="center"/>
                    <w:rPr>
                      <w:rFonts w:ascii="Times New Roman" w:hAnsi="Times New Roman" w:cs="Times New Roman"/>
                      <w:color w:val="000000"/>
                      <w:sz w:val="24"/>
                      <w:szCs w:val="24"/>
                      <w:lang w:eastAsia="lt-LT"/>
                    </w:rPr>
                  </w:pPr>
                  <w:r w:rsidRPr="00982955">
                    <w:rPr>
                      <w:rFonts w:ascii="Times New Roman" w:hAnsi="Times New Roman" w:cs="Times New Roman"/>
                      <w:color w:val="000000"/>
                      <w:sz w:val="24"/>
                      <w:szCs w:val="24"/>
                      <w:lang w:eastAsia="lt-LT"/>
                    </w:rPr>
                    <w:t>kur:</w:t>
                  </w:r>
                </w:p>
                <w:p w:rsidR="00982955" w:rsidRPr="00982955" w:rsidRDefault="00982955" w:rsidP="00982955">
                  <w:pPr>
                    <w:widowControl w:val="0"/>
                    <w:suppressAutoHyphens/>
                    <w:spacing w:after="0" w:line="240" w:lineRule="auto"/>
                    <w:ind w:firstLine="312"/>
                    <w:jc w:val="both"/>
                    <w:textAlignment w:val="center"/>
                    <w:rPr>
                      <w:rFonts w:ascii="Times New Roman" w:hAnsi="Times New Roman" w:cs="Times New Roman"/>
                      <w:color w:val="000000"/>
                      <w:sz w:val="24"/>
                      <w:szCs w:val="24"/>
                      <w:lang w:eastAsia="lt-LT"/>
                    </w:rPr>
                  </w:pPr>
                  <w:r w:rsidRPr="00982955">
                    <w:rPr>
                      <w:rFonts w:ascii="Times New Roman" w:hAnsi="Times New Roman" w:cs="Times New Roman"/>
                      <w:b/>
                      <w:bCs/>
                      <w:color w:val="000000"/>
                      <w:sz w:val="24"/>
                      <w:szCs w:val="24"/>
                      <w:lang w:eastAsia="lt-LT"/>
                    </w:rPr>
                    <w:t>D</w:t>
                  </w:r>
                  <w:r w:rsidRPr="00982955">
                    <w:rPr>
                      <w:rFonts w:ascii="Times New Roman" w:hAnsi="Times New Roman" w:cs="Times New Roman"/>
                      <w:b/>
                      <w:bCs/>
                      <w:color w:val="000000"/>
                      <w:sz w:val="24"/>
                      <w:szCs w:val="24"/>
                      <w:vertAlign w:val="subscript"/>
                      <w:lang w:eastAsia="lt-LT"/>
                    </w:rPr>
                    <w:t>VID</w:t>
                  </w:r>
                  <w:r w:rsidRPr="00982955">
                    <w:rPr>
                      <w:rFonts w:ascii="Times New Roman" w:hAnsi="Times New Roman" w:cs="Times New Roman"/>
                      <w:color w:val="000000"/>
                      <w:sz w:val="24"/>
                      <w:szCs w:val="24"/>
                      <w:lang w:eastAsia="lt-LT"/>
                    </w:rPr>
                    <w:t> – vidutinis visuomenės sveikatos priežiūros specialistų mėnesinis darbo užmokestis, apskaičiuojamas vadovaujantis Lietuvos Respublikos Vyriausybės 1993 m. liepos 8 d. nutarimu Nr. 511 „Dėl biudžetinių įstaigų ir organizacijų darbuotojų darbo apmokėjimo tvarkos tobulinimo“ (Žin., 1993, Nr. </w:t>
                  </w:r>
                  <w:hyperlink r:id="rId31" w:history="1">
                    <w:r w:rsidRPr="00982955">
                      <w:rPr>
                        <w:rFonts w:ascii="Times New Roman" w:hAnsi="Times New Roman" w:cs="Times New Roman"/>
                        <w:color w:val="0000FF"/>
                        <w:sz w:val="24"/>
                        <w:szCs w:val="24"/>
                        <w:u w:val="single"/>
                        <w:lang w:eastAsia="lt-LT"/>
                      </w:rPr>
                      <w:t>28-655</w:t>
                    </w:r>
                  </w:hyperlink>
                  <w:r w:rsidRPr="00982955">
                    <w:rPr>
                      <w:rFonts w:ascii="Times New Roman" w:hAnsi="Times New Roman" w:cs="Times New Roman"/>
                      <w:color w:val="000000"/>
                      <w:sz w:val="24"/>
                      <w:szCs w:val="24"/>
                      <w:lang w:eastAsia="lt-LT"/>
                    </w:rPr>
                    <w:t>) bei kitais galiojančiais teisės aktais, t. y. minimalaus ir maksimalaus koeficientų aritmetinį vidurkį padauginant iš bazinės mėnesinės algos (BMA) dydžio;</w:t>
                  </w:r>
                </w:p>
                <w:p w:rsidR="00982955" w:rsidRPr="00982955" w:rsidRDefault="00982955" w:rsidP="00982955">
                  <w:pPr>
                    <w:widowControl w:val="0"/>
                    <w:suppressAutoHyphens/>
                    <w:spacing w:after="0" w:line="240" w:lineRule="auto"/>
                    <w:ind w:firstLine="312"/>
                    <w:jc w:val="both"/>
                    <w:textAlignment w:val="center"/>
                    <w:rPr>
                      <w:rFonts w:ascii="Times New Roman" w:hAnsi="Times New Roman" w:cs="Times New Roman"/>
                      <w:color w:val="000000"/>
                      <w:sz w:val="24"/>
                      <w:szCs w:val="24"/>
                      <w:lang w:eastAsia="lt-LT"/>
                    </w:rPr>
                  </w:pPr>
                  <w:r w:rsidRPr="00982955">
                    <w:rPr>
                      <w:rFonts w:ascii="Times New Roman" w:hAnsi="Times New Roman" w:cs="Times New Roman"/>
                      <w:b/>
                      <w:bCs/>
                      <w:color w:val="000000"/>
                      <w:sz w:val="24"/>
                      <w:szCs w:val="24"/>
                      <w:lang w:eastAsia="lt-LT"/>
                    </w:rPr>
                    <w:t>E</w:t>
                  </w:r>
                  <w:r w:rsidRPr="00982955">
                    <w:rPr>
                      <w:rFonts w:ascii="Times New Roman" w:hAnsi="Times New Roman" w:cs="Times New Roman"/>
                      <w:color w:val="000000"/>
                      <w:sz w:val="24"/>
                      <w:szCs w:val="24"/>
                      <w:lang w:eastAsia="lt-LT"/>
                    </w:rPr>
                    <w:t> – visuomenės sveikatos priežiūros specialistų etatų skaičius;</w:t>
                  </w:r>
                </w:p>
                <w:p w:rsidR="00982955" w:rsidRPr="00982955" w:rsidRDefault="00982955" w:rsidP="00982955">
                  <w:pPr>
                    <w:widowControl w:val="0"/>
                    <w:suppressAutoHyphens/>
                    <w:spacing w:after="0" w:line="240" w:lineRule="auto"/>
                    <w:ind w:firstLine="312"/>
                    <w:jc w:val="both"/>
                    <w:textAlignment w:val="center"/>
                    <w:rPr>
                      <w:rFonts w:ascii="Times New Roman" w:hAnsi="Times New Roman" w:cs="Times New Roman"/>
                      <w:color w:val="000000"/>
                      <w:sz w:val="24"/>
                      <w:szCs w:val="24"/>
                      <w:lang w:eastAsia="lt-LT"/>
                    </w:rPr>
                  </w:pPr>
                  <w:r w:rsidRPr="00982955">
                    <w:rPr>
                      <w:rFonts w:ascii="Times New Roman" w:hAnsi="Times New Roman" w:cs="Times New Roman"/>
                      <w:b/>
                      <w:bCs/>
                      <w:color w:val="000000"/>
                      <w:sz w:val="24"/>
                      <w:szCs w:val="24"/>
                      <w:lang w:eastAsia="lt-LT"/>
                    </w:rPr>
                    <w:t>S</w:t>
                  </w:r>
                  <w:r w:rsidRPr="00982955">
                    <w:rPr>
                      <w:rFonts w:ascii="Times New Roman" w:hAnsi="Times New Roman" w:cs="Times New Roman"/>
                      <w:color w:val="000000"/>
                      <w:sz w:val="24"/>
                      <w:szCs w:val="24"/>
                      <w:lang w:eastAsia="lt-LT"/>
                    </w:rPr>
                    <w:t> – valstybinio socialinio draudimo įmoka, t. y. 30,98 proc. nuo priskaičiuoto metinio darbo užmokesčio fondo.</w:t>
                  </w:r>
                </w:p>
              </w:sdtContent>
            </w:sdt>
            <w:sdt>
              <w:sdtPr>
                <w:rPr>
                  <w:rFonts w:ascii="Times New Roman" w:hAnsi="Times New Roman" w:cs="Times New Roman"/>
                  <w:sz w:val="24"/>
                  <w:szCs w:val="24"/>
                </w:rPr>
                <w:alias w:val="15 p."/>
                <w:tag w:val="part_90e1f712bc794bdc9756dc4b5a0cce58"/>
                <w:id w:val="-1117992250"/>
              </w:sdtPr>
              <w:sdtEndPr/>
              <w:sdtContent>
                <w:p w:rsidR="00982955" w:rsidRPr="00982955" w:rsidRDefault="006D754C" w:rsidP="00982955">
                  <w:pPr>
                    <w:widowControl w:val="0"/>
                    <w:suppressAutoHyphens/>
                    <w:spacing w:after="0" w:line="240" w:lineRule="auto"/>
                    <w:ind w:firstLine="312"/>
                    <w:jc w:val="both"/>
                    <w:textAlignment w:val="center"/>
                    <w:rPr>
                      <w:rFonts w:ascii="Times New Roman" w:hAnsi="Times New Roman" w:cs="Times New Roman"/>
                      <w:color w:val="000000"/>
                      <w:sz w:val="24"/>
                      <w:szCs w:val="24"/>
                      <w:lang w:eastAsia="lt-LT"/>
                    </w:rPr>
                  </w:pPr>
                  <w:sdt>
                    <w:sdtPr>
                      <w:rPr>
                        <w:rFonts w:ascii="Times New Roman" w:hAnsi="Times New Roman" w:cs="Times New Roman"/>
                        <w:sz w:val="24"/>
                        <w:szCs w:val="24"/>
                      </w:rPr>
                      <w:alias w:val="Numeris"/>
                      <w:tag w:val="nr_90e1f712bc794bdc9756dc4b5a0cce58"/>
                      <w:id w:val="-674342595"/>
                    </w:sdtPr>
                    <w:sdtEndPr/>
                    <w:sdtContent>
                      <w:r w:rsidR="00982955" w:rsidRPr="00982955">
                        <w:rPr>
                          <w:rFonts w:ascii="Times New Roman" w:hAnsi="Times New Roman" w:cs="Times New Roman"/>
                          <w:color w:val="000000"/>
                          <w:sz w:val="24"/>
                          <w:szCs w:val="24"/>
                          <w:lang w:eastAsia="lt-LT"/>
                        </w:rPr>
                        <w:t>15</w:t>
                      </w:r>
                    </w:sdtContent>
                  </w:sdt>
                  <w:r w:rsidR="00982955" w:rsidRPr="00982955">
                    <w:rPr>
                      <w:rFonts w:ascii="Times New Roman" w:hAnsi="Times New Roman" w:cs="Times New Roman"/>
                      <w:color w:val="000000"/>
                      <w:sz w:val="24"/>
                      <w:szCs w:val="24"/>
                      <w:lang w:eastAsia="lt-LT"/>
                    </w:rPr>
                    <w:t>. Kitos išlaidos (</w:t>
                  </w:r>
                  <w:r w:rsidR="00982955" w:rsidRPr="00982955">
                    <w:rPr>
                      <w:rFonts w:ascii="Times New Roman" w:hAnsi="Times New Roman" w:cs="Times New Roman"/>
                      <w:b/>
                      <w:bCs/>
                      <w:color w:val="000000"/>
                      <w:sz w:val="24"/>
                      <w:szCs w:val="24"/>
                      <w:lang w:eastAsia="lt-LT"/>
                    </w:rPr>
                    <w:t>D</w:t>
                  </w:r>
                  <w:r w:rsidR="00982955" w:rsidRPr="00982955">
                    <w:rPr>
                      <w:rFonts w:ascii="Times New Roman" w:hAnsi="Times New Roman" w:cs="Times New Roman"/>
                      <w:b/>
                      <w:bCs/>
                      <w:color w:val="000000"/>
                      <w:sz w:val="24"/>
                      <w:szCs w:val="24"/>
                      <w:vertAlign w:val="subscript"/>
                      <w:lang w:eastAsia="lt-LT"/>
                    </w:rPr>
                    <w:t>K</w:t>
                  </w:r>
                  <w:r w:rsidR="00982955" w:rsidRPr="00982955">
                    <w:rPr>
                      <w:rFonts w:ascii="Times New Roman" w:hAnsi="Times New Roman" w:cs="Times New Roman"/>
                      <w:color w:val="000000"/>
                      <w:sz w:val="24"/>
                      <w:szCs w:val="24"/>
                      <w:lang w:eastAsia="lt-LT"/>
                    </w:rPr>
                    <w:t>), skirtos visuomenės sveikatai stiprinti ir stebėsenai vykdyti, apskaičiuojamos pagal formulę:</w:t>
                  </w:r>
                </w:p>
                <w:p w:rsidR="00982955" w:rsidRPr="00982955" w:rsidRDefault="00982955" w:rsidP="00982955">
                  <w:pPr>
                    <w:widowControl w:val="0"/>
                    <w:suppressAutoHyphens/>
                    <w:spacing w:after="0" w:line="240" w:lineRule="auto"/>
                    <w:jc w:val="both"/>
                    <w:textAlignment w:val="center"/>
                    <w:rPr>
                      <w:rFonts w:ascii="Times New Roman" w:hAnsi="Times New Roman" w:cs="Times New Roman"/>
                      <w:color w:val="000000"/>
                      <w:sz w:val="24"/>
                      <w:szCs w:val="24"/>
                      <w:lang w:eastAsia="lt-LT"/>
                    </w:rPr>
                  </w:pPr>
                  <w:r w:rsidRPr="00982955">
                    <w:rPr>
                      <w:rFonts w:ascii="Times New Roman" w:hAnsi="Times New Roman" w:cs="Times New Roman"/>
                      <w:noProof/>
                      <w:color w:val="000000"/>
                      <w:sz w:val="24"/>
                      <w:szCs w:val="24"/>
                      <w:lang w:eastAsia="lt-LT"/>
                    </w:rPr>
                    <w:drawing>
                      <wp:inline distT="0" distB="0" distL="0" distR="0" wp14:anchorId="18848584" wp14:editId="2F02E515">
                        <wp:extent cx="1037794" cy="396000"/>
                        <wp:effectExtent l="0" t="0" r="0" b="4445"/>
                        <wp:docPr id="5" name="Paveikslėli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stretch>
                                  <a:fillRect/>
                                </a:stretch>
                              </pic:blipFill>
                              <pic:spPr>
                                <a:xfrm>
                                  <a:off x="0" y="0"/>
                                  <a:ext cx="1037794" cy="396000"/>
                                </a:xfrm>
                                <a:prstGeom prst="rect">
                                  <a:avLst/>
                                </a:prstGeom>
                              </pic:spPr>
                            </pic:pic>
                          </a:graphicData>
                        </a:graphic>
                      </wp:inline>
                    </w:drawing>
                  </w:r>
                </w:p>
                <w:p w:rsidR="00982955" w:rsidRPr="00982955" w:rsidRDefault="00982955" w:rsidP="00982955">
                  <w:pPr>
                    <w:widowControl w:val="0"/>
                    <w:suppressAutoHyphens/>
                    <w:spacing w:after="0" w:line="240" w:lineRule="auto"/>
                    <w:jc w:val="both"/>
                    <w:textAlignment w:val="center"/>
                    <w:rPr>
                      <w:rFonts w:ascii="Times New Roman" w:hAnsi="Times New Roman" w:cs="Times New Roman"/>
                      <w:color w:val="000000"/>
                      <w:sz w:val="24"/>
                      <w:szCs w:val="24"/>
                      <w:lang w:eastAsia="lt-LT"/>
                    </w:rPr>
                  </w:pPr>
                </w:p>
                <w:p w:rsidR="00982955" w:rsidRPr="00982955" w:rsidRDefault="00982955" w:rsidP="00982955">
                  <w:pPr>
                    <w:widowControl w:val="0"/>
                    <w:suppressAutoHyphens/>
                    <w:spacing w:after="0" w:line="240" w:lineRule="auto"/>
                    <w:jc w:val="both"/>
                    <w:textAlignment w:val="center"/>
                    <w:rPr>
                      <w:rFonts w:ascii="Times New Roman" w:hAnsi="Times New Roman" w:cs="Times New Roman"/>
                      <w:color w:val="000000"/>
                      <w:sz w:val="24"/>
                      <w:szCs w:val="24"/>
                      <w:lang w:eastAsia="lt-LT"/>
                    </w:rPr>
                  </w:pPr>
                  <w:r w:rsidRPr="00982955">
                    <w:rPr>
                      <w:rFonts w:ascii="Times New Roman" w:hAnsi="Times New Roman" w:cs="Times New Roman"/>
                      <w:color w:val="000000"/>
                      <w:sz w:val="24"/>
                      <w:szCs w:val="24"/>
                      <w:lang w:eastAsia="lt-LT"/>
                    </w:rPr>
                    <w:t>kur:</w:t>
                  </w:r>
                </w:p>
                <w:p w:rsidR="00982955" w:rsidRPr="00982955" w:rsidRDefault="00982955" w:rsidP="00982955">
                  <w:pPr>
                    <w:widowControl w:val="0"/>
                    <w:suppressAutoHyphens/>
                    <w:spacing w:after="0" w:line="240" w:lineRule="auto"/>
                    <w:jc w:val="both"/>
                    <w:textAlignment w:val="center"/>
                    <w:rPr>
                      <w:rFonts w:ascii="Times New Roman" w:hAnsi="Times New Roman" w:cs="Times New Roman"/>
                      <w:color w:val="000000"/>
                      <w:sz w:val="24"/>
                      <w:szCs w:val="24"/>
                      <w:lang w:eastAsia="lt-LT"/>
                    </w:rPr>
                  </w:pPr>
                  <w:r w:rsidRPr="00982955">
                    <w:rPr>
                      <w:rFonts w:ascii="Times New Roman" w:hAnsi="Times New Roman" w:cs="Times New Roman"/>
                      <w:b/>
                      <w:bCs/>
                      <w:color w:val="000000"/>
                      <w:sz w:val="24"/>
                      <w:szCs w:val="24"/>
                      <w:lang w:eastAsia="lt-LT"/>
                    </w:rPr>
                    <w:t>D</w:t>
                  </w:r>
                  <w:r w:rsidRPr="00982955">
                    <w:rPr>
                      <w:rFonts w:ascii="Times New Roman" w:hAnsi="Times New Roman" w:cs="Times New Roman"/>
                      <w:b/>
                      <w:bCs/>
                      <w:color w:val="000000"/>
                      <w:sz w:val="24"/>
                      <w:szCs w:val="24"/>
                      <w:vertAlign w:val="subscript"/>
                      <w:lang w:eastAsia="lt-LT"/>
                    </w:rPr>
                    <w:t>K</w:t>
                  </w:r>
                  <w:r w:rsidRPr="00982955">
                    <w:rPr>
                      <w:rFonts w:ascii="Times New Roman" w:hAnsi="Times New Roman" w:cs="Times New Roman"/>
                      <w:color w:val="000000"/>
                      <w:sz w:val="24"/>
                      <w:szCs w:val="24"/>
                      <w:lang w:eastAsia="lt-LT"/>
                    </w:rPr>
                    <w:t> – kitos savivaldybių</w:t>
                  </w:r>
                  <w:r w:rsidRPr="00982955">
                    <w:rPr>
                      <w:rFonts w:ascii="Times New Roman" w:hAnsi="Times New Roman" w:cs="Times New Roman"/>
                      <w:b/>
                      <w:bCs/>
                      <w:color w:val="000000"/>
                      <w:sz w:val="24"/>
                      <w:szCs w:val="24"/>
                      <w:vertAlign w:val="subscript"/>
                      <w:lang w:eastAsia="lt-LT"/>
                    </w:rPr>
                    <w:t xml:space="preserve"> </w:t>
                  </w:r>
                  <w:r w:rsidRPr="00982955">
                    <w:rPr>
                      <w:rFonts w:ascii="Times New Roman" w:hAnsi="Times New Roman" w:cs="Times New Roman"/>
                      <w:color w:val="000000"/>
                      <w:sz w:val="24"/>
                      <w:szCs w:val="24"/>
                      <w:lang w:eastAsia="lt-LT"/>
                    </w:rPr>
                    <w:t>išlaidos, skirtos</w:t>
                  </w:r>
                  <w:r w:rsidRPr="00982955">
                    <w:rPr>
                      <w:rFonts w:ascii="Times New Roman" w:hAnsi="Times New Roman" w:cs="Times New Roman"/>
                      <w:b/>
                      <w:bCs/>
                      <w:color w:val="000000"/>
                      <w:sz w:val="24"/>
                      <w:szCs w:val="24"/>
                      <w:lang w:eastAsia="lt-LT"/>
                    </w:rPr>
                    <w:t xml:space="preserve"> </w:t>
                  </w:r>
                  <w:r w:rsidRPr="00982955">
                    <w:rPr>
                      <w:rFonts w:ascii="Times New Roman" w:hAnsi="Times New Roman" w:cs="Times New Roman"/>
                      <w:color w:val="000000"/>
                      <w:sz w:val="24"/>
                      <w:szCs w:val="24"/>
                      <w:lang w:eastAsia="lt-LT"/>
                    </w:rPr>
                    <w:t>visuomenės sveikatai stiprinti ir stebėsenai vykdyti;</w:t>
                  </w:r>
                </w:p>
                <w:p w:rsidR="00982955" w:rsidRPr="00982955" w:rsidRDefault="00982955" w:rsidP="00982955">
                  <w:pPr>
                    <w:widowControl w:val="0"/>
                    <w:suppressAutoHyphens/>
                    <w:spacing w:after="0" w:line="240" w:lineRule="auto"/>
                    <w:jc w:val="both"/>
                    <w:textAlignment w:val="center"/>
                    <w:rPr>
                      <w:rFonts w:ascii="Times New Roman" w:hAnsi="Times New Roman" w:cs="Times New Roman"/>
                      <w:color w:val="000000"/>
                      <w:sz w:val="24"/>
                      <w:szCs w:val="24"/>
                      <w:lang w:eastAsia="lt-LT"/>
                    </w:rPr>
                  </w:pPr>
                  <w:r w:rsidRPr="00982955">
                    <w:rPr>
                      <w:rFonts w:ascii="Times New Roman" w:hAnsi="Times New Roman" w:cs="Times New Roman"/>
                      <w:b/>
                      <w:bCs/>
                      <w:color w:val="000000"/>
                      <w:sz w:val="24"/>
                      <w:szCs w:val="24"/>
                      <w:lang w:eastAsia="lt-LT"/>
                    </w:rPr>
                    <w:t>D</w:t>
                  </w:r>
                  <w:r w:rsidRPr="00982955">
                    <w:rPr>
                      <w:rFonts w:ascii="Times New Roman" w:hAnsi="Times New Roman" w:cs="Times New Roman"/>
                      <w:b/>
                      <w:bCs/>
                      <w:color w:val="000000"/>
                      <w:sz w:val="24"/>
                      <w:szCs w:val="24"/>
                      <w:vertAlign w:val="subscript"/>
                      <w:lang w:eastAsia="lt-LT"/>
                    </w:rPr>
                    <w:t>Sn </w:t>
                  </w:r>
                  <w:r w:rsidRPr="00982955">
                    <w:rPr>
                      <w:rFonts w:ascii="Times New Roman" w:hAnsi="Times New Roman" w:cs="Times New Roman"/>
                      <w:color w:val="000000"/>
                      <w:sz w:val="24"/>
                      <w:szCs w:val="24"/>
                      <w:lang w:eastAsia="lt-LT"/>
                    </w:rPr>
                    <w:t>– savivaldybių visuomenės sveikatos priežiūros specialistų darbo užmokesčio ir valstybinio socialinio draudimo įmokos suma;</w:t>
                  </w:r>
                </w:p>
                <w:p w:rsidR="00982955" w:rsidRPr="00982955" w:rsidRDefault="00982955" w:rsidP="00982955">
                  <w:pPr>
                    <w:widowControl w:val="0"/>
                    <w:suppressAutoHyphens/>
                    <w:spacing w:after="0" w:line="240" w:lineRule="auto"/>
                    <w:jc w:val="both"/>
                    <w:textAlignment w:val="center"/>
                    <w:rPr>
                      <w:rFonts w:ascii="Times New Roman" w:hAnsi="Times New Roman" w:cs="Times New Roman"/>
                      <w:b/>
                      <w:bCs/>
                      <w:color w:val="000000"/>
                      <w:sz w:val="24"/>
                      <w:szCs w:val="24"/>
                      <w:vertAlign w:val="subscript"/>
                      <w:lang w:eastAsia="lt-LT"/>
                    </w:rPr>
                  </w:pPr>
                  <w:r w:rsidRPr="00982955">
                    <w:rPr>
                      <w:rFonts w:ascii="Times New Roman" w:hAnsi="Times New Roman" w:cs="Times New Roman"/>
                      <w:b/>
                      <w:bCs/>
                      <w:color w:val="000000"/>
                      <w:sz w:val="24"/>
                      <w:szCs w:val="24"/>
                      <w:lang w:eastAsia="lt-LT"/>
                    </w:rPr>
                    <w:t>L</w:t>
                  </w:r>
                  <w:r w:rsidRPr="00982955">
                    <w:rPr>
                      <w:rFonts w:ascii="Times New Roman" w:hAnsi="Times New Roman" w:cs="Times New Roman"/>
                      <w:b/>
                      <w:bCs/>
                      <w:color w:val="000000"/>
                      <w:sz w:val="24"/>
                      <w:szCs w:val="24"/>
                      <w:vertAlign w:val="subscript"/>
                      <w:lang w:eastAsia="lt-LT"/>
                    </w:rPr>
                    <w:t>SSS</w:t>
                  </w:r>
                  <w:r w:rsidRPr="00982955">
                    <w:rPr>
                      <w:rFonts w:ascii="Times New Roman" w:hAnsi="Times New Roman" w:cs="Times New Roman"/>
                      <w:color w:val="000000"/>
                      <w:sz w:val="24"/>
                      <w:szCs w:val="24"/>
                      <w:lang w:eastAsia="lt-LT"/>
                    </w:rPr>
                    <w:t> – savivaldybių lėšų suma, skirta visuomenės sveikatai stiprinti ir stebėsenai vykdyti.</w:t>
                  </w:r>
                </w:p>
              </w:sdtContent>
            </w:sdt>
            <w:sdt>
              <w:sdtPr>
                <w:rPr>
                  <w:rFonts w:ascii="Times New Roman" w:hAnsi="Times New Roman" w:cs="Times New Roman"/>
                  <w:sz w:val="24"/>
                  <w:szCs w:val="24"/>
                </w:rPr>
                <w:alias w:val="16 p."/>
                <w:tag w:val="part_e40bd075d24b4ff8b15f9f9dd0d16737"/>
                <w:id w:val="-871533792"/>
              </w:sdtPr>
              <w:sdtEndPr/>
              <w:sdtContent>
                <w:p w:rsidR="00982955" w:rsidRPr="00982955" w:rsidRDefault="006D754C" w:rsidP="00982955">
                  <w:pPr>
                    <w:widowControl w:val="0"/>
                    <w:suppressAutoHyphens/>
                    <w:spacing w:after="0" w:line="240" w:lineRule="auto"/>
                    <w:jc w:val="both"/>
                    <w:textAlignment w:val="center"/>
                    <w:rPr>
                      <w:rFonts w:ascii="Times New Roman" w:hAnsi="Times New Roman" w:cs="Times New Roman"/>
                      <w:color w:val="000000"/>
                      <w:sz w:val="24"/>
                      <w:szCs w:val="24"/>
                      <w:lang w:eastAsia="lt-LT"/>
                    </w:rPr>
                  </w:pPr>
                  <w:sdt>
                    <w:sdtPr>
                      <w:rPr>
                        <w:rFonts w:ascii="Times New Roman" w:hAnsi="Times New Roman" w:cs="Times New Roman"/>
                        <w:sz w:val="24"/>
                        <w:szCs w:val="24"/>
                      </w:rPr>
                      <w:alias w:val="Numeris"/>
                      <w:tag w:val="nr_e40bd075d24b4ff8b15f9f9dd0d16737"/>
                      <w:id w:val="1828474087"/>
                    </w:sdtPr>
                    <w:sdtEndPr/>
                    <w:sdtContent>
                      <w:r w:rsidR="00982955" w:rsidRPr="00982955">
                        <w:rPr>
                          <w:rFonts w:ascii="Times New Roman" w:hAnsi="Times New Roman" w:cs="Times New Roman"/>
                          <w:color w:val="000000"/>
                          <w:sz w:val="24"/>
                          <w:szCs w:val="24"/>
                          <w:lang w:eastAsia="lt-LT"/>
                        </w:rPr>
                        <w:t>16</w:t>
                      </w:r>
                    </w:sdtContent>
                  </w:sdt>
                  <w:r w:rsidR="00982955" w:rsidRPr="00982955">
                    <w:rPr>
                      <w:rFonts w:ascii="Times New Roman" w:hAnsi="Times New Roman" w:cs="Times New Roman"/>
                      <w:color w:val="000000"/>
                      <w:sz w:val="24"/>
                      <w:szCs w:val="24"/>
                      <w:lang w:eastAsia="lt-LT"/>
                    </w:rPr>
                    <w:t>. Kitos išlaidos (</w:t>
                  </w:r>
                  <w:r w:rsidR="00982955" w:rsidRPr="00982955">
                    <w:rPr>
                      <w:rFonts w:ascii="Times New Roman" w:hAnsi="Times New Roman" w:cs="Times New Roman"/>
                      <w:b/>
                      <w:bCs/>
                      <w:color w:val="000000"/>
                      <w:sz w:val="24"/>
                      <w:szCs w:val="24"/>
                      <w:lang w:eastAsia="lt-LT"/>
                    </w:rPr>
                    <w:t>D</w:t>
                  </w:r>
                  <w:r w:rsidR="00982955" w:rsidRPr="00982955">
                    <w:rPr>
                      <w:rFonts w:ascii="Times New Roman" w:hAnsi="Times New Roman" w:cs="Times New Roman"/>
                      <w:b/>
                      <w:bCs/>
                      <w:color w:val="000000"/>
                      <w:sz w:val="24"/>
                      <w:szCs w:val="24"/>
                      <w:vertAlign w:val="subscript"/>
                      <w:lang w:eastAsia="lt-LT"/>
                    </w:rPr>
                    <w:t>K</w:t>
                  </w:r>
                  <w:r w:rsidR="00982955" w:rsidRPr="00982955">
                    <w:rPr>
                      <w:rFonts w:ascii="Times New Roman" w:hAnsi="Times New Roman" w:cs="Times New Roman"/>
                      <w:color w:val="000000"/>
                      <w:sz w:val="24"/>
                      <w:szCs w:val="24"/>
                      <w:lang w:eastAsia="lt-LT"/>
                    </w:rPr>
                    <w:t>) skiriamos:</w:t>
                  </w:r>
                </w:p>
                <w:sdt>
                  <w:sdtPr>
                    <w:rPr>
                      <w:rFonts w:ascii="Times New Roman" w:hAnsi="Times New Roman" w:cs="Times New Roman"/>
                      <w:sz w:val="24"/>
                      <w:szCs w:val="24"/>
                    </w:rPr>
                    <w:alias w:val="16.1 p."/>
                    <w:tag w:val="part_caec4e34e46a478689ee1bec0355f322"/>
                    <w:id w:val="1629824532"/>
                  </w:sdtPr>
                  <w:sdtEndPr/>
                  <w:sdtContent>
                    <w:p w:rsidR="00982955" w:rsidRPr="00982955" w:rsidRDefault="006D754C" w:rsidP="00982955">
                      <w:pPr>
                        <w:widowControl w:val="0"/>
                        <w:suppressAutoHyphens/>
                        <w:spacing w:after="0" w:line="240" w:lineRule="auto"/>
                        <w:jc w:val="both"/>
                        <w:textAlignment w:val="center"/>
                        <w:rPr>
                          <w:rFonts w:ascii="Times New Roman" w:hAnsi="Times New Roman" w:cs="Times New Roman"/>
                          <w:color w:val="000000"/>
                          <w:sz w:val="24"/>
                          <w:szCs w:val="24"/>
                          <w:lang w:eastAsia="lt-LT"/>
                        </w:rPr>
                      </w:pPr>
                      <w:sdt>
                        <w:sdtPr>
                          <w:rPr>
                            <w:rFonts w:ascii="Times New Roman" w:hAnsi="Times New Roman" w:cs="Times New Roman"/>
                            <w:sz w:val="24"/>
                            <w:szCs w:val="24"/>
                          </w:rPr>
                          <w:alias w:val="Numeris"/>
                          <w:tag w:val="nr_caec4e34e46a478689ee1bec0355f322"/>
                          <w:id w:val="-1872063126"/>
                        </w:sdtPr>
                        <w:sdtEndPr/>
                        <w:sdtContent>
                          <w:r w:rsidR="00982955" w:rsidRPr="00982955">
                            <w:rPr>
                              <w:rFonts w:ascii="Times New Roman" w:hAnsi="Times New Roman" w:cs="Times New Roman"/>
                              <w:color w:val="000000"/>
                              <w:sz w:val="24"/>
                              <w:szCs w:val="24"/>
                              <w:lang w:eastAsia="lt-LT"/>
                            </w:rPr>
                            <w:t>16.1</w:t>
                          </w:r>
                        </w:sdtContent>
                      </w:sdt>
                      <w:r w:rsidR="00982955" w:rsidRPr="00982955">
                        <w:rPr>
                          <w:rFonts w:ascii="Times New Roman" w:hAnsi="Times New Roman" w:cs="Times New Roman"/>
                          <w:color w:val="000000"/>
                          <w:sz w:val="24"/>
                          <w:szCs w:val="24"/>
                          <w:lang w:eastAsia="lt-LT"/>
                        </w:rPr>
                        <w:t>. visuomenės sveikatos priežiūros paslaugų teikimo priemonėms (inventorius, metodinės priemonės ir kita), reikalingoms minėtos veiklos procesui organizuoti ir įgyvendinti;</w:t>
                      </w:r>
                    </w:p>
                  </w:sdtContent>
                </w:sdt>
                <w:sdt>
                  <w:sdtPr>
                    <w:rPr>
                      <w:rFonts w:ascii="Times New Roman" w:hAnsi="Times New Roman" w:cs="Times New Roman"/>
                      <w:sz w:val="24"/>
                      <w:szCs w:val="24"/>
                    </w:rPr>
                    <w:alias w:val="16.2 p."/>
                    <w:tag w:val="part_a5a50718f2554a269465672fa2a5da22"/>
                    <w:id w:val="1493530778"/>
                  </w:sdtPr>
                  <w:sdtEndPr/>
                  <w:sdtContent>
                    <w:p w:rsidR="00982955" w:rsidRPr="00982955" w:rsidRDefault="006D754C" w:rsidP="00982955">
                      <w:pPr>
                        <w:widowControl w:val="0"/>
                        <w:suppressAutoHyphens/>
                        <w:spacing w:after="0" w:line="240" w:lineRule="auto"/>
                        <w:jc w:val="both"/>
                        <w:textAlignment w:val="center"/>
                        <w:rPr>
                          <w:rFonts w:ascii="Times New Roman" w:hAnsi="Times New Roman" w:cs="Times New Roman"/>
                          <w:color w:val="000000"/>
                          <w:sz w:val="24"/>
                          <w:szCs w:val="24"/>
                          <w:lang w:eastAsia="lt-LT"/>
                        </w:rPr>
                      </w:pPr>
                      <w:sdt>
                        <w:sdtPr>
                          <w:rPr>
                            <w:rFonts w:ascii="Times New Roman" w:hAnsi="Times New Roman" w:cs="Times New Roman"/>
                            <w:sz w:val="24"/>
                            <w:szCs w:val="24"/>
                          </w:rPr>
                          <w:alias w:val="Numeris"/>
                          <w:tag w:val="nr_a5a50718f2554a269465672fa2a5da22"/>
                          <w:id w:val="473799595"/>
                        </w:sdtPr>
                        <w:sdtEndPr/>
                        <w:sdtContent>
                          <w:r w:rsidR="00982955" w:rsidRPr="00982955">
                            <w:rPr>
                              <w:rFonts w:ascii="Times New Roman" w:hAnsi="Times New Roman" w:cs="Times New Roman"/>
                              <w:color w:val="000000"/>
                              <w:sz w:val="24"/>
                              <w:szCs w:val="24"/>
                              <w:lang w:eastAsia="lt-LT"/>
                            </w:rPr>
                            <w:t>16.2</w:t>
                          </w:r>
                        </w:sdtContent>
                      </w:sdt>
                      <w:r w:rsidR="00982955" w:rsidRPr="00982955">
                        <w:rPr>
                          <w:rFonts w:ascii="Times New Roman" w:hAnsi="Times New Roman" w:cs="Times New Roman"/>
                          <w:color w:val="000000"/>
                          <w:sz w:val="24"/>
                          <w:szCs w:val="24"/>
                          <w:lang w:eastAsia="lt-LT"/>
                        </w:rPr>
                        <w:t>. minėtos veiklos vykdymo procese dalyvaujančių asmenų kvalifikacijai tobulinti;</w:t>
                      </w:r>
                    </w:p>
                  </w:sdtContent>
                </w:sdt>
                <w:sdt>
                  <w:sdtPr>
                    <w:rPr>
                      <w:rFonts w:ascii="Times New Roman" w:hAnsi="Times New Roman" w:cs="Times New Roman"/>
                      <w:sz w:val="24"/>
                      <w:szCs w:val="24"/>
                    </w:rPr>
                    <w:alias w:val="16.3 p."/>
                    <w:tag w:val="part_887ea0cbff7948e087044550878810c5"/>
                    <w:id w:val="1917430443"/>
                  </w:sdtPr>
                  <w:sdtEndPr/>
                  <w:sdtContent>
                    <w:p w:rsidR="00982955" w:rsidRPr="00982955" w:rsidRDefault="006D754C" w:rsidP="00982955">
                      <w:pPr>
                        <w:spacing w:after="0" w:line="240" w:lineRule="auto"/>
                        <w:ind w:firstLine="284"/>
                        <w:jc w:val="both"/>
                        <w:rPr>
                          <w:rFonts w:ascii="Times New Roman" w:hAnsi="Times New Roman" w:cs="Times New Roman"/>
                          <w:color w:val="000000"/>
                          <w:sz w:val="24"/>
                          <w:szCs w:val="24"/>
                          <w:lang w:eastAsia="lt-LT"/>
                        </w:rPr>
                      </w:pPr>
                      <w:sdt>
                        <w:sdtPr>
                          <w:rPr>
                            <w:rFonts w:ascii="Times New Roman" w:hAnsi="Times New Roman" w:cs="Times New Roman"/>
                            <w:sz w:val="24"/>
                            <w:szCs w:val="24"/>
                          </w:rPr>
                          <w:alias w:val="Numeris"/>
                          <w:tag w:val="nr_887ea0cbff7948e087044550878810c5"/>
                          <w:id w:val="-198477914"/>
                        </w:sdtPr>
                        <w:sdtEndPr/>
                        <w:sdtContent>
                          <w:r w:rsidR="00982955" w:rsidRPr="00982955">
                            <w:rPr>
                              <w:rFonts w:ascii="Times New Roman" w:hAnsi="Times New Roman" w:cs="Times New Roman"/>
                              <w:sz w:val="24"/>
                              <w:szCs w:val="24"/>
                            </w:rPr>
                            <w:t>16.3</w:t>
                          </w:r>
                        </w:sdtContent>
                      </w:sdt>
                      <w:r w:rsidR="00982955" w:rsidRPr="00982955">
                        <w:rPr>
                          <w:rFonts w:ascii="Times New Roman" w:hAnsi="Times New Roman" w:cs="Times New Roman"/>
                          <w:sz w:val="24"/>
                          <w:szCs w:val="24"/>
                        </w:rPr>
                        <w:t xml:space="preserve">. kitoms būtinoms išlaidoms, susijusioms su minėtos veiklos vykdymu (prekėms ir paslaugoms, darbuotojų, išskyrus visuomenės sveikatos priežiūros specialistų, darbo užmokesčiui bei jų valstybinio socialinio draudimo įmokoms). </w:t>
                      </w:r>
                    </w:p>
                    <w:p w:rsidR="00982955" w:rsidRPr="00982955" w:rsidRDefault="00982955" w:rsidP="00982955">
                      <w:pPr>
                        <w:spacing w:after="0" w:line="240" w:lineRule="auto"/>
                        <w:jc w:val="both"/>
                        <w:rPr>
                          <w:rFonts w:ascii="Times New Roman" w:eastAsia="MS Mincho" w:hAnsi="Times New Roman" w:cs="Times New Roman"/>
                          <w:i/>
                          <w:iCs/>
                          <w:sz w:val="24"/>
                          <w:szCs w:val="24"/>
                        </w:rPr>
                      </w:pPr>
                      <w:r w:rsidRPr="00982955">
                        <w:rPr>
                          <w:rFonts w:ascii="Times New Roman" w:eastAsia="MS Mincho" w:hAnsi="Times New Roman" w:cs="Times New Roman"/>
                          <w:i/>
                          <w:iCs/>
                          <w:sz w:val="24"/>
                          <w:szCs w:val="24"/>
                        </w:rPr>
                        <w:t>Punkto pakeitimai:</w:t>
                      </w:r>
                    </w:p>
                    <w:p w:rsidR="00982955" w:rsidRPr="00982955" w:rsidRDefault="00982955" w:rsidP="00982955">
                      <w:pPr>
                        <w:spacing w:after="0" w:line="240" w:lineRule="auto"/>
                        <w:jc w:val="both"/>
                        <w:rPr>
                          <w:rFonts w:ascii="Times New Roman" w:eastAsia="MS Mincho" w:hAnsi="Times New Roman" w:cs="Times New Roman"/>
                          <w:i/>
                          <w:iCs/>
                          <w:sz w:val="24"/>
                          <w:szCs w:val="24"/>
                        </w:rPr>
                      </w:pPr>
                      <w:r w:rsidRPr="00982955">
                        <w:rPr>
                          <w:rFonts w:ascii="Times New Roman" w:eastAsia="MS Mincho" w:hAnsi="Times New Roman" w:cs="Times New Roman"/>
                          <w:i/>
                          <w:iCs/>
                          <w:sz w:val="24"/>
                          <w:szCs w:val="24"/>
                        </w:rPr>
                        <w:t xml:space="preserve">Nr. </w:t>
                      </w:r>
                      <w:hyperlink r:id="rId33" w:history="1">
                        <w:r w:rsidRPr="00982955">
                          <w:rPr>
                            <w:rFonts w:ascii="Times New Roman" w:eastAsia="MS Mincho" w:hAnsi="Times New Roman" w:cs="Times New Roman"/>
                            <w:i/>
                            <w:iCs/>
                            <w:color w:val="0000FF" w:themeColor="hyperlink"/>
                            <w:sz w:val="24"/>
                            <w:szCs w:val="24"/>
                            <w:u w:val="single"/>
                          </w:rPr>
                          <w:t>V-435</w:t>
                        </w:r>
                      </w:hyperlink>
                      <w:r w:rsidRPr="00982955">
                        <w:rPr>
                          <w:rFonts w:ascii="Times New Roman" w:eastAsia="MS Mincho" w:hAnsi="Times New Roman" w:cs="Times New Roman"/>
                          <w:i/>
                          <w:iCs/>
                          <w:sz w:val="24"/>
                          <w:szCs w:val="24"/>
                        </w:rPr>
                        <w:t>, 2014-04-04, paskelbta TAR 2014-04-17, i. k. 2014-04540</w:t>
                      </w:r>
                    </w:p>
                    <w:p w:rsidR="00982955" w:rsidRPr="00982955" w:rsidRDefault="006D754C" w:rsidP="00982955">
                      <w:pPr>
                        <w:spacing w:after="0" w:line="240" w:lineRule="auto"/>
                        <w:jc w:val="both"/>
                        <w:rPr>
                          <w:rFonts w:ascii="Times New Roman" w:hAnsi="Times New Roman" w:cs="Times New Roman"/>
                          <w:sz w:val="24"/>
                          <w:szCs w:val="24"/>
                        </w:rPr>
                      </w:pPr>
                    </w:p>
                  </w:sdtContent>
                </w:sdt>
              </w:sdtContent>
            </w:sdt>
            <w:sdt>
              <w:sdtPr>
                <w:rPr>
                  <w:rFonts w:ascii="Times New Roman" w:hAnsi="Times New Roman" w:cs="Times New Roman"/>
                  <w:sz w:val="24"/>
                  <w:szCs w:val="24"/>
                </w:rPr>
                <w:alias w:val="17 p."/>
                <w:tag w:val="part_0d751bf5a703468bb451a69eabef9bdc"/>
                <w:id w:val="1959443977"/>
              </w:sdtPr>
              <w:sdtEndPr/>
              <w:sdtContent>
                <w:p w:rsidR="00982955" w:rsidRPr="00982955" w:rsidRDefault="006D754C" w:rsidP="00982955">
                  <w:pPr>
                    <w:widowControl w:val="0"/>
                    <w:suppressAutoHyphens/>
                    <w:spacing w:after="0" w:line="240" w:lineRule="auto"/>
                    <w:jc w:val="both"/>
                    <w:textAlignment w:val="center"/>
                    <w:rPr>
                      <w:rFonts w:ascii="Times New Roman" w:hAnsi="Times New Roman" w:cs="Times New Roman"/>
                      <w:color w:val="000000"/>
                      <w:sz w:val="24"/>
                      <w:szCs w:val="24"/>
                      <w:lang w:eastAsia="lt-LT"/>
                    </w:rPr>
                  </w:pPr>
                  <w:sdt>
                    <w:sdtPr>
                      <w:rPr>
                        <w:rFonts w:ascii="Times New Roman" w:hAnsi="Times New Roman" w:cs="Times New Roman"/>
                        <w:sz w:val="24"/>
                        <w:szCs w:val="24"/>
                      </w:rPr>
                      <w:alias w:val="Numeris"/>
                      <w:tag w:val="nr_0d751bf5a703468bb451a69eabef9bdc"/>
                      <w:id w:val="-195850502"/>
                    </w:sdtPr>
                    <w:sdtEndPr/>
                    <w:sdtContent>
                      <w:r w:rsidR="00982955" w:rsidRPr="00982955">
                        <w:rPr>
                          <w:rFonts w:ascii="Times New Roman" w:hAnsi="Times New Roman" w:cs="Times New Roman"/>
                          <w:color w:val="000000"/>
                          <w:sz w:val="24"/>
                          <w:szCs w:val="24"/>
                          <w:lang w:eastAsia="lt-LT"/>
                        </w:rPr>
                        <w:t>17</w:t>
                      </w:r>
                    </w:sdtContent>
                  </w:sdt>
                  <w:r w:rsidR="00982955" w:rsidRPr="00982955">
                    <w:rPr>
                      <w:rFonts w:ascii="Times New Roman" w:hAnsi="Times New Roman" w:cs="Times New Roman"/>
                      <w:color w:val="000000"/>
                      <w:sz w:val="24"/>
                      <w:szCs w:val="24"/>
                      <w:lang w:eastAsia="lt-LT"/>
                    </w:rPr>
                    <w:t xml:space="preserve">. Lėšų suma kitoms išlaidoms, skirtoms visuomenės sveikatai stiprinti ir stebėsenai vykdyti, tenkanti Lietuvos vienam gyventojui per metus </w:t>
                  </w:r>
                  <w:r w:rsidR="00982955" w:rsidRPr="00982955">
                    <w:rPr>
                      <w:rFonts w:ascii="Times New Roman" w:hAnsi="Times New Roman" w:cs="Times New Roman"/>
                      <w:b/>
                      <w:bCs/>
                      <w:color w:val="000000"/>
                      <w:sz w:val="24"/>
                      <w:szCs w:val="24"/>
                      <w:lang w:eastAsia="lt-LT"/>
                    </w:rPr>
                    <w:t>(L</w:t>
                  </w:r>
                  <w:r w:rsidR="00982955" w:rsidRPr="00982955">
                    <w:rPr>
                      <w:rFonts w:ascii="Times New Roman" w:hAnsi="Times New Roman" w:cs="Times New Roman"/>
                      <w:b/>
                      <w:bCs/>
                      <w:color w:val="000000"/>
                      <w:sz w:val="24"/>
                      <w:szCs w:val="24"/>
                      <w:vertAlign w:val="subscript"/>
                      <w:lang w:eastAsia="lt-LT"/>
                    </w:rPr>
                    <w:t>VG</w:t>
                  </w:r>
                  <w:r w:rsidR="00982955" w:rsidRPr="00982955">
                    <w:rPr>
                      <w:rFonts w:ascii="Times New Roman" w:hAnsi="Times New Roman" w:cs="Times New Roman"/>
                      <w:color w:val="000000"/>
                      <w:sz w:val="24"/>
                      <w:szCs w:val="24"/>
                      <w:lang w:eastAsia="lt-LT"/>
                    </w:rPr>
                    <w:t>), apskaičiuojama pagal šią formulę:</w:t>
                  </w:r>
                </w:p>
                <w:p w:rsidR="00982955" w:rsidRPr="00982955" w:rsidRDefault="00982955" w:rsidP="00982955">
                  <w:pPr>
                    <w:widowControl w:val="0"/>
                    <w:suppressAutoHyphens/>
                    <w:spacing w:after="0" w:line="240" w:lineRule="auto"/>
                    <w:jc w:val="both"/>
                    <w:textAlignment w:val="center"/>
                    <w:rPr>
                      <w:rFonts w:ascii="Times New Roman" w:hAnsi="Times New Roman" w:cs="Times New Roman"/>
                      <w:color w:val="000000"/>
                      <w:sz w:val="24"/>
                      <w:szCs w:val="24"/>
                      <w:lang w:eastAsia="lt-LT"/>
                    </w:rPr>
                  </w:pPr>
                </w:p>
                <w:p w:rsidR="00982955" w:rsidRPr="00982955" w:rsidRDefault="00982955" w:rsidP="00982955">
                  <w:pPr>
                    <w:widowControl w:val="0"/>
                    <w:suppressAutoHyphens/>
                    <w:spacing w:after="0" w:line="240" w:lineRule="auto"/>
                    <w:ind w:firstLine="312"/>
                    <w:jc w:val="both"/>
                    <w:textAlignment w:val="center"/>
                    <w:rPr>
                      <w:rFonts w:ascii="Times New Roman" w:hAnsi="Times New Roman" w:cs="Times New Roman"/>
                      <w:color w:val="000000"/>
                      <w:sz w:val="24"/>
                      <w:szCs w:val="24"/>
                      <w:lang w:eastAsia="lt-LT"/>
                    </w:rPr>
                  </w:pPr>
                  <w:r w:rsidRPr="00982955">
                    <w:rPr>
                      <w:rFonts w:ascii="Times New Roman" w:hAnsi="Times New Roman" w:cs="Times New Roman"/>
                      <w:b/>
                      <w:bCs/>
                      <w:color w:val="000000"/>
                      <w:sz w:val="24"/>
                      <w:szCs w:val="24"/>
                      <w:lang w:eastAsia="lt-LT"/>
                    </w:rPr>
                    <w:t>L</w:t>
                  </w:r>
                  <w:r w:rsidRPr="00982955">
                    <w:rPr>
                      <w:rFonts w:ascii="Times New Roman" w:hAnsi="Times New Roman" w:cs="Times New Roman"/>
                      <w:b/>
                      <w:bCs/>
                      <w:color w:val="000000"/>
                      <w:sz w:val="24"/>
                      <w:szCs w:val="24"/>
                      <w:vertAlign w:val="subscript"/>
                      <w:lang w:eastAsia="lt-LT"/>
                    </w:rPr>
                    <w:t>VG</w:t>
                  </w:r>
                  <w:r w:rsidRPr="00982955">
                    <w:rPr>
                      <w:rFonts w:ascii="Times New Roman" w:hAnsi="Times New Roman" w:cs="Times New Roman"/>
                      <w:b/>
                      <w:bCs/>
                      <w:color w:val="000000"/>
                      <w:sz w:val="24"/>
                      <w:szCs w:val="24"/>
                      <w:lang w:eastAsia="lt-LT"/>
                    </w:rPr>
                    <w:t xml:space="preserve"> = D</w:t>
                  </w:r>
                  <w:r w:rsidRPr="00982955">
                    <w:rPr>
                      <w:rFonts w:ascii="Times New Roman" w:hAnsi="Times New Roman" w:cs="Times New Roman"/>
                      <w:b/>
                      <w:bCs/>
                      <w:color w:val="000000"/>
                      <w:sz w:val="24"/>
                      <w:szCs w:val="24"/>
                      <w:vertAlign w:val="subscript"/>
                      <w:lang w:eastAsia="lt-LT"/>
                    </w:rPr>
                    <w:t>K</w:t>
                  </w:r>
                  <w:r w:rsidRPr="00982955">
                    <w:rPr>
                      <w:rFonts w:ascii="Times New Roman" w:hAnsi="Times New Roman" w:cs="Times New Roman"/>
                      <w:color w:val="000000"/>
                      <w:sz w:val="24"/>
                      <w:szCs w:val="24"/>
                      <w:lang w:eastAsia="lt-LT"/>
                    </w:rPr>
                    <w:t> / </w:t>
                  </w:r>
                  <w:r w:rsidRPr="00982955">
                    <w:rPr>
                      <w:rFonts w:ascii="Times New Roman" w:hAnsi="Times New Roman" w:cs="Times New Roman"/>
                      <w:b/>
                      <w:bCs/>
                      <w:color w:val="000000"/>
                      <w:sz w:val="24"/>
                      <w:szCs w:val="24"/>
                      <w:lang w:eastAsia="lt-LT"/>
                    </w:rPr>
                    <w:t>G</w:t>
                  </w:r>
                  <w:r w:rsidRPr="00982955">
                    <w:rPr>
                      <w:rFonts w:ascii="Times New Roman" w:hAnsi="Times New Roman" w:cs="Times New Roman"/>
                      <w:b/>
                      <w:bCs/>
                      <w:color w:val="000000"/>
                      <w:sz w:val="24"/>
                      <w:szCs w:val="24"/>
                      <w:vertAlign w:val="subscript"/>
                      <w:lang w:eastAsia="lt-LT"/>
                    </w:rPr>
                    <w:t>GS</w:t>
                  </w:r>
                  <w:r w:rsidRPr="00982955">
                    <w:rPr>
                      <w:rFonts w:ascii="Times New Roman" w:hAnsi="Times New Roman" w:cs="Times New Roman"/>
                      <w:color w:val="000000"/>
                      <w:sz w:val="24"/>
                      <w:szCs w:val="24"/>
                      <w:lang w:eastAsia="lt-LT"/>
                    </w:rPr>
                    <w:t>,</w:t>
                  </w:r>
                </w:p>
                <w:p w:rsidR="00982955" w:rsidRPr="00982955" w:rsidRDefault="00982955" w:rsidP="00982955">
                  <w:pPr>
                    <w:widowControl w:val="0"/>
                    <w:suppressAutoHyphens/>
                    <w:spacing w:after="0" w:line="240" w:lineRule="auto"/>
                    <w:jc w:val="both"/>
                    <w:textAlignment w:val="center"/>
                    <w:rPr>
                      <w:rFonts w:ascii="Times New Roman" w:hAnsi="Times New Roman" w:cs="Times New Roman"/>
                      <w:color w:val="000000"/>
                      <w:sz w:val="24"/>
                      <w:szCs w:val="24"/>
                      <w:lang w:eastAsia="lt-LT"/>
                    </w:rPr>
                  </w:pPr>
                </w:p>
                <w:p w:rsidR="00982955" w:rsidRPr="00982955" w:rsidRDefault="00982955" w:rsidP="00982955">
                  <w:pPr>
                    <w:widowControl w:val="0"/>
                    <w:suppressAutoHyphens/>
                    <w:spacing w:after="0" w:line="240" w:lineRule="auto"/>
                    <w:ind w:firstLine="312"/>
                    <w:jc w:val="both"/>
                    <w:textAlignment w:val="center"/>
                    <w:rPr>
                      <w:rFonts w:ascii="Times New Roman" w:hAnsi="Times New Roman" w:cs="Times New Roman"/>
                      <w:color w:val="000000"/>
                      <w:sz w:val="24"/>
                      <w:szCs w:val="24"/>
                      <w:lang w:eastAsia="lt-LT"/>
                    </w:rPr>
                  </w:pPr>
                  <w:r w:rsidRPr="00982955">
                    <w:rPr>
                      <w:rFonts w:ascii="Times New Roman" w:hAnsi="Times New Roman" w:cs="Times New Roman"/>
                      <w:color w:val="000000"/>
                      <w:sz w:val="24"/>
                      <w:szCs w:val="24"/>
                      <w:lang w:eastAsia="lt-LT"/>
                    </w:rPr>
                    <w:lastRenderedPageBreak/>
                    <w:t>kur:</w:t>
                  </w:r>
                </w:p>
                <w:p w:rsidR="00982955" w:rsidRPr="00982955" w:rsidRDefault="00982955" w:rsidP="00982955">
                  <w:pPr>
                    <w:widowControl w:val="0"/>
                    <w:suppressAutoHyphens/>
                    <w:spacing w:after="0" w:line="240" w:lineRule="auto"/>
                    <w:ind w:firstLine="312"/>
                    <w:jc w:val="both"/>
                    <w:textAlignment w:val="center"/>
                    <w:rPr>
                      <w:rFonts w:ascii="Times New Roman" w:hAnsi="Times New Roman" w:cs="Times New Roman"/>
                      <w:color w:val="000000"/>
                      <w:sz w:val="24"/>
                      <w:szCs w:val="24"/>
                      <w:lang w:eastAsia="lt-LT"/>
                    </w:rPr>
                  </w:pPr>
                  <w:r w:rsidRPr="00982955">
                    <w:rPr>
                      <w:rFonts w:ascii="Times New Roman" w:hAnsi="Times New Roman" w:cs="Times New Roman"/>
                      <w:b/>
                      <w:bCs/>
                      <w:color w:val="000000"/>
                      <w:sz w:val="24"/>
                      <w:szCs w:val="24"/>
                      <w:lang w:eastAsia="lt-LT"/>
                    </w:rPr>
                    <w:t>L</w:t>
                  </w:r>
                  <w:r w:rsidRPr="00982955">
                    <w:rPr>
                      <w:rFonts w:ascii="Times New Roman" w:hAnsi="Times New Roman" w:cs="Times New Roman"/>
                      <w:b/>
                      <w:bCs/>
                      <w:color w:val="000000"/>
                      <w:sz w:val="24"/>
                      <w:szCs w:val="24"/>
                      <w:vertAlign w:val="subscript"/>
                      <w:lang w:eastAsia="lt-LT"/>
                    </w:rPr>
                    <w:t>VG</w:t>
                  </w:r>
                  <w:r w:rsidRPr="00982955">
                    <w:rPr>
                      <w:rFonts w:ascii="Times New Roman" w:hAnsi="Times New Roman" w:cs="Times New Roman"/>
                      <w:b/>
                      <w:bCs/>
                      <w:color w:val="000000"/>
                      <w:sz w:val="24"/>
                      <w:szCs w:val="24"/>
                      <w:lang w:eastAsia="lt-LT"/>
                    </w:rPr>
                    <w:t> </w:t>
                  </w:r>
                  <w:r w:rsidRPr="00982955">
                    <w:rPr>
                      <w:rFonts w:ascii="Times New Roman" w:hAnsi="Times New Roman" w:cs="Times New Roman"/>
                      <w:color w:val="000000"/>
                      <w:sz w:val="24"/>
                      <w:szCs w:val="24"/>
                      <w:lang w:eastAsia="lt-LT"/>
                    </w:rPr>
                    <w:t>– kitų lėšų suma, skiriama vienam Lietuvos gyventojui per metus visuomenės sveikatai stiprinti ir stebėsenai vykdyti;</w:t>
                  </w:r>
                </w:p>
                <w:p w:rsidR="00982955" w:rsidRPr="00982955" w:rsidRDefault="00982955" w:rsidP="00982955">
                  <w:pPr>
                    <w:widowControl w:val="0"/>
                    <w:suppressAutoHyphens/>
                    <w:spacing w:after="0" w:line="240" w:lineRule="auto"/>
                    <w:ind w:firstLine="312"/>
                    <w:jc w:val="both"/>
                    <w:textAlignment w:val="center"/>
                    <w:rPr>
                      <w:rFonts w:ascii="Times New Roman" w:hAnsi="Times New Roman" w:cs="Times New Roman"/>
                      <w:b/>
                      <w:bCs/>
                      <w:color w:val="000000"/>
                      <w:sz w:val="24"/>
                      <w:szCs w:val="24"/>
                      <w:vertAlign w:val="subscript"/>
                      <w:lang w:eastAsia="lt-LT"/>
                    </w:rPr>
                  </w:pPr>
                  <w:r w:rsidRPr="00982955">
                    <w:rPr>
                      <w:rFonts w:ascii="Times New Roman" w:hAnsi="Times New Roman" w:cs="Times New Roman"/>
                      <w:b/>
                      <w:bCs/>
                      <w:color w:val="000000"/>
                      <w:sz w:val="24"/>
                      <w:szCs w:val="24"/>
                      <w:lang w:eastAsia="lt-LT"/>
                    </w:rPr>
                    <w:t>D</w:t>
                  </w:r>
                  <w:r w:rsidRPr="00982955">
                    <w:rPr>
                      <w:rFonts w:ascii="Times New Roman" w:hAnsi="Times New Roman" w:cs="Times New Roman"/>
                      <w:b/>
                      <w:bCs/>
                      <w:color w:val="000000"/>
                      <w:sz w:val="24"/>
                      <w:szCs w:val="24"/>
                      <w:vertAlign w:val="subscript"/>
                      <w:lang w:eastAsia="lt-LT"/>
                    </w:rPr>
                    <w:t>K</w:t>
                  </w:r>
                  <w:r w:rsidRPr="00982955">
                    <w:rPr>
                      <w:rFonts w:ascii="Times New Roman" w:hAnsi="Times New Roman" w:cs="Times New Roman"/>
                      <w:b/>
                      <w:bCs/>
                      <w:color w:val="000000"/>
                      <w:sz w:val="24"/>
                      <w:szCs w:val="24"/>
                      <w:lang w:eastAsia="lt-LT"/>
                    </w:rPr>
                    <w:t> </w:t>
                  </w:r>
                  <w:r w:rsidRPr="00982955">
                    <w:rPr>
                      <w:rFonts w:ascii="Times New Roman" w:hAnsi="Times New Roman" w:cs="Times New Roman"/>
                      <w:color w:val="000000"/>
                      <w:sz w:val="24"/>
                      <w:szCs w:val="24"/>
                      <w:lang w:eastAsia="lt-LT"/>
                    </w:rPr>
                    <w:t>–</w:t>
                  </w:r>
                  <w:r w:rsidRPr="00982955">
                    <w:rPr>
                      <w:rFonts w:ascii="Times New Roman" w:hAnsi="Times New Roman" w:cs="Times New Roman"/>
                      <w:b/>
                      <w:bCs/>
                      <w:color w:val="000000"/>
                      <w:sz w:val="24"/>
                      <w:szCs w:val="24"/>
                      <w:lang w:eastAsia="lt-LT"/>
                    </w:rPr>
                    <w:t xml:space="preserve"> </w:t>
                  </w:r>
                  <w:r w:rsidRPr="00982955">
                    <w:rPr>
                      <w:rFonts w:ascii="Times New Roman" w:hAnsi="Times New Roman" w:cs="Times New Roman"/>
                      <w:color w:val="000000"/>
                      <w:sz w:val="24"/>
                      <w:szCs w:val="24"/>
                      <w:lang w:eastAsia="lt-LT"/>
                    </w:rPr>
                    <w:t>kitos išlaidos, skirtos</w:t>
                  </w:r>
                  <w:r w:rsidRPr="00982955">
                    <w:rPr>
                      <w:rFonts w:ascii="Times New Roman" w:hAnsi="Times New Roman" w:cs="Times New Roman"/>
                      <w:b/>
                      <w:bCs/>
                      <w:color w:val="000000"/>
                      <w:sz w:val="24"/>
                      <w:szCs w:val="24"/>
                      <w:lang w:eastAsia="lt-LT"/>
                    </w:rPr>
                    <w:t xml:space="preserve"> </w:t>
                  </w:r>
                  <w:r w:rsidRPr="00982955">
                    <w:rPr>
                      <w:rFonts w:ascii="Times New Roman" w:hAnsi="Times New Roman" w:cs="Times New Roman"/>
                      <w:color w:val="000000"/>
                      <w:sz w:val="24"/>
                      <w:szCs w:val="24"/>
                      <w:lang w:eastAsia="lt-LT"/>
                    </w:rPr>
                    <w:t>visuomenės sveikatai stiprinti ir stebėsenai vykdyti;</w:t>
                  </w:r>
                </w:p>
                <w:p w:rsidR="00982955" w:rsidRPr="00982955" w:rsidRDefault="00982955" w:rsidP="00982955">
                  <w:pPr>
                    <w:widowControl w:val="0"/>
                    <w:suppressAutoHyphens/>
                    <w:spacing w:after="0" w:line="240" w:lineRule="auto"/>
                    <w:ind w:firstLine="312"/>
                    <w:jc w:val="both"/>
                    <w:textAlignment w:val="center"/>
                    <w:rPr>
                      <w:rFonts w:ascii="Times New Roman" w:hAnsi="Times New Roman" w:cs="Times New Roman"/>
                      <w:color w:val="000000"/>
                      <w:sz w:val="24"/>
                      <w:szCs w:val="24"/>
                      <w:lang w:eastAsia="lt-LT"/>
                    </w:rPr>
                  </w:pPr>
                  <w:r w:rsidRPr="00982955">
                    <w:rPr>
                      <w:rFonts w:ascii="Times New Roman" w:hAnsi="Times New Roman" w:cs="Times New Roman"/>
                      <w:b/>
                      <w:bCs/>
                      <w:color w:val="000000"/>
                      <w:sz w:val="24"/>
                      <w:szCs w:val="24"/>
                      <w:lang w:eastAsia="lt-LT"/>
                    </w:rPr>
                    <w:t>G</w:t>
                  </w:r>
                  <w:r w:rsidRPr="00982955">
                    <w:rPr>
                      <w:rFonts w:ascii="Times New Roman" w:hAnsi="Times New Roman" w:cs="Times New Roman"/>
                      <w:b/>
                      <w:bCs/>
                      <w:color w:val="000000"/>
                      <w:sz w:val="24"/>
                      <w:szCs w:val="24"/>
                      <w:vertAlign w:val="subscript"/>
                      <w:lang w:eastAsia="lt-LT"/>
                    </w:rPr>
                    <w:t>GS</w:t>
                  </w:r>
                  <w:r w:rsidRPr="00982955">
                    <w:rPr>
                      <w:rFonts w:ascii="Times New Roman" w:hAnsi="Times New Roman" w:cs="Times New Roman"/>
                      <w:color w:val="000000"/>
                      <w:sz w:val="24"/>
                      <w:szCs w:val="24"/>
                      <w:lang w:eastAsia="lt-LT"/>
                    </w:rPr>
                    <w:t> – Lietuvos Respublikos statistikos departamento nustatytas statistinis gyventojų skaičius.</w:t>
                  </w:r>
                </w:p>
              </w:sdtContent>
            </w:sdt>
            <w:sdt>
              <w:sdtPr>
                <w:rPr>
                  <w:rFonts w:ascii="Times New Roman" w:hAnsi="Times New Roman" w:cs="Times New Roman"/>
                  <w:sz w:val="24"/>
                  <w:szCs w:val="24"/>
                </w:rPr>
                <w:alias w:val="18 p."/>
                <w:tag w:val="part_cf6d20eec3c04090a7e031b02a4c9a50"/>
                <w:id w:val="-1175714558"/>
              </w:sdtPr>
              <w:sdtEndPr/>
              <w:sdtContent>
                <w:p w:rsidR="00982955" w:rsidRPr="00982955" w:rsidRDefault="006D754C" w:rsidP="00982955">
                  <w:pPr>
                    <w:widowControl w:val="0"/>
                    <w:suppressAutoHyphens/>
                    <w:spacing w:after="0" w:line="240" w:lineRule="auto"/>
                    <w:ind w:firstLine="312"/>
                    <w:jc w:val="both"/>
                    <w:textAlignment w:val="center"/>
                    <w:rPr>
                      <w:rFonts w:ascii="Times New Roman" w:hAnsi="Times New Roman" w:cs="Times New Roman"/>
                      <w:color w:val="000000"/>
                      <w:sz w:val="24"/>
                      <w:szCs w:val="24"/>
                      <w:lang w:eastAsia="lt-LT"/>
                    </w:rPr>
                  </w:pPr>
                  <w:sdt>
                    <w:sdtPr>
                      <w:rPr>
                        <w:rFonts w:ascii="Times New Roman" w:hAnsi="Times New Roman" w:cs="Times New Roman"/>
                        <w:sz w:val="24"/>
                        <w:szCs w:val="24"/>
                      </w:rPr>
                      <w:alias w:val="Numeris"/>
                      <w:tag w:val="nr_cf6d20eec3c04090a7e031b02a4c9a50"/>
                      <w:id w:val="-955628760"/>
                    </w:sdtPr>
                    <w:sdtEndPr/>
                    <w:sdtContent>
                      <w:r w:rsidR="00982955" w:rsidRPr="00982955">
                        <w:rPr>
                          <w:rFonts w:ascii="Times New Roman" w:hAnsi="Times New Roman" w:cs="Times New Roman"/>
                          <w:color w:val="000000"/>
                          <w:sz w:val="24"/>
                          <w:szCs w:val="24"/>
                          <w:lang w:eastAsia="lt-LT"/>
                        </w:rPr>
                        <w:t>18</w:t>
                      </w:r>
                    </w:sdtContent>
                  </w:sdt>
                  <w:r w:rsidR="00982955" w:rsidRPr="00982955">
                    <w:rPr>
                      <w:rFonts w:ascii="Times New Roman" w:hAnsi="Times New Roman" w:cs="Times New Roman"/>
                      <w:color w:val="000000"/>
                      <w:sz w:val="24"/>
                      <w:szCs w:val="24"/>
                      <w:lang w:eastAsia="lt-LT"/>
                    </w:rPr>
                    <w:t>. Kitoms išlaidoms skirta lėšų suma, skirta visuomenės sveikatai stiprinti ir stebėsenai vykdyti, n-jai savivaldybei apskaičiuojama pagal šią formulę:</w:t>
                  </w:r>
                </w:p>
                <w:p w:rsidR="00982955" w:rsidRPr="00982955" w:rsidRDefault="00982955" w:rsidP="00982955">
                  <w:pPr>
                    <w:widowControl w:val="0"/>
                    <w:suppressAutoHyphens/>
                    <w:spacing w:after="0" w:line="240" w:lineRule="auto"/>
                    <w:jc w:val="both"/>
                    <w:textAlignment w:val="center"/>
                    <w:rPr>
                      <w:rFonts w:ascii="Times New Roman" w:hAnsi="Times New Roman" w:cs="Times New Roman"/>
                      <w:color w:val="000000"/>
                      <w:sz w:val="24"/>
                      <w:szCs w:val="24"/>
                      <w:lang w:eastAsia="lt-LT"/>
                    </w:rPr>
                  </w:pPr>
                </w:p>
                <w:p w:rsidR="00982955" w:rsidRPr="00982955" w:rsidRDefault="00982955" w:rsidP="00982955">
                  <w:pPr>
                    <w:widowControl w:val="0"/>
                    <w:suppressAutoHyphens/>
                    <w:spacing w:after="0" w:line="240" w:lineRule="auto"/>
                    <w:ind w:firstLine="312"/>
                    <w:jc w:val="both"/>
                    <w:textAlignment w:val="center"/>
                    <w:rPr>
                      <w:rFonts w:ascii="Times New Roman" w:hAnsi="Times New Roman" w:cs="Times New Roman"/>
                      <w:color w:val="000000"/>
                      <w:sz w:val="24"/>
                      <w:szCs w:val="24"/>
                      <w:lang w:eastAsia="lt-LT"/>
                    </w:rPr>
                  </w:pPr>
                  <w:r w:rsidRPr="00982955">
                    <w:rPr>
                      <w:rFonts w:ascii="Times New Roman" w:hAnsi="Times New Roman" w:cs="Times New Roman"/>
                      <w:b/>
                      <w:bCs/>
                      <w:color w:val="000000"/>
                      <w:sz w:val="24"/>
                      <w:szCs w:val="24"/>
                      <w:lang w:eastAsia="lt-LT"/>
                    </w:rPr>
                    <w:t>L</w:t>
                  </w:r>
                  <w:r w:rsidRPr="00982955">
                    <w:rPr>
                      <w:rFonts w:ascii="Times New Roman" w:hAnsi="Times New Roman" w:cs="Times New Roman"/>
                      <w:b/>
                      <w:bCs/>
                      <w:color w:val="000000"/>
                      <w:sz w:val="24"/>
                      <w:szCs w:val="24"/>
                      <w:vertAlign w:val="subscript"/>
                      <w:lang w:eastAsia="lt-LT"/>
                    </w:rPr>
                    <w:t>SSn</w:t>
                  </w:r>
                  <w:r w:rsidRPr="00982955">
                    <w:rPr>
                      <w:rFonts w:ascii="Times New Roman" w:hAnsi="Times New Roman" w:cs="Times New Roman"/>
                      <w:b/>
                      <w:bCs/>
                      <w:color w:val="000000"/>
                      <w:sz w:val="24"/>
                      <w:szCs w:val="24"/>
                      <w:lang w:eastAsia="lt-LT"/>
                    </w:rPr>
                    <w:t xml:space="preserve"> =</w:t>
                  </w:r>
                  <w:r w:rsidRPr="00982955">
                    <w:rPr>
                      <w:rFonts w:ascii="Times New Roman" w:hAnsi="Times New Roman" w:cs="Times New Roman"/>
                      <w:color w:val="000000"/>
                      <w:sz w:val="24"/>
                      <w:szCs w:val="24"/>
                      <w:lang w:eastAsia="lt-LT"/>
                    </w:rPr>
                    <w:t xml:space="preserve"> </w:t>
                  </w:r>
                  <w:r w:rsidRPr="00982955">
                    <w:rPr>
                      <w:rFonts w:ascii="Times New Roman" w:hAnsi="Times New Roman" w:cs="Times New Roman"/>
                      <w:b/>
                      <w:bCs/>
                      <w:color w:val="000000"/>
                      <w:sz w:val="24"/>
                      <w:szCs w:val="24"/>
                      <w:lang w:eastAsia="lt-LT"/>
                    </w:rPr>
                    <w:t>L</w:t>
                  </w:r>
                  <w:r w:rsidRPr="00982955">
                    <w:rPr>
                      <w:rFonts w:ascii="Times New Roman" w:hAnsi="Times New Roman" w:cs="Times New Roman"/>
                      <w:b/>
                      <w:bCs/>
                      <w:color w:val="000000"/>
                      <w:sz w:val="24"/>
                      <w:szCs w:val="24"/>
                      <w:vertAlign w:val="subscript"/>
                      <w:lang w:eastAsia="lt-LT"/>
                    </w:rPr>
                    <w:t xml:space="preserve">VG </w:t>
                  </w:r>
                  <w:r w:rsidRPr="00982955">
                    <w:rPr>
                      <w:rFonts w:ascii="Times New Roman" w:hAnsi="Times New Roman" w:cs="Times New Roman"/>
                      <w:b/>
                      <w:bCs/>
                      <w:color w:val="000000"/>
                      <w:sz w:val="24"/>
                      <w:szCs w:val="24"/>
                      <w:lang w:eastAsia="lt-LT"/>
                    </w:rPr>
                    <w:t>× G</w:t>
                  </w:r>
                  <w:r w:rsidRPr="00982955">
                    <w:rPr>
                      <w:rFonts w:ascii="Times New Roman" w:hAnsi="Times New Roman" w:cs="Times New Roman"/>
                      <w:b/>
                      <w:bCs/>
                      <w:color w:val="000000"/>
                      <w:sz w:val="24"/>
                      <w:szCs w:val="24"/>
                      <w:vertAlign w:val="subscript"/>
                      <w:lang w:eastAsia="lt-LT"/>
                    </w:rPr>
                    <w:t>GSn</w:t>
                  </w:r>
                  <w:r w:rsidRPr="00982955">
                    <w:rPr>
                      <w:rFonts w:ascii="Times New Roman" w:hAnsi="Times New Roman" w:cs="Times New Roman"/>
                      <w:color w:val="000000"/>
                      <w:sz w:val="24"/>
                      <w:szCs w:val="24"/>
                      <w:lang w:eastAsia="lt-LT"/>
                    </w:rPr>
                    <w:t>,</w:t>
                  </w:r>
                </w:p>
                <w:p w:rsidR="00982955" w:rsidRPr="00982955" w:rsidRDefault="00982955" w:rsidP="00982955">
                  <w:pPr>
                    <w:widowControl w:val="0"/>
                    <w:suppressAutoHyphens/>
                    <w:spacing w:after="0" w:line="240" w:lineRule="auto"/>
                    <w:jc w:val="both"/>
                    <w:textAlignment w:val="center"/>
                    <w:rPr>
                      <w:rFonts w:ascii="Times New Roman" w:hAnsi="Times New Roman" w:cs="Times New Roman"/>
                      <w:color w:val="000000"/>
                      <w:sz w:val="24"/>
                      <w:szCs w:val="24"/>
                      <w:lang w:eastAsia="lt-LT"/>
                    </w:rPr>
                  </w:pPr>
                </w:p>
                <w:p w:rsidR="00982955" w:rsidRPr="00982955" w:rsidRDefault="00982955" w:rsidP="00982955">
                  <w:pPr>
                    <w:widowControl w:val="0"/>
                    <w:suppressAutoHyphens/>
                    <w:spacing w:after="0" w:line="240" w:lineRule="auto"/>
                    <w:ind w:firstLine="312"/>
                    <w:jc w:val="both"/>
                    <w:textAlignment w:val="center"/>
                    <w:rPr>
                      <w:rFonts w:ascii="Times New Roman" w:hAnsi="Times New Roman" w:cs="Times New Roman"/>
                      <w:color w:val="000000"/>
                      <w:sz w:val="24"/>
                      <w:szCs w:val="24"/>
                      <w:lang w:eastAsia="lt-LT"/>
                    </w:rPr>
                  </w:pPr>
                  <w:r w:rsidRPr="00982955">
                    <w:rPr>
                      <w:rFonts w:ascii="Times New Roman" w:hAnsi="Times New Roman" w:cs="Times New Roman"/>
                      <w:color w:val="000000"/>
                      <w:sz w:val="24"/>
                      <w:szCs w:val="24"/>
                      <w:lang w:eastAsia="lt-LT"/>
                    </w:rPr>
                    <w:t>kur:</w:t>
                  </w:r>
                </w:p>
                <w:p w:rsidR="00982955" w:rsidRPr="00982955" w:rsidRDefault="00982955" w:rsidP="00982955">
                  <w:pPr>
                    <w:widowControl w:val="0"/>
                    <w:suppressAutoHyphens/>
                    <w:spacing w:after="0" w:line="240" w:lineRule="auto"/>
                    <w:ind w:firstLine="312"/>
                    <w:jc w:val="both"/>
                    <w:textAlignment w:val="center"/>
                    <w:rPr>
                      <w:rFonts w:ascii="Times New Roman" w:hAnsi="Times New Roman" w:cs="Times New Roman"/>
                      <w:color w:val="000000"/>
                      <w:sz w:val="24"/>
                      <w:szCs w:val="24"/>
                      <w:lang w:eastAsia="lt-LT"/>
                    </w:rPr>
                  </w:pPr>
                  <w:r w:rsidRPr="00982955">
                    <w:rPr>
                      <w:rFonts w:ascii="Times New Roman" w:hAnsi="Times New Roman" w:cs="Times New Roman"/>
                      <w:b/>
                      <w:bCs/>
                      <w:color w:val="000000"/>
                      <w:sz w:val="24"/>
                      <w:szCs w:val="24"/>
                      <w:lang w:eastAsia="lt-LT"/>
                    </w:rPr>
                    <w:t>L</w:t>
                  </w:r>
                  <w:r w:rsidRPr="00982955">
                    <w:rPr>
                      <w:rFonts w:ascii="Times New Roman" w:hAnsi="Times New Roman" w:cs="Times New Roman"/>
                      <w:b/>
                      <w:bCs/>
                      <w:color w:val="000000"/>
                      <w:sz w:val="24"/>
                      <w:szCs w:val="24"/>
                      <w:vertAlign w:val="subscript"/>
                      <w:lang w:eastAsia="lt-LT"/>
                    </w:rPr>
                    <w:t>SSn</w:t>
                  </w:r>
                  <w:r w:rsidRPr="00982955">
                    <w:rPr>
                      <w:rFonts w:ascii="Times New Roman" w:hAnsi="Times New Roman" w:cs="Times New Roman"/>
                      <w:b/>
                      <w:bCs/>
                      <w:color w:val="000000"/>
                      <w:sz w:val="24"/>
                      <w:szCs w:val="24"/>
                      <w:lang w:eastAsia="lt-LT"/>
                    </w:rPr>
                    <w:t> </w:t>
                  </w:r>
                  <w:r w:rsidRPr="00982955">
                    <w:rPr>
                      <w:rFonts w:ascii="Times New Roman" w:hAnsi="Times New Roman" w:cs="Times New Roman"/>
                      <w:color w:val="000000"/>
                      <w:sz w:val="24"/>
                      <w:szCs w:val="24"/>
                      <w:lang w:eastAsia="lt-LT"/>
                    </w:rPr>
                    <w:t>– kitų lėšų suma, skirta n-jai savivaldybei visuomenės sveikatai stiprinti ir stebėsenai vykdyti;</w:t>
                  </w:r>
                </w:p>
                <w:p w:rsidR="00982955" w:rsidRPr="00982955" w:rsidRDefault="00982955" w:rsidP="00982955">
                  <w:pPr>
                    <w:widowControl w:val="0"/>
                    <w:suppressAutoHyphens/>
                    <w:spacing w:after="0" w:line="240" w:lineRule="auto"/>
                    <w:ind w:firstLine="312"/>
                    <w:jc w:val="both"/>
                    <w:textAlignment w:val="center"/>
                    <w:rPr>
                      <w:rFonts w:ascii="Times New Roman" w:hAnsi="Times New Roman" w:cs="Times New Roman"/>
                      <w:color w:val="000000"/>
                      <w:sz w:val="24"/>
                      <w:szCs w:val="24"/>
                      <w:lang w:eastAsia="lt-LT"/>
                    </w:rPr>
                  </w:pPr>
                  <w:r w:rsidRPr="00982955">
                    <w:rPr>
                      <w:rFonts w:ascii="Times New Roman" w:hAnsi="Times New Roman" w:cs="Times New Roman"/>
                      <w:b/>
                      <w:bCs/>
                      <w:color w:val="000000"/>
                      <w:sz w:val="24"/>
                      <w:szCs w:val="24"/>
                      <w:lang w:eastAsia="lt-LT"/>
                    </w:rPr>
                    <w:t>L</w:t>
                  </w:r>
                  <w:r w:rsidRPr="00982955">
                    <w:rPr>
                      <w:rFonts w:ascii="Times New Roman" w:hAnsi="Times New Roman" w:cs="Times New Roman"/>
                      <w:b/>
                      <w:bCs/>
                      <w:color w:val="000000"/>
                      <w:sz w:val="24"/>
                      <w:szCs w:val="24"/>
                      <w:vertAlign w:val="subscript"/>
                      <w:lang w:eastAsia="lt-LT"/>
                    </w:rPr>
                    <w:t>VG</w:t>
                  </w:r>
                  <w:r w:rsidRPr="00982955">
                    <w:rPr>
                      <w:rFonts w:ascii="Times New Roman" w:hAnsi="Times New Roman" w:cs="Times New Roman"/>
                      <w:b/>
                      <w:bCs/>
                      <w:color w:val="000000"/>
                      <w:sz w:val="24"/>
                      <w:szCs w:val="24"/>
                      <w:lang w:eastAsia="lt-LT"/>
                    </w:rPr>
                    <w:t> </w:t>
                  </w:r>
                  <w:r w:rsidRPr="00982955">
                    <w:rPr>
                      <w:rFonts w:ascii="Times New Roman" w:hAnsi="Times New Roman" w:cs="Times New Roman"/>
                      <w:color w:val="000000"/>
                      <w:sz w:val="24"/>
                      <w:szCs w:val="24"/>
                      <w:lang w:eastAsia="lt-LT"/>
                    </w:rPr>
                    <w:t>– kitų lėšų suma, skiriama vienam Lietuvos gyventojui per metus visuomenės sveikatai stiprinti ir stebėsenai vykdyti;</w:t>
                  </w:r>
                </w:p>
                <w:p w:rsidR="00982955" w:rsidRPr="00982955" w:rsidRDefault="00982955" w:rsidP="00982955">
                  <w:pPr>
                    <w:widowControl w:val="0"/>
                    <w:suppressAutoHyphens/>
                    <w:spacing w:after="0" w:line="240" w:lineRule="auto"/>
                    <w:ind w:firstLine="312"/>
                    <w:jc w:val="both"/>
                    <w:textAlignment w:val="center"/>
                    <w:rPr>
                      <w:rFonts w:ascii="Times New Roman" w:hAnsi="Times New Roman" w:cs="Times New Roman"/>
                      <w:color w:val="000000"/>
                      <w:sz w:val="24"/>
                      <w:szCs w:val="24"/>
                      <w:lang w:eastAsia="lt-LT"/>
                    </w:rPr>
                  </w:pPr>
                  <w:r w:rsidRPr="00982955">
                    <w:rPr>
                      <w:rFonts w:ascii="Times New Roman" w:hAnsi="Times New Roman" w:cs="Times New Roman"/>
                      <w:b/>
                      <w:bCs/>
                      <w:color w:val="000000"/>
                      <w:sz w:val="24"/>
                      <w:szCs w:val="24"/>
                      <w:lang w:eastAsia="lt-LT"/>
                    </w:rPr>
                    <w:t>G</w:t>
                  </w:r>
                  <w:r w:rsidRPr="00982955">
                    <w:rPr>
                      <w:rFonts w:ascii="Times New Roman" w:hAnsi="Times New Roman" w:cs="Times New Roman"/>
                      <w:b/>
                      <w:bCs/>
                      <w:color w:val="000000"/>
                      <w:sz w:val="24"/>
                      <w:szCs w:val="24"/>
                      <w:vertAlign w:val="subscript"/>
                      <w:lang w:eastAsia="lt-LT"/>
                    </w:rPr>
                    <w:t>GSn</w:t>
                  </w:r>
                  <w:r w:rsidRPr="00982955">
                    <w:rPr>
                      <w:rFonts w:ascii="Times New Roman" w:hAnsi="Times New Roman" w:cs="Times New Roman"/>
                      <w:b/>
                      <w:bCs/>
                      <w:color w:val="000000"/>
                      <w:sz w:val="24"/>
                      <w:szCs w:val="24"/>
                      <w:lang w:eastAsia="lt-LT"/>
                    </w:rPr>
                    <w:t> </w:t>
                  </w:r>
                  <w:r w:rsidRPr="00982955">
                    <w:rPr>
                      <w:rFonts w:ascii="Times New Roman" w:hAnsi="Times New Roman" w:cs="Times New Roman"/>
                      <w:color w:val="000000"/>
                      <w:sz w:val="24"/>
                      <w:szCs w:val="24"/>
                      <w:lang w:eastAsia="lt-LT"/>
                    </w:rPr>
                    <w:t>– Lietuvos Respublikos statistikos departamento nustatytas statistinis n-sios savivaldybės gyventojų skaičius.</w:t>
                  </w:r>
                </w:p>
              </w:sdtContent>
            </w:sdt>
            <w:sdt>
              <w:sdtPr>
                <w:rPr>
                  <w:rFonts w:ascii="Times New Roman" w:hAnsi="Times New Roman" w:cs="Times New Roman"/>
                  <w:sz w:val="24"/>
                  <w:szCs w:val="24"/>
                </w:rPr>
                <w:alias w:val="19 p."/>
                <w:tag w:val="part_bc0cd99273bf453fb8a91f3d2bec777e"/>
                <w:id w:val="-1452015943"/>
              </w:sdtPr>
              <w:sdtEndPr/>
              <w:sdtContent>
                <w:p w:rsidR="00982955" w:rsidRPr="00982955" w:rsidRDefault="006D754C" w:rsidP="00982955">
                  <w:pPr>
                    <w:widowControl w:val="0"/>
                    <w:suppressAutoHyphens/>
                    <w:spacing w:after="0" w:line="240" w:lineRule="auto"/>
                    <w:ind w:firstLine="312"/>
                    <w:jc w:val="both"/>
                    <w:textAlignment w:val="center"/>
                    <w:rPr>
                      <w:rFonts w:ascii="Times New Roman" w:hAnsi="Times New Roman" w:cs="Times New Roman"/>
                      <w:color w:val="000000"/>
                      <w:sz w:val="24"/>
                      <w:szCs w:val="24"/>
                      <w:lang w:eastAsia="lt-LT"/>
                    </w:rPr>
                  </w:pPr>
                  <w:sdt>
                    <w:sdtPr>
                      <w:rPr>
                        <w:rFonts w:ascii="Times New Roman" w:hAnsi="Times New Roman" w:cs="Times New Roman"/>
                        <w:sz w:val="24"/>
                        <w:szCs w:val="24"/>
                      </w:rPr>
                      <w:alias w:val="Numeris"/>
                      <w:tag w:val="nr_bc0cd99273bf453fb8a91f3d2bec777e"/>
                      <w:id w:val="2033222992"/>
                    </w:sdtPr>
                    <w:sdtEndPr/>
                    <w:sdtContent>
                      <w:r w:rsidR="00982955" w:rsidRPr="00982955">
                        <w:rPr>
                          <w:rFonts w:ascii="Times New Roman" w:hAnsi="Times New Roman" w:cs="Times New Roman"/>
                          <w:color w:val="000000"/>
                          <w:sz w:val="24"/>
                          <w:szCs w:val="24"/>
                          <w:lang w:eastAsia="lt-LT"/>
                        </w:rPr>
                        <w:t>19</w:t>
                      </w:r>
                    </w:sdtContent>
                  </w:sdt>
                  <w:r w:rsidR="00982955" w:rsidRPr="00982955">
                    <w:rPr>
                      <w:rFonts w:ascii="Times New Roman" w:hAnsi="Times New Roman" w:cs="Times New Roman"/>
                      <w:color w:val="000000"/>
                      <w:sz w:val="24"/>
                      <w:szCs w:val="24"/>
                      <w:lang w:eastAsia="lt-LT"/>
                    </w:rPr>
                    <w:t>. Lėšų suma visuomenės sveikatai stiprinti ir stebėsenai savivaldybėje vykdyti apskaičiuojama pagal šią formulę:</w:t>
                  </w:r>
                </w:p>
                <w:p w:rsidR="00982955" w:rsidRPr="00982955" w:rsidRDefault="00982955" w:rsidP="00982955">
                  <w:pPr>
                    <w:widowControl w:val="0"/>
                    <w:suppressAutoHyphens/>
                    <w:spacing w:after="0" w:line="240" w:lineRule="auto"/>
                    <w:jc w:val="both"/>
                    <w:textAlignment w:val="center"/>
                    <w:rPr>
                      <w:rFonts w:ascii="Times New Roman" w:hAnsi="Times New Roman" w:cs="Times New Roman"/>
                      <w:color w:val="000000"/>
                      <w:sz w:val="24"/>
                      <w:szCs w:val="24"/>
                      <w:lang w:eastAsia="lt-LT"/>
                    </w:rPr>
                  </w:pPr>
                </w:p>
                <w:p w:rsidR="00982955" w:rsidRPr="00982955" w:rsidRDefault="00982955" w:rsidP="00982955">
                  <w:pPr>
                    <w:widowControl w:val="0"/>
                    <w:suppressAutoHyphens/>
                    <w:spacing w:after="0" w:line="240" w:lineRule="auto"/>
                    <w:ind w:firstLine="312"/>
                    <w:jc w:val="both"/>
                    <w:textAlignment w:val="center"/>
                    <w:rPr>
                      <w:rFonts w:ascii="Times New Roman" w:hAnsi="Times New Roman" w:cs="Times New Roman"/>
                      <w:color w:val="000000"/>
                      <w:sz w:val="24"/>
                      <w:szCs w:val="24"/>
                      <w:lang w:eastAsia="lt-LT"/>
                    </w:rPr>
                  </w:pPr>
                  <w:r w:rsidRPr="00982955">
                    <w:rPr>
                      <w:rFonts w:ascii="Times New Roman" w:hAnsi="Times New Roman" w:cs="Times New Roman"/>
                      <w:b/>
                      <w:bCs/>
                      <w:color w:val="000000"/>
                      <w:sz w:val="24"/>
                      <w:szCs w:val="24"/>
                      <w:lang w:eastAsia="lt-LT"/>
                    </w:rPr>
                    <w:t>L</w:t>
                  </w:r>
                  <w:r w:rsidRPr="00982955">
                    <w:rPr>
                      <w:rFonts w:ascii="Times New Roman" w:hAnsi="Times New Roman" w:cs="Times New Roman"/>
                      <w:b/>
                      <w:bCs/>
                      <w:color w:val="000000"/>
                      <w:sz w:val="24"/>
                      <w:szCs w:val="24"/>
                      <w:vertAlign w:val="subscript"/>
                      <w:lang w:eastAsia="lt-LT"/>
                    </w:rPr>
                    <w:t>SSSn</w:t>
                  </w:r>
                  <w:r w:rsidRPr="00982955">
                    <w:rPr>
                      <w:rFonts w:ascii="Times New Roman" w:hAnsi="Times New Roman" w:cs="Times New Roman"/>
                      <w:b/>
                      <w:bCs/>
                      <w:color w:val="000000"/>
                      <w:sz w:val="24"/>
                      <w:szCs w:val="24"/>
                      <w:lang w:eastAsia="lt-LT"/>
                    </w:rPr>
                    <w:t xml:space="preserve"> = D</w:t>
                  </w:r>
                  <w:r w:rsidRPr="00982955">
                    <w:rPr>
                      <w:rFonts w:ascii="Times New Roman" w:hAnsi="Times New Roman" w:cs="Times New Roman"/>
                      <w:b/>
                      <w:bCs/>
                      <w:color w:val="000000"/>
                      <w:sz w:val="24"/>
                      <w:szCs w:val="24"/>
                      <w:vertAlign w:val="subscript"/>
                      <w:lang w:eastAsia="lt-LT"/>
                    </w:rPr>
                    <w:t>Sn</w:t>
                  </w:r>
                  <w:r w:rsidRPr="00982955">
                    <w:rPr>
                      <w:rFonts w:ascii="Times New Roman" w:hAnsi="Times New Roman" w:cs="Times New Roman"/>
                      <w:color w:val="000000"/>
                      <w:sz w:val="24"/>
                      <w:szCs w:val="24"/>
                      <w:lang w:eastAsia="lt-LT"/>
                    </w:rPr>
                    <w:t xml:space="preserve"> +</w:t>
                  </w:r>
                  <w:r w:rsidRPr="00982955">
                    <w:rPr>
                      <w:rFonts w:ascii="Times New Roman" w:hAnsi="Times New Roman" w:cs="Times New Roman"/>
                      <w:b/>
                      <w:bCs/>
                      <w:color w:val="000000"/>
                      <w:sz w:val="24"/>
                      <w:szCs w:val="24"/>
                      <w:lang w:eastAsia="lt-LT"/>
                    </w:rPr>
                    <w:t xml:space="preserve"> L</w:t>
                  </w:r>
                  <w:r w:rsidRPr="00982955">
                    <w:rPr>
                      <w:rFonts w:ascii="Times New Roman" w:hAnsi="Times New Roman" w:cs="Times New Roman"/>
                      <w:b/>
                      <w:bCs/>
                      <w:color w:val="000000"/>
                      <w:sz w:val="24"/>
                      <w:szCs w:val="24"/>
                      <w:vertAlign w:val="subscript"/>
                      <w:lang w:eastAsia="lt-LT"/>
                    </w:rPr>
                    <w:t>SSn</w:t>
                  </w:r>
                  <w:r w:rsidRPr="00982955">
                    <w:rPr>
                      <w:rFonts w:ascii="Times New Roman" w:hAnsi="Times New Roman" w:cs="Times New Roman"/>
                      <w:color w:val="000000"/>
                      <w:sz w:val="24"/>
                      <w:szCs w:val="24"/>
                      <w:lang w:eastAsia="lt-LT"/>
                    </w:rPr>
                    <w:t>,</w:t>
                  </w:r>
                </w:p>
                <w:p w:rsidR="00982955" w:rsidRPr="00982955" w:rsidRDefault="00982955" w:rsidP="00982955">
                  <w:pPr>
                    <w:widowControl w:val="0"/>
                    <w:suppressAutoHyphens/>
                    <w:spacing w:after="0" w:line="240" w:lineRule="auto"/>
                    <w:jc w:val="both"/>
                    <w:textAlignment w:val="center"/>
                    <w:rPr>
                      <w:rFonts w:ascii="Times New Roman" w:hAnsi="Times New Roman" w:cs="Times New Roman"/>
                      <w:color w:val="000000"/>
                      <w:sz w:val="24"/>
                      <w:szCs w:val="24"/>
                      <w:lang w:eastAsia="lt-LT"/>
                    </w:rPr>
                  </w:pPr>
                </w:p>
                <w:p w:rsidR="00982955" w:rsidRPr="00982955" w:rsidRDefault="00982955" w:rsidP="00982955">
                  <w:pPr>
                    <w:widowControl w:val="0"/>
                    <w:suppressAutoHyphens/>
                    <w:spacing w:after="0" w:line="240" w:lineRule="auto"/>
                    <w:ind w:firstLine="312"/>
                    <w:jc w:val="both"/>
                    <w:textAlignment w:val="center"/>
                    <w:rPr>
                      <w:rFonts w:ascii="Times New Roman" w:hAnsi="Times New Roman" w:cs="Times New Roman"/>
                      <w:color w:val="000000"/>
                      <w:sz w:val="24"/>
                      <w:szCs w:val="24"/>
                      <w:lang w:eastAsia="lt-LT"/>
                    </w:rPr>
                  </w:pPr>
                  <w:r w:rsidRPr="00982955">
                    <w:rPr>
                      <w:rFonts w:ascii="Times New Roman" w:hAnsi="Times New Roman" w:cs="Times New Roman"/>
                      <w:color w:val="000000"/>
                      <w:sz w:val="24"/>
                      <w:szCs w:val="24"/>
                      <w:lang w:eastAsia="lt-LT"/>
                    </w:rPr>
                    <w:t>kur:</w:t>
                  </w:r>
                </w:p>
                <w:p w:rsidR="00982955" w:rsidRPr="00982955" w:rsidRDefault="00982955" w:rsidP="00982955">
                  <w:pPr>
                    <w:widowControl w:val="0"/>
                    <w:suppressAutoHyphens/>
                    <w:spacing w:after="0" w:line="240" w:lineRule="auto"/>
                    <w:ind w:firstLine="312"/>
                    <w:jc w:val="both"/>
                    <w:textAlignment w:val="center"/>
                    <w:rPr>
                      <w:rFonts w:ascii="Times New Roman" w:hAnsi="Times New Roman" w:cs="Times New Roman"/>
                      <w:b/>
                      <w:bCs/>
                      <w:color w:val="000000"/>
                      <w:sz w:val="24"/>
                      <w:szCs w:val="24"/>
                      <w:vertAlign w:val="subscript"/>
                      <w:lang w:eastAsia="lt-LT"/>
                    </w:rPr>
                  </w:pPr>
                  <w:r w:rsidRPr="00982955">
                    <w:rPr>
                      <w:rFonts w:ascii="Times New Roman" w:hAnsi="Times New Roman" w:cs="Times New Roman"/>
                      <w:b/>
                      <w:bCs/>
                      <w:color w:val="000000"/>
                      <w:sz w:val="24"/>
                      <w:szCs w:val="24"/>
                      <w:lang w:eastAsia="lt-LT"/>
                    </w:rPr>
                    <w:t>L</w:t>
                  </w:r>
                  <w:r w:rsidRPr="00982955">
                    <w:rPr>
                      <w:rFonts w:ascii="Times New Roman" w:hAnsi="Times New Roman" w:cs="Times New Roman"/>
                      <w:b/>
                      <w:bCs/>
                      <w:color w:val="000000"/>
                      <w:sz w:val="24"/>
                      <w:szCs w:val="24"/>
                      <w:vertAlign w:val="subscript"/>
                      <w:lang w:eastAsia="lt-LT"/>
                    </w:rPr>
                    <w:t>SSSn</w:t>
                  </w:r>
                  <w:r w:rsidRPr="00982955">
                    <w:rPr>
                      <w:rFonts w:ascii="Times New Roman" w:hAnsi="Times New Roman" w:cs="Times New Roman"/>
                      <w:b/>
                      <w:bCs/>
                      <w:color w:val="000000"/>
                      <w:sz w:val="24"/>
                      <w:szCs w:val="24"/>
                      <w:lang w:eastAsia="lt-LT"/>
                    </w:rPr>
                    <w:t> </w:t>
                  </w:r>
                  <w:r w:rsidRPr="00982955">
                    <w:rPr>
                      <w:rFonts w:ascii="Times New Roman" w:hAnsi="Times New Roman" w:cs="Times New Roman"/>
                      <w:color w:val="000000"/>
                      <w:sz w:val="24"/>
                      <w:szCs w:val="24"/>
                      <w:lang w:eastAsia="lt-LT"/>
                    </w:rPr>
                    <w:t>– n-tosios savivaldybės lėšų suma, skirta visuomenės sveikatai stiprinti ir stebėsenai vykdyti;</w:t>
                  </w:r>
                </w:p>
                <w:p w:rsidR="00982955" w:rsidRPr="00982955" w:rsidRDefault="00982955" w:rsidP="00982955">
                  <w:pPr>
                    <w:widowControl w:val="0"/>
                    <w:suppressAutoHyphens/>
                    <w:spacing w:after="0" w:line="240" w:lineRule="auto"/>
                    <w:ind w:firstLine="312"/>
                    <w:jc w:val="both"/>
                    <w:textAlignment w:val="center"/>
                    <w:rPr>
                      <w:rFonts w:ascii="Times New Roman" w:hAnsi="Times New Roman" w:cs="Times New Roman"/>
                      <w:color w:val="000000"/>
                      <w:sz w:val="24"/>
                      <w:szCs w:val="24"/>
                      <w:lang w:eastAsia="lt-LT"/>
                    </w:rPr>
                  </w:pPr>
                  <w:r w:rsidRPr="00982955">
                    <w:rPr>
                      <w:rFonts w:ascii="Times New Roman" w:hAnsi="Times New Roman" w:cs="Times New Roman"/>
                      <w:b/>
                      <w:bCs/>
                      <w:color w:val="000000"/>
                      <w:sz w:val="24"/>
                      <w:szCs w:val="24"/>
                      <w:lang w:eastAsia="lt-LT"/>
                    </w:rPr>
                    <w:t>D</w:t>
                  </w:r>
                  <w:r w:rsidRPr="00982955">
                    <w:rPr>
                      <w:rFonts w:ascii="Times New Roman" w:hAnsi="Times New Roman" w:cs="Times New Roman"/>
                      <w:b/>
                      <w:bCs/>
                      <w:color w:val="000000"/>
                      <w:sz w:val="24"/>
                      <w:szCs w:val="24"/>
                      <w:vertAlign w:val="subscript"/>
                      <w:lang w:eastAsia="lt-LT"/>
                    </w:rPr>
                    <w:t>Sn</w:t>
                  </w:r>
                  <w:r w:rsidRPr="00982955">
                    <w:rPr>
                      <w:rFonts w:ascii="Times New Roman" w:hAnsi="Times New Roman" w:cs="Times New Roman"/>
                      <w:b/>
                      <w:bCs/>
                      <w:color w:val="000000"/>
                      <w:sz w:val="24"/>
                      <w:szCs w:val="24"/>
                      <w:lang w:eastAsia="lt-LT"/>
                    </w:rPr>
                    <w:t> </w:t>
                  </w:r>
                  <w:r w:rsidRPr="00982955">
                    <w:rPr>
                      <w:rFonts w:ascii="Times New Roman" w:hAnsi="Times New Roman" w:cs="Times New Roman"/>
                      <w:color w:val="000000"/>
                      <w:sz w:val="24"/>
                      <w:szCs w:val="24"/>
                      <w:lang w:eastAsia="lt-LT"/>
                    </w:rPr>
                    <w:t>–</w:t>
                  </w:r>
                  <w:r w:rsidRPr="00982955">
                    <w:rPr>
                      <w:rFonts w:ascii="Times New Roman" w:hAnsi="Times New Roman" w:cs="Times New Roman"/>
                      <w:b/>
                      <w:bCs/>
                      <w:color w:val="000000"/>
                      <w:sz w:val="24"/>
                      <w:szCs w:val="24"/>
                      <w:lang w:eastAsia="lt-LT"/>
                    </w:rPr>
                    <w:t xml:space="preserve"> </w:t>
                  </w:r>
                  <w:r w:rsidRPr="00982955">
                    <w:rPr>
                      <w:rFonts w:ascii="Times New Roman" w:hAnsi="Times New Roman" w:cs="Times New Roman"/>
                      <w:color w:val="000000"/>
                      <w:sz w:val="24"/>
                      <w:szCs w:val="24"/>
                      <w:lang w:eastAsia="lt-LT"/>
                    </w:rPr>
                    <w:t>n-tosios savivaldybės visuomenės sveikatos priežiūros specialistų darbo užmokestis bei valstybinio socialinio draudimo įmoka visuomenės sveikatai stiprinti ir stebėsenai vykdyti;</w:t>
                  </w:r>
                </w:p>
                <w:p w:rsidR="00982955" w:rsidRPr="00982955" w:rsidRDefault="00982955" w:rsidP="00982955">
                  <w:pPr>
                    <w:widowControl w:val="0"/>
                    <w:suppressAutoHyphens/>
                    <w:spacing w:after="0" w:line="240" w:lineRule="auto"/>
                    <w:ind w:firstLine="312"/>
                    <w:jc w:val="both"/>
                    <w:textAlignment w:val="center"/>
                    <w:rPr>
                      <w:rFonts w:ascii="Times New Roman" w:hAnsi="Times New Roman" w:cs="Times New Roman"/>
                      <w:color w:val="000000"/>
                      <w:sz w:val="24"/>
                      <w:szCs w:val="24"/>
                      <w:lang w:eastAsia="lt-LT"/>
                    </w:rPr>
                  </w:pPr>
                  <w:r w:rsidRPr="00982955">
                    <w:rPr>
                      <w:rFonts w:ascii="Times New Roman" w:hAnsi="Times New Roman" w:cs="Times New Roman"/>
                      <w:b/>
                      <w:bCs/>
                      <w:color w:val="000000"/>
                      <w:sz w:val="24"/>
                      <w:szCs w:val="24"/>
                      <w:lang w:eastAsia="lt-LT"/>
                    </w:rPr>
                    <w:t>L</w:t>
                  </w:r>
                  <w:r w:rsidRPr="00982955">
                    <w:rPr>
                      <w:rFonts w:ascii="Times New Roman" w:hAnsi="Times New Roman" w:cs="Times New Roman"/>
                      <w:b/>
                      <w:bCs/>
                      <w:color w:val="000000"/>
                      <w:sz w:val="24"/>
                      <w:szCs w:val="24"/>
                      <w:vertAlign w:val="subscript"/>
                      <w:lang w:eastAsia="lt-LT"/>
                    </w:rPr>
                    <w:t>SSn</w:t>
                  </w:r>
                  <w:r w:rsidRPr="00982955">
                    <w:rPr>
                      <w:rFonts w:ascii="Times New Roman" w:hAnsi="Times New Roman" w:cs="Times New Roman"/>
                      <w:b/>
                      <w:bCs/>
                      <w:color w:val="000000"/>
                      <w:sz w:val="24"/>
                      <w:szCs w:val="24"/>
                      <w:lang w:eastAsia="lt-LT"/>
                    </w:rPr>
                    <w:t> </w:t>
                  </w:r>
                  <w:r w:rsidRPr="00982955">
                    <w:rPr>
                      <w:rFonts w:ascii="Times New Roman" w:hAnsi="Times New Roman" w:cs="Times New Roman"/>
                      <w:color w:val="000000"/>
                      <w:sz w:val="24"/>
                      <w:szCs w:val="24"/>
                      <w:lang w:eastAsia="lt-LT"/>
                    </w:rPr>
                    <w:t>– kitų lėšų suma, skirta n-jai savivaldybei visuomenės sveikatai stiprinti ir stebėti.</w:t>
                  </w:r>
                </w:p>
              </w:sdtContent>
            </w:sdt>
          </w:sdtContent>
        </w:sdt>
        <w:sdt>
          <w:sdtPr>
            <w:rPr>
              <w:rFonts w:ascii="Times New Roman" w:hAnsi="Times New Roman" w:cs="Times New Roman"/>
              <w:sz w:val="24"/>
              <w:szCs w:val="24"/>
            </w:rPr>
            <w:alias w:val="pabaiga"/>
            <w:tag w:val="part_67e6f0cf48974c8e92dd4eab99dde300"/>
            <w:id w:val="453679685"/>
          </w:sdtPr>
          <w:sdtEndPr/>
          <w:sdtContent>
            <w:p w:rsidR="00982955" w:rsidRPr="00982955" w:rsidRDefault="00982955" w:rsidP="00982955">
              <w:pPr>
                <w:widowControl w:val="0"/>
                <w:suppressAutoHyphens/>
                <w:spacing w:after="0" w:line="240" w:lineRule="auto"/>
                <w:jc w:val="both"/>
                <w:textAlignment w:val="center"/>
                <w:rPr>
                  <w:rFonts w:ascii="Times New Roman" w:hAnsi="Times New Roman" w:cs="Times New Roman"/>
                  <w:sz w:val="24"/>
                  <w:szCs w:val="24"/>
                  <w:lang w:eastAsia="lt-LT"/>
                </w:rPr>
              </w:pPr>
              <w:r w:rsidRPr="00982955">
                <w:rPr>
                  <w:rFonts w:ascii="Times New Roman" w:hAnsi="Times New Roman" w:cs="Times New Roman"/>
                  <w:color w:val="000000"/>
                  <w:sz w:val="24"/>
                  <w:szCs w:val="24"/>
                  <w:lang w:eastAsia="lt-LT"/>
                </w:rPr>
                <w:t>___________</w:t>
              </w:r>
            </w:p>
          </w:sdtContent>
        </w:sdt>
        <w:p w:rsidR="00982955" w:rsidRPr="00982955" w:rsidRDefault="00982955" w:rsidP="00982955">
          <w:pPr>
            <w:spacing w:after="0" w:line="240" w:lineRule="auto"/>
            <w:jc w:val="both"/>
            <w:rPr>
              <w:rFonts w:ascii="Times New Roman" w:eastAsia="MS Mincho" w:hAnsi="Times New Roman" w:cs="Times New Roman"/>
              <w:i/>
              <w:iCs/>
              <w:sz w:val="24"/>
              <w:szCs w:val="24"/>
            </w:rPr>
          </w:pPr>
          <w:r w:rsidRPr="00982955">
            <w:rPr>
              <w:rFonts w:ascii="Times New Roman" w:eastAsia="MS Mincho" w:hAnsi="Times New Roman" w:cs="Times New Roman"/>
              <w:i/>
              <w:iCs/>
              <w:sz w:val="24"/>
              <w:szCs w:val="24"/>
            </w:rPr>
            <w:t>Priedo pakeitimai:</w:t>
          </w:r>
        </w:p>
        <w:p w:rsidR="00982955" w:rsidRPr="00982955" w:rsidRDefault="00982955" w:rsidP="00982955">
          <w:pPr>
            <w:spacing w:after="0" w:line="240" w:lineRule="auto"/>
            <w:jc w:val="both"/>
            <w:rPr>
              <w:rFonts w:ascii="Times New Roman" w:eastAsia="MS Mincho" w:hAnsi="Times New Roman" w:cs="Times New Roman"/>
              <w:i/>
              <w:iCs/>
              <w:sz w:val="24"/>
              <w:szCs w:val="24"/>
            </w:rPr>
          </w:pPr>
          <w:r w:rsidRPr="00982955">
            <w:rPr>
              <w:rFonts w:ascii="Times New Roman" w:eastAsia="MS Mincho" w:hAnsi="Times New Roman" w:cs="Times New Roman"/>
              <w:i/>
              <w:iCs/>
              <w:sz w:val="24"/>
              <w:szCs w:val="24"/>
            </w:rPr>
            <w:t xml:space="preserve">Nr. </w:t>
          </w:r>
          <w:hyperlink r:id="rId34" w:history="1">
            <w:r w:rsidRPr="00982955">
              <w:rPr>
                <w:rFonts w:ascii="Times New Roman" w:eastAsia="MS Mincho" w:hAnsi="Times New Roman" w:cs="Times New Roman"/>
                <w:i/>
                <w:iCs/>
                <w:color w:val="0000FF" w:themeColor="hyperlink"/>
                <w:sz w:val="24"/>
                <w:szCs w:val="24"/>
                <w:u w:val="single"/>
              </w:rPr>
              <w:t>V-1226</w:t>
            </w:r>
          </w:hyperlink>
          <w:r w:rsidRPr="00982955">
            <w:rPr>
              <w:rFonts w:ascii="Times New Roman" w:eastAsia="MS Mincho" w:hAnsi="Times New Roman" w:cs="Times New Roman"/>
              <w:i/>
              <w:iCs/>
              <w:sz w:val="24"/>
              <w:szCs w:val="24"/>
            </w:rPr>
            <w:t>, 2013-12-20, Žin., 2013, Nr. 138-6969 (2013-12-30), i. k. 2013-00077</w:t>
          </w:r>
        </w:p>
        <w:p w:rsidR="00982955" w:rsidRPr="00982955" w:rsidRDefault="00982955" w:rsidP="00982955">
          <w:pPr>
            <w:spacing w:after="0" w:line="240" w:lineRule="auto"/>
            <w:jc w:val="both"/>
            <w:rPr>
              <w:rFonts w:ascii="Times New Roman" w:hAnsi="Times New Roman" w:cs="Times New Roman"/>
              <w:sz w:val="24"/>
              <w:szCs w:val="24"/>
            </w:rPr>
          </w:pPr>
        </w:p>
        <w:p w:rsidR="00982955" w:rsidRPr="00982955" w:rsidRDefault="00982955" w:rsidP="00982955">
          <w:pPr>
            <w:spacing w:after="0" w:line="240" w:lineRule="auto"/>
            <w:jc w:val="both"/>
            <w:rPr>
              <w:rFonts w:ascii="Times New Roman" w:hAnsi="Times New Roman" w:cs="Times New Roman"/>
              <w:b/>
              <w:sz w:val="24"/>
              <w:szCs w:val="24"/>
            </w:rPr>
          </w:pPr>
        </w:p>
        <w:p w:rsidR="00982955" w:rsidRPr="00982955" w:rsidRDefault="00982955" w:rsidP="00982955">
          <w:pPr>
            <w:spacing w:after="0" w:line="240" w:lineRule="auto"/>
            <w:jc w:val="both"/>
            <w:rPr>
              <w:rFonts w:ascii="Times New Roman" w:hAnsi="Times New Roman" w:cs="Times New Roman"/>
              <w:b/>
              <w:sz w:val="24"/>
              <w:szCs w:val="24"/>
            </w:rPr>
          </w:pPr>
        </w:p>
        <w:p w:rsidR="00982955" w:rsidRPr="00982955" w:rsidRDefault="00982955" w:rsidP="00982955">
          <w:pPr>
            <w:spacing w:after="0" w:line="240" w:lineRule="auto"/>
            <w:jc w:val="both"/>
            <w:rPr>
              <w:rFonts w:ascii="Times New Roman" w:hAnsi="Times New Roman" w:cs="Times New Roman"/>
              <w:b/>
              <w:sz w:val="24"/>
              <w:szCs w:val="24"/>
            </w:rPr>
          </w:pPr>
          <w:r w:rsidRPr="00982955">
            <w:rPr>
              <w:rFonts w:ascii="Times New Roman" w:hAnsi="Times New Roman" w:cs="Times New Roman"/>
              <w:b/>
              <w:sz w:val="24"/>
              <w:szCs w:val="24"/>
            </w:rPr>
            <w:t>Pakeitimai:</w:t>
          </w:r>
        </w:p>
        <w:p w:rsidR="00982955" w:rsidRPr="00982955" w:rsidRDefault="00982955" w:rsidP="00982955">
          <w:pPr>
            <w:spacing w:after="0" w:line="240" w:lineRule="auto"/>
            <w:jc w:val="both"/>
            <w:rPr>
              <w:rFonts w:ascii="Times New Roman" w:hAnsi="Times New Roman" w:cs="Times New Roman"/>
              <w:sz w:val="24"/>
              <w:szCs w:val="24"/>
            </w:rPr>
          </w:pPr>
        </w:p>
        <w:p w:rsidR="00982955" w:rsidRPr="00982955" w:rsidRDefault="00982955" w:rsidP="00982955">
          <w:pPr>
            <w:spacing w:after="0" w:line="240" w:lineRule="auto"/>
            <w:jc w:val="both"/>
            <w:rPr>
              <w:rFonts w:ascii="Times New Roman" w:hAnsi="Times New Roman" w:cs="Times New Roman"/>
              <w:sz w:val="24"/>
              <w:szCs w:val="24"/>
            </w:rPr>
          </w:pPr>
          <w:r w:rsidRPr="00982955">
            <w:rPr>
              <w:rFonts w:ascii="Times New Roman" w:hAnsi="Times New Roman" w:cs="Times New Roman"/>
              <w:sz w:val="24"/>
              <w:szCs w:val="24"/>
            </w:rPr>
            <w:t>1.</w:t>
          </w:r>
        </w:p>
        <w:p w:rsidR="00982955" w:rsidRPr="00982955" w:rsidRDefault="00982955" w:rsidP="00982955">
          <w:pPr>
            <w:spacing w:after="0" w:line="240" w:lineRule="auto"/>
            <w:jc w:val="both"/>
            <w:rPr>
              <w:rFonts w:ascii="Times New Roman" w:hAnsi="Times New Roman" w:cs="Times New Roman"/>
              <w:sz w:val="24"/>
              <w:szCs w:val="24"/>
            </w:rPr>
          </w:pPr>
          <w:r w:rsidRPr="00982955">
            <w:rPr>
              <w:rFonts w:ascii="Times New Roman" w:hAnsi="Times New Roman" w:cs="Times New Roman"/>
              <w:sz w:val="24"/>
              <w:szCs w:val="24"/>
            </w:rPr>
            <w:t>Lietuvos Respublikos sveikatos apsaugos ministerija, Įsakymas</w:t>
          </w:r>
        </w:p>
        <w:p w:rsidR="00982955" w:rsidRPr="00982955" w:rsidRDefault="00982955" w:rsidP="00982955">
          <w:pPr>
            <w:spacing w:after="0" w:line="240" w:lineRule="auto"/>
            <w:jc w:val="both"/>
            <w:rPr>
              <w:rFonts w:ascii="Times New Roman" w:hAnsi="Times New Roman" w:cs="Times New Roman"/>
              <w:sz w:val="24"/>
              <w:szCs w:val="24"/>
            </w:rPr>
          </w:pPr>
          <w:r w:rsidRPr="00982955">
            <w:rPr>
              <w:rFonts w:ascii="Times New Roman" w:hAnsi="Times New Roman" w:cs="Times New Roman"/>
              <w:sz w:val="24"/>
              <w:szCs w:val="24"/>
            </w:rPr>
            <w:t xml:space="preserve">Nr. </w:t>
          </w:r>
          <w:hyperlink r:id="rId35" w:history="1">
            <w:r w:rsidRPr="00982955">
              <w:rPr>
                <w:rFonts w:ascii="Times New Roman" w:eastAsia="MS Mincho" w:hAnsi="Times New Roman" w:cs="Times New Roman"/>
                <w:iCs/>
                <w:color w:val="0000FF" w:themeColor="hyperlink"/>
                <w:sz w:val="24"/>
                <w:szCs w:val="24"/>
                <w:u w:val="single"/>
              </w:rPr>
              <w:t>V-1226</w:t>
            </w:r>
          </w:hyperlink>
          <w:r w:rsidRPr="00982955">
            <w:rPr>
              <w:rFonts w:ascii="Times New Roman" w:eastAsia="MS Mincho" w:hAnsi="Times New Roman" w:cs="Times New Roman"/>
              <w:iCs/>
              <w:sz w:val="24"/>
              <w:szCs w:val="24"/>
            </w:rPr>
            <w:t>, 2013-12-20, Žin., 2013, Nr. 138-6969 (2013-12-30), i. k. 2013-00077</w:t>
          </w:r>
        </w:p>
        <w:p w:rsidR="00982955" w:rsidRPr="00982955" w:rsidRDefault="00982955" w:rsidP="00982955">
          <w:pPr>
            <w:spacing w:after="0" w:line="240" w:lineRule="auto"/>
            <w:jc w:val="both"/>
            <w:rPr>
              <w:rFonts w:ascii="Times New Roman" w:hAnsi="Times New Roman" w:cs="Times New Roman"/>
              <w:sz w:val="24"/>
              <w:szCs w:val="24"/>
            </w:rPr>
          </w:pPr>
          <w:r w:rsidRPr="00982955">
            <w:rPr>
              <w:rFonts w:ascii="Times New Roman" w:hAnsi="Times New Roman" w:cs="Times New Roman"/>
              <w:sz w:val="24"/>
              <w:szCs w:val="24"/>
            </w:rPr>
            <w:t>Dėl Lietuvos Respublikos sveikatos apsaugos ministro 2013 m. spalio 11 d. įsakymo Nr. V-932 "Dėl Valstybinėms (valstybės perduotoms savivaldybėms) visuomenės sveikatos priežiūros funkcijoms vykdyti reikalingų lėšų apskaičiavimo metodikos patvirtinimo" pakeitimo</w:t>
          </w:r>
        </w:p>
        <w:p w:rsidR="00982955" w:rsidRPr="00982955" w:rsidRDefault="00982955" w:rsidP="00982955">
          <w:pPr>
            <w:spacing w:after="0" w:line="240" w:lineRule="auto"/>
            <w:jc w:val="both"/>
            <w:rPr>
              <w:rFonts w:ascii="Times New Roman" w:hAnsi="Times New Roman" w:cs="Times New Roman"/>
              <w:sz w:val="24"/>
              <w:szCs w:val="24"/>
            </w:rPr>
          </w:pPr>
        </w:p>
        <w:p w:rsidR="00982955" w:rsidRPr="00982955" w:rsidRDefault="00982955" w:rsidP="00982955">
          <w:pPr>
            <w:spacing w:after="0" w:line="240" w:lineRule="auto"/>
            <w:jc w:val="both"/>
            <w:rPr>
              <w:rFonts w:ascii="Times New Roman" w:hAnsi="Times New Roman" w:cs="Times New Roman"/>
              <w:sz w:val="24"/>
              <w:szCs w:val="24"/>
            </w:rPr>
          </w:pPr>
          <w:r w:rsidRPr="00982955">
            <w:rPr>
              <w:rFonts w:ascii="Times New Roman" w:hAnsi="Times New Roman" w:cs="Times New Roman"/>
              <w:sz w:val="24"/>
              <w:szCs w:val="24"/>
            </w:rPr>
            <w:t>2.</w:t>
          </w:r>
        </w:p>
        <w:p w:rsidR="00982955" w:rsidRPr="00982955" w:rsidRDefault="00982955" w:rsidP="00982955">
          <w:pPr>
            <w:spacing w:after="0" w:line="240" w:lineRule="auto"/>
            <w:jc w:val="both"/>
            <w:rPr>
              <w:rFonts w:ascii="Times New Roman" w:hAnsi="Times New Roman" w:cs="Times New Roman"/>
              <w:sz w:val="24"/>
              <w:szCs w:val="24"/>
            </w:rPr>
          </w:pPr>
          <w:r w:rsidRPr="00982955">
            <w:rPr>
              <w:rFonts w:ascii="Times New Roman" w:hAnsi="Times New Roman" w:cs="Times New Roman"/>
              <w:sz w:val="24"/>
              <w:szCs w:val="24"/>
            </w:rPr>
            <w:t>Lietuvos Respublikos sveikatos apsaugos ministerija, Įsakymas</w:t>
          </w:r>
        </w:p>
        <w:p w:rsidR="00982955" w:rsidRPr="00982955" w:rsidRDefault="00982955" w:rsidP="00982955">
          <w:pPr>
            <w:spacing w:after="0" w:line="240" w:lineRule="auto"/>
            <w:jc w:val="both"/>
            <w:rPr>
              <w:rFonts w:ascii="Times New Roman" w:hAnsi="Times New Roman" w:cs="Times New Roman"/>
              <w:sz w:val="24"/>
              <w:szCs w:val="24"/>
            </w:rPr>
          </w:pPr>
          <w:r w:rsidRPr="00982955">
            <w:rPr>
              <w:rFonts w:ascii="Times New Roman" w:hAnsi="Times New Roman" w:cs="Times New Roman"/>
              <w:sz w:val="24"/>
              <w:szCs w:val="24"/>
            </w:rPr>
            <w:t xml:space="preserve">Nr. </w:t>
          </w:r>
          <w:hyperlink r:id="rId36" w:history="1">
            <w:r w:rsidRPr="00982955">
              <w:rPr>
                <w:rFonts w:ascii="Times New Roman" w:eastAsia="MS Mincho" w:hAnsi="Times New Roman" w:cs="Times New Roman"/>
                <w:iCs/>
                <w:color w:val="0000FF" w:themeColor="hyperlink"/>
                <w:sz w:val="24"/>
                <w:szCs w:val="24"/>
                <w:u w:val="single"/>
              </w:rPr>
              <w:t>V-435</w:t>
            </w:r>
          </w:hyperlink>
          <w:r w:rsidRPr="00982955">
            <w:rPr>
              <w:rFonts w:ascii="Times New Roman" w:eastAsia="MS Mincho" w:hAnsi="Times New Roman" w:cs="Times New Roman"/>
              <w:iCs/>
              <w:sz w:val="24"/>
              <w:szCs w:val="24"/>
            </w:rPr>
            <w:t>, 2014-04-04, paskelbta TAR 2014-04-17, i. k. 2014-04540</w:t>
          </w:r>
        </w:p>
        <w:p w:rsidR="00982955" w:rsidRPr="00982955" w:rsidRDefault="00982955" w:rsidP="00982955">
          <w:pPr>
            <w:spacing w:after="0" w:line="240" w:lineRule="auto"/>
            <w:jc w:val="both"/>
            <w:rPr>
              <w:rFonts w:ascii="Times New Roman" w:hAnsi="Times New Roman" w:cs="Times New Roman"/>
              <w:sz w:val="24"/>
              <w:szCs w:val="24"/>
            </w:rPr>
          </w:pPr>
          <w:r w:rsidRPr="00982955">
            <w:rPr>
              <w:rFonts w:ascii="Times New Roman" w:hAnsi="Times New Roman" w:cs="Times New Roman"/>
              <w:sz w:val="24"/>
              <w:szCs w:val="24"/>
            </w:rPr>
            <w:t>Dėl Lietuvos Respublikos sveikatos apsaugos ministro 2013 m. spalio 11 d. įsakymo Nr. V-932 ,,Dėl Valstybinėms (valstybės perduotoms savivaldybėms) visuomenės sveikatos priežiūros funkcijoms vykdyti reikalingų lėšų apskaičiavimo metodikos patvirtinimo" pakeitimo</w:t>
          </w:r>
        </w:p>
        <w:p w:rsidR="00982955" w:rsidRPr="00982955" w:rsidRDefault="00982955" w:rsidP="00982955">
          <w:pPr>
            <w:spacing w:after="0" w:line="240" w:lineRule="auto"/>
            <w:jc w:val="both"/>
            <w:rPr>
              <w:rFonts w:ascii="Times New Roman" w:hAnsi="Times New Roman" w:cs="Times New Roman"/>
              <w:sz w:val="24"/>
              <w:szCs w:val="24"/>
            </w:rPr>
          </w:pPr>
        </w:p>
        <w:p w:rsidR="00982955" w:rsidRPr="00982955" w:rsidRDefault="00982955" w:rsidP="00982955">
          <w:pPr>
            <w:spacing w:after="0" w:line="240" w:lineRule="auto"/>
            <w:jc w:val="both"/>
            <w:rPr>
              <w:rFonts w:ascii="Times New Roman" w:hAnsi="Times New Roman" w:cs="Times New Roman"/>
              <w:sz w:val="24"/>
              <w:szCs w:val="24"/>
            </w:rPr>
          </w:pPr>
          <w:r w:rsidRPr="00982955">
            <w:rPr>
              <w:rFonts w:ascii="Times New Roman" w:hAnsi="Times New Roman" w:cs="Times New Roman"/>
              <w:sz w:val="24"/>
              <w:szCs w:val="24"/>
            </w:rPr>
            <w:t>3.</w:t>
          </w:r>
        </w:p>
        <w:p w:rsidR="00982955" w:rsidRPr="00982955" w:rsidRDefault="00982955" w:rsidP="00982955">
          <w:pPr>
            <w:spacing w:after="0" w:line="240" w:lineRule="auto"/>
            <w:jc w:val="both"/>
            <w:rPr>
              <w:rFonts w:ascii="Times New Roman" w:hAnsi="Times New Roman" w:cs="Times New Roman"/>
              <w:sz w:val="24"/>
              <w:szCs w:val="24"/>
            </w:rPr>
          </w:pPr>
          <w:r w:rsidRPr="00982955">
            <w:rPr>
              <w:rFonts w:ascii="Times New Roman" w:hAnsi="Times New Roman" w:cs="Times New Roman"/>
              <w:sz w:val="24"/>
              <w:szCs w:val="24"/>
            </w:rPr>
            <w:t>Lietuvos Respublikos sveikatos apsaugos ministerija, Įsakymas</w:t>
          </w:r>
        </w:p>
        <w:p w:rsidR="00982955" w:rsidRPr="00982955" w:rsidRDefault="00982955" w:rsidP="00982955">
          <w:pPr>
            <w:spacing w:after="0" w:line="240" w:lineRule="auto"/>
            <w:jc w:val="both"/>
            <w:rPr>
              <w:rFonts w:ascii="Times New Roman" w:hAnsi="Times New Roman" w:cs="Times New Roman"/>
              <w:sz w:val="24"/>
              <w:szCs w:val="24"/>
            </w:rPr>
          </w:pPr>
          <w:r w:rsidRPr="00982955">
            <w:rPr>
              <w:rFonts w:ascii="Times New Roman" w:hAnsi="Times New Roman" w:cs="Times New Roman"/>
              <w:sz w:val="24"/>
              <w:szCs w:val="24"/>
            </w:rPr>
            <w:lastRenderedPageBreak/>
            <w:t xml:space="preserve">Nr. </w:t>
          </w:r>
          <w:hyperlink r:id="rId37" w:history="1">
            <w:r w:rsidRPr="00982955">
              <w:rPr>
                <w:rFonts w:ascii="Times New Roman" w:eastAsia="MS Mincho" w:hAnsi="Times New Roman" w:cs="Times New Roman"/>
                <w:iCs/>
                <w:color w:val="0000FF" w:themeColor="hyperlink"/>
                <w:sz w:val="24"/>
                <w:szCs w:val="24"/>
                <w:u w:val="single"/>
              </w:rPr>
              <w:t>V-886</w:t>
            </w:r>
          </w:hyperlink>
          <w:r w:rsidRPr="00982955">
            <w:rPr>
              <w:rFonts w:ascii="Times New Roman" w:eastAsia="MS Mincho" w:hAnsi="Times New Roman" w:cs="Times New Roman"/>
              <w:iCs/>
              <w:sz w:val="24"/>
              <w:szCs w:val="24"/>
            </w:rPr>
            <w:t>, 2014-08-25, paskelbta TAR 2014-08-26, i. k. 2014-11270</w:t>
          </w:r>
        </w:p>
        <w:p w:rsidR="00982955" w:rsidRPr="00982955" w:rsidRDefault="00982955" w:rsidP="00982955">
          <w:pPr>
            <w:spacing w:after="0" w:line="240" w:lineRule="auto"/>
            <w:jc w:val="both"/>
            <w:rPr>
              <w:rFonts w:ascii="Times New Roman" w:hAnsi="Times New Roman" w:cs="Times New Roman"/>
              <w:sz w:val="24"/>
              <w:szCs w:val="24"/>
            </w:rPr>
          </w:pPr>
          <w:r w:rsidRPr="00982955">
            <w:rPr>
              <w:rFonts w:ascii="Times New Roman" w:hAnsi="Times New Roman" w:cs="Times New Roman"/>
              <w:sz w:val="24"/>
              <w:szCs w:val="24"/>
            </w:rPr>
            <w:t>Dėl Lietuvos Respublikos sveikatos apsaugos ministro 2013 m. spalio 11 d. įsakymo Nr. V-932 "Dėl Valstybinėms (valstybės perduotoms savivaldybėms) visuomenės sveikatos priežiūros funkcijoms vykdyti reikalingų lėšų apskaičiavimo metodikos patvirtinimo“ pakeitimo</w:t>
          </w:r>
        </w:p>
        <w:p w:rsidR="00982955" w:rsidRPr="00982955" w:rsidRDefault="00982955" w:rsidP="00982955">
          <w:pPr>
            <w:spacing w:after="0" w:line="240" w:lineRule="auto"/>
            <w:jc w:val="both"/>
            <w:rPr>
              <w:rFonts w:ascii="Times New Roman" w:hAnsi="Times New Roman" w:cs="Times New Roman"/>
              <w:sz w:val="24"/>
              <w:szCs w:val="24"/>
            </w:rPr>
          </w:pPr>
        </w:p>
        <w:p w:rsidR="00982955" w:rsidRPr="00982955" w:rsidRDefault="006D754C" w:rsidP="00982955">
          <w:pPr>
            <w:widowControl w:val="0"/>
            <w:spacing w:after="0" w:line="240" w:lineRule="auto"/>
            <w:jc w:val="both"/>
            <w:rPr>
              <w:rFonts w:ascii="Times New Roman" w:hAnsi="Times New Roman" w:cs="Times New Roman"/>
              <w:snapToGrid w:val="0"/>
              <w:sz w:val="24"/>
              <w:szCs w:val="24"/>
            </w:rPr>
          </w:pPr>
        </w:p>
      </w:sdtContent>
    </w:sdt>
    <w:p w:rsidR="00982955" w:rsidRPr="00982955" w:rsidRDefault="00982955" w:rsidP="00982955">
      <w:pPr>
        <w:spacing w:after="0" w:line="240" w:lineRule="auto"/>
        <w:jc w:val="both"/>
        <w:rPr>
          <w:rFonts w:ascii="Times New Roman" w:eastAsia="Times New Roman" w:hAnsi="Times New Roman" w:cs="Times New Roman"/>
          <w:sz w:val="24"/>
          <w:szCs w:val="24"/>
          <w:lang w:eastAsia="lt-LT"/>
        </w:rPr>
      </w:pPr>
    </w:p>
    <w:p w:rsidR="00E973B0" w:rsidRPr="00E973B0" w:rsidRDefault="00E973B0" w:rsidP="00E973B0">
      <w:pPr>
        <w:keepNext/>
        <w:spacing w:after="0" w:line="240" w:lineRule="auto"/>
        <w:jc w:val="center"/>
        <w:outlineLvl w:val="0"/>
        <w:rPr>
          <w:rFonts w:ascii="Times New Roman" w:eastAsia="Times New Roman" w:hAnsi="Times New Roman" w:cs="Times New Roman"/>
          <w:b/>
          <w:sz w:val="24"/>
          <w:szCs w:val="24"/>
        </w:rPr>
      </w:pPr>
      <w:r w:rsidRPr="00E973B0">
        <w:rPr>
          <w:rFonts w:ascii="Times New Roman" w:eastAsia="Times New Roman" w:hAnsi="Times New Roman" w:cs="Times New Roman"/>
          <w:b/>
          <w:noProof/>
          <w:sz w:val="24"/>
          <w:szCs w:val="24"/>
          <w:lang w:eastAsia="lt-LT"/>
        </w:rPr>
        <w:drawing>
          <wp:inline distT="0" distB="0" distL="0" distR="0" wp14:anchorId="2CAE0562" wp14:editId="2B115413">
            <wp:extent cx="561975" cy="695325"/>
            <wp:effectExtent l="0" t="0" r="9525" b="9525"/>
            <wp:docPr id="3"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rsidR="00E973B0" w:rsidRPr="00E973B0" w:rsidRDefault="00E973B0" w:rsidP="00E973B0">
      <w:pPr>
        <w:keepNext/>
        <w:spacing w:after="0" w:line="240" w:lineRule="auto"/>
        <w:jc w:val="center"/>
        <w:outlineLvl w:val="0"/>
        <w:rPr>
          <w:rFonts w:ascii="Times New Roman" w:eastAsia="Times New Roman" w:hAnsi="Times New Roman" w:cs="Times New Roman"/>
          <w:b/>
          <w:sz w:val="24"/>
          <w:szCs w:val="24"/>
        </w:rPr>
      </w:pPr>
    </w:p>
    <w:p w:rsidR="00E973B0" w:rsidRPr="00E973B0" w:rsidRDefault="00E973B0" w:rsidP="00E973B0">
      <w:pPr>
        <w:keepNext/>
        <w:spacing w:after="0" w:line="240" w:lineRule="auto"/>
        <w:jc w:val="center"/>
        <w:outlineLvl w:val="0"/>
        <w:rPr>
          <w:rFonts w:ascii="Times New Roman" w:eastAsia="Times New Roman" w:hAnsi="Times New Roman" w:cs="Times New Roman"/>
          <w:b/>
          <w:sz w:val="28"/>
          <w:szCs w:val="28"/>
        </w:rPr>
      </w:pPr>
      <w:r w:rsidRPr="00E973B0">
        <w:rPr>
          <w:rFonts w:ascii="Times New Roman" w:eastAsia="Times New Roman" w:hAnsi="Times New Roman" w:cs="Times New Roman"/>
          <w:b/>
          <w:sz w:val="28"/>
          <w:szCs w:val="28"/>
        </w:rPr>
        <w:t>KLAIPĖDOS MIESTO SAVIVALDYBĖS TARYBA</w:t>
      </w:r>
    </w:p>
    <w:p w:rsidR="00E973B0" w:rsidRPr="00E973B0" w:rsidRDefault="00E973B0" w:rsidP="00E973B0">
      <w:pPr>
        <w:keepNext/>
        <w:spacing w:after="0" w:line="240" w:lineRule="auto"/>
        <w:jc w:val="center"/>
        <w:outlineLvl w:val="1"/>
        <w:rPr>
          <w:rFonts w:ascii="Times New Roman" w:eastAsia="Times New Roman" w:hAnsi="Times New Roman" w:cs="Times New Roman"/>
          <w:b/>
          <w:sz w:val="24"/>
          <w:szCs w:val="24"/>
        </w:rPr>
      </w:pPr>
    </w:p>
    <w:p w:rsidR="00E973B0" w:rsidRPr="00E973B0" w:rsidRDefault="00E973B0" w:rsidP="00E973B0">
      <w:pPr>
        <w:keepNext/>
        <w:spacing w:after="0" w:line="240" w:lineRule="auto"/>
        <w:jc w:val="center"/>
        <w:outlineLvl w:val="1"/>
        <w:rPr>
          <w:rFonts w:ascii="Times New Roman" w:eastAsia="Times New Roman" w:hAnsi="Times New Roman" w:cs="Times New Roman"/>
          <w:b/>
          <w:sz w:val="24"/>
          <w:szCs w:val="24"/>
        </w:rPr>
      </w:pPr>
      <w:r w:rsidRPr="00E973B0">
        <w:rPr>
          <w:rFonts w:ascii="Times New Roman" w:eastAsia="Times New Roman" w:hAnsi="Times New Roman" w:cs="Times New Roman"/>
          <w:b/>
          <w:sz w:val="24"/>
          <w:szCs w:val="24"/>
        </w:rPr>
        <w:t>SPRENDIMAS</w:t>
      </w:r>
    </w:p>
    <w:p w:rsidR="00E973B0" w:rsidRPr="00E973B0" w:rsidRDefault="00E973B0" w:rsidP="00E973B0">
      <w:pPr>
        <w:spacing w:after="0" w:line="240" w:lineRule="auto"/>
        <w:jc w:val="center"/>
        <w:rPr>
          <w:rFonts w:ascii="Times New Roman" w:eastAsia="Times New Roman" w:hAnsi="Times New Roman" w:cs="Times New Roman"/>
          <w:sz w:val="24"/>
          <w:szCs w:val="24"/>
        </w:rPr>
      </w:pPr>
      <w:r w:rsidRPr="00E973B0">
        <w:rPr>
          <w:rFonts w:ascii="Times New Roman" w:eastAsia="Times New Roman" w:hAnsi="Times New Roman" w:cs="Times New Roman"/>
          <w:b/>
          <w:caps/>
          <w:sz w:val="24"/>
          <w:szCs w:val="24"/>
        </w:rPr>
        <w:t>DĖL VISUOMENĖS SVEIKATOS PRIEŽIŪROS ORGANIZAVIMO ŠVIETIMO ĮSTAIGOSE</w:t>
      </w:r>
    </w:p>
    <w:p w:rsidR="00E973B0" w:rsidRPr="00E973B0" w:rsidRDefault="00E973B0" w:rsidP="00E973B0">
      <w:pPr>
        <w:spacing w:after="0" w:line="240" w:lineRule="auto"/>
        <w:jc w:val="center"/>
        <w:rPr>
          <w:rFonts w:ascii="Times New Roman" w:eastAsia="Times New Roman" w:hAnsi="Times New Roman" w:cs="Times New Roman"/>
          <w:sz w:val="24"/>
          <w:szCs w:val="24"/>
        </w:rPr>
      </w:pPr>
    </w:p>
    <w:p w:rsidR="00E973B0" w:rsidRPr="00E973B0" w:rsidRDefault="00E973B0" w:rsidP="00E973B0">
      <w:pPr>
        <w:tabs>
          <w:tab w:val="left" w:pos="5070"/>
          <w:tab w:val="left" w:pos="5366"/>
          <w:tab w:val="left" w:pos="6771"/>
          <w:tab w:val="left" w:pos="7363"/>
        </w:tabs>
        <w:spacing w:after="0" w:line="240" w:lineRule="auto"/>
        <w:jc w:val="center"/>
        <w:rPr>
          <w:rFonts w:ascii="Times New Roman" w:eastAsia="Times New Roman" w:hAnsi="Times New Roman" w:cs="Times New Roman"/>
          <w:sz w:val="24"/>
          <w:szCs w:val="24"/>
        </w:rPr>
      </w:pPr>
      <w:r w:rsidRPr="00E973B0">
        <w:rPr>
          <w:rFonts w:ascii="Times New Roman" w:eastAsia="Times New Roman" w:hAnsi="Times New Roman" w:cs="Times New Roman"/>
          <w:noProof/>
          <w:sz w:val="24"/>
          <w:szCs w:val="24"/>
        </w:rPr>
        <w:fldChar w:fldCharType="begin">
          <w:ffData>
            <w:name w:val="registravimoDataIlga"/>
            <w:enabled/>
            <w:calcOnExit w:val="0"/>
            <w:textInput>
              <w:maxLength w:val="1"/>
            </w:textInput>
          </w:ffData>
        </w:fldChar>
      </w:r>
      <w:r w:rsidRPr="00E973B0">
        <w:rPr>
          <w:rFonts w:ascii="Times New Roman" w:eastAsia="Times New Roman" w:hAnsi="Times New Roman" w:cs="Times New Roman"/>
          <w:noProof/>
          <w:sz w:val="24"/>
          <w:szCs w:val="24"/>
        </w:rPr>
        <w:instrText xml:space="preserve"> FORMTEXT </w:instrText>
      </w:r>
      <w:r w:rsidRPr="00E973B0">
        <w:rPr>
          <w:rFonts w:ascii="Times New Roman" w:eastAsia="Times New Roman" w:hAnsi="Times New Roman" w:cs="Times New Roman"/>
          <w:noProof/>
          <w:sz w:val="24"/>
          <w:szCs w:val="24"/>
        </w:rPr>
      </w:r>
      <w:r w:rsidRPr="00E973B0">
        <w:rPr>
          <w:rFonts w:ascii="Times New Roman" w:eastAsia="Times New Roman" w:hAnsi="Times New Roman" w:cs="Times New Roman"/>
          <w:noProof/>
          <w:sz w:val="24"/>
          <w:szCs w:val="24"/>
        </w:rPr>
        <w:fldChar w:fldCharType="separate"/>
      </w:r>
      <w:r w:rsidRPr="00E973B0">
        <w:rPr>
          <w:rFonts w:ascii="Times New Roman" w:eastAsia="Times New Roman" w:hAnsi="Times New Roman" w:cs="Times New Roman"/>
          <w:noProof/>
          <w:sz w:val="24"/>
          <w:szCs w:val="24"/>
        </w:rPr>
        <w:t>2016 m. gegužės 26 d.</w:t>
      </w:r>
      <w:r w:rsidRPr="00E973B0">
        <w:rPr>
          <w:rFonts w:ascii="Times New Roman" w:eastAsia="Times New Roman" w:hAnsi="Times New Roman" w:cs="Times New Roman"/>
          <w:noProof/>
          <w:sz w:val="24"/>
          <w:szCs w:val="24"/>
        </w:rPr>
        <w:fldChar w:fldCharType="end"/>
      </w:r>
      <w:r w:rsidRPr="00E973B0">
        <w:rPr>
          <w:rFonts w:ascii="Times New Roman" w:eastAsia="Times New Roman" w:hAnsi="Times New Roman" w:cs="Times New Roman"/>
          <w:noProof/>
          <w:sz w:val="24"/>
          <w:szCs w:val="24"/>
        </w:rPr>
        <w:t xml:space="preserve"> </w:t>
      </w:r>
      <w:r w:rsidRPr="00E973B0">
        <w:rPr>
          <w:rFonts w:ascii="Times New Roman" w:eastAsia="Times New Roman" w:hAnsi="Times New Roman" w:cs="Times New Roman"/>
          <w:sz w:val="24"/>
          <w:szCs w:val="24"/>
        </w:rPr>
        <w:t xml:space="preserve">Nr. </w:t>
      </w:r>
      <w:r w:rsidRPr="00E973B0">
        <w:rPr>
          <w:rFonts w:ascii="Times New Roman" w:eastAsia="Times New Roman" w:hAnsi="Times New Roman" w:cs="Times New Roman"/>
          <w:noProof/>
          <w:sz w:val="24"/>
          <w:szCs w:val="24"/>
        </w:rPr>
        <w:fldChar w:fldCharType="begin">
          <w:ffData>
            <w:name w:val="dokumentoNr"/>
            <w:enabled/>
            <w:calcOnExit w:val="0"/>
            <w:textInput>
              <w:maxLength w:val="1"/>
            </w:textInput>
          </w:ffData>
        </w:fldChar>
      </w:r>
      <w:r w:rsidRPr="00E973B0">
        <w:rPr>
          <w:rFonts w:ascii="Times New Roman" w:eastAsia="Times New Roman" w:hAnsi="Times New Roman" w:cs="Times New Roman"/>
          <w:noProof/>
          <w:sz w:val="24"/>
          <w:szCs w:val="24"/>
        </w:rPr>
        <w:instrText xml:space="preserve"> FORMTEXT </w:instrText>
      </w:r>
      <w:r w:rsidRPr="00E973B0">
        <w:rPr>
          <w:rFonts w:ascii="Times New Roman" w:eastAsia="Times New Roman" w:hAnsi="Times New Roman" w:cs="Times New Roman"/>
          <w:noProof/>
          <w:sz w:val="24"/>
          <w:szCs w:val="24"/>
        </w:rPr>
      </w:r>
      <w:r w:rsidRPr="00E973B0">
        <w:rPr>
          <w:rFonts w:ascii="Times New Roman" w:eastAsia="Times New Roman" w:hAnsi="Times New Roman" w:cs="Times New Roman"/>
          <w:noProof/>
          <w:sz w:val="24"/>
          <w:szCs w:val="24"/>
        </w:rPr>
        <w:fldChar w:fldCharType="separate"/>
      </w:r>
      <w:r w:rsidRPr="00E973B0">
        <w:rPr>
          <w:rFonts w:ascii="Times New Roman" w:eastAsia="Times New Roman" w:hAnsi="Times New Roman" w:cs="Times New Roman"/>
          <w:noProof/>
          <w:sz w:val="24"/>
          <w:szCs w:val="24"/>
        </w:rPr>
        <w:t>T2-150</w:t>
      </w:r>
      <w:r w:rsidRPr="00E973B0">
        <w:rPr>
          <w:rFonts w:ascii="Times New Roman" w:eastAsia="Times New Roman" w:hAnsi="Times New Roman" w:cs="Times New Roman"/>
          <w:noProof/>
          <w:sz w:val="24"/>
          <w:szCs w:val="24"/>
        </w:rPr>
        <w:fldChar w:fldCharType="end"/>
      </w:r>
    </w:p>
    <w:p w:rsidR="00E973B0" w:rsidRPr="00E973B0" w:rsidRDefault="00E973B0" w:rsidP="00E973B0">
      <w:pPr>
        <w:tabs>
          <w:tab w:val="left" w:pos="5070"/>
          <w:tab w:val="left" w:pos="5366"/>
          <w:tab w:val="left" w:pos="6771"/>
          <w:tab w:val="left" w:pos="7363"/>
        </w:tabs>
        <w:spacing w:after="0" w:line="240" w:lineRule="auto"/>
        <w:jc w:val="center"/>
        <w:rPr>
          <w:rFonts w:ascii="Times New Roman" w:eastAsia="Times New Roman" w:hAnsi="Times New Roman" w:cs="Times New Roman"/>
          <w:sz w:val="24"/>
          <w:szCs w:val="24"/>
        </w:rPr>
      </w:pPr>
      <w:r w:rsidRPr="00E973B0">
        <w:rPr>
          <w:rFonts w:ascii="Times New Roman" w:eastAsia="Times New Roman" w:hAnsi="Times New Roman" w:cs="Times New Roman"/>
          <w:sz w:val="24"/>
          <w:szCs w:val="24"/>
        </w:rPr>
        <w:t>Klaipėda</w:t>
      </w:r>
    </w:p>
    <w:p w:rsidR="00E973B0" w:rsidRPr="00E973B0" w:rsidRDefault="00E973B0" w:rsidP="00E973B0">
      <w:pPr>
        <w:spacing w:after="0" w:line="240" w:lineRule="auto"/>
        <w:jc w:val="center"/>
        <w:rPr>
          <w:rFonts w:ascii="Times New Roman" w:eastAsia="Times New Roman" w:hAnsi="Times New Roman" w:cs="Times New Roman"/>
          <w:sz w:val="24"/>
          <w:szCs w:val="24"/>
        </w:rPr>
      </w:pPr>
    </w:p>
    <w:p w:rsidR="00E973B0" w:rsidRPr="00E973B0" w:rsidRDefault="00E973B0" w:rsidP="00E973B0">
      <w:pPr>
        <w:spacing w:after="0" w:line="240" w:lineRule="auto"/>
        <w:jc w:val="center"/>
        <w:rPr>
          <w:rFonts w:ascii="Times New Roman" w:eastAsia="Times New Roman" w:hAnsi="Times New Roman" w:cs="Times New Roman"/>
          <w:sz w:val="24"/>
          <w:szCs w:val="24"/>
        </w:rPr>
      </w:pPr>
    </w:p>
    <w:p w:rsidR="00E973B0" w:rsidRPr="00E973B0" w:rsidRDefault="00E973B0" w:rsidP="00E973B0">
      <w:pPr>
        <w:tabs>
          <w:tab w:val="left" w:pos="912"/>
        </w:tabs>
        <w:spacing w:after="0" w:line="240" w:lineRule="auto"/>
        <w:ind w:firstLine="709"/>
        <w:jc w:val="both"/>
        <w:rPr>
          <w:rFonts w:ascii="Times New Roman" w:eastAsia="Times New Roman" w:hAnsi="Times New Roman" w:cs="Times New Roman"/>
          <w:sz w:val="24"/>
          <w:szCs w:val="24"/>
        </w:rPr>
      </w:pPr>
      <w:r w:rsidRPr="00E973B0">
        <w:rPr>
          <w:rFonts w:ascii="Times New Roman" w:eastAsia="Times New Roman" w:hAnsi="Times New Roman" w:cs="Times New Roman"/>
          <w:sz w:val="24"/>
          <w:szCs w:val="24"/>
        </w:rPr>
        <w:t xml:space="preserve">Vadovaudamasi Lietuvos Respublikos vietos savivaldos įstatymo 16 straipsnio 4 dalimi, 18 straipsnio 1 dalimi, Lietuvos Respublikos visuomenės sveikatos priežiūros įstatymo 6 straipsnio 1 dalies 1 punktu, Lietuvos Respublikos švietimo įstatymo 22 straipsniu, Sveikatos priežiūros mokykloje tvarkos aprašu, patvirtintu Lietuvos Respublikos sveikatos apsaugos ministro ir švietimo ir mokslo ministro 2005 m. gruodžio 30 d. įsakymu Nr. V-1035/ISAK-2680 „Dėl Sveikatos priežiūros mokykloje tvarkos aprašo patvirtinimo“, ir Valstybinėms (valstybės perduotoms savivaldybėms) visuomenės sveikatos priežiūros funkcijoms vykdyti reikalingų lėšų apskaičiavimo metodika, patvirtinta Lietuvos Respublikos sveikatos apsaugos ministro 2013 m. spalio 11 d. įsakymu Nr. V-932 „Dėl Valstybinėms (valstybės perduotoms savivaldybėms) visuomenės sveikatos priežiūros funkcijoms vykdyti reikalingų lėšų apskaičiavimo metodikos patvirtinimo“, Klaipėdos miesto savivaldybės taryba </w:t>
      </w:r>
      <w:r w:rsidRPr="00E973B0">
        <w:rPr>
          <w:rFonts w:ascii="Times New Roman" w:eastAsia="Times New Roman" w:hAnsi="Times New Roman" w:cs="Times New Roman"/>
          <w:spacing w:val="60"/>
          <w:sz w:val="24"/>
          <w:szCs w:val="24"/>
        </w:rPr>
        <w:t>nusprendži</w:t>
      </w:r>
      <w:r w:rsidRPr="00E973B0">
        <w:rPr>
          <w:rFonts w:ascii="Times New Roman" w:eastAsia="Times New Roman" w:hAnsi="Times New Roman" w:cs="Times New Roman"/>
          <w:sz w:val="24"/>
          <w:szCs w:val="24"/>
        </w:rPr>
        <w:t>a:</w:t>
      </w:r>
    </w:p>
    <w:p w:rsidR="00E973B0" w:rsidRPr="00E973B0" w:rsidRDefault="00E973B0" w:rsidP="00E973B0">
      <w:pPr>
        <w:tabs>
          <w:tab w:val="left" w:pos="993"/>
        </w:tabs>
        <w:spacing w:after="0" w:line="240" w:lineRule="auto"/>
        <w:ind w:firstLine="709"/>
        <w:jc w:val="both"/>
        <w:rPr>
          <w:rFonts w:ascii="Times New Roman" w:eastAsia="Times New Roman" w:hAnsi="Times New Roman" w:cs="Times New Roman"/>
          <w:sz w:val="24"/>
          <w:szCs w:val="24"/>
          <w:lang w:eastAsia="lt-LT"/>
        </w:rPr>
      </w:pPr>
      <w:r w:rsidRPr="00E973B0">
        <w:rPr>
          <w:rFonts w:ascii="Times New Roman" w:eastAsia="Times New Roman" w:hAnsi="Times New Roman" w:cs="Times New Roman"/>
          <w:sz w:val="24"/>
          <w:szCs w:val="24"/>
          <w:lang w:eastAsia="lt-LT"/>
        </w:rPr>
        <w:t>1. Įsteigti nuo 2017 m. sausio 1 d. visuomenės sveikatos priežiūros specialistų etatus pagal mokinių, ugdomų pagal ikimokyklinio, priešmokyklinio ugdymo programas, skaičių:</w:t>
      </w:r>
    </w:p>
    <w:p w:rsidR="00E973B0" w:rsidRPr="00E973B0" w:rsidRDefault="00E973B0" w:rsidP="00E973B0">
      <w:pPr>
        <w:tabs>
          <w:tab w:val="left" w:pos="993"/>
        </w:tabs>
        <w:spacing w:after="0" w:line="240" w:lineRule="auto"/>
        <w:ind w:firstLine="709"/>
        <w:jc w:val="both"/>
        <w:rPr>
          <w:rFonts w:ascii="Times New Roman" w:eastAsia="Times New Roman" w:hAnsi="Times New Roman" w:cs="Times New Roman"/>
          <w:sz w:val="24"/>
          <w:szCs w:val="24"/>
          <w:lang w:eastAsia="lt-LT"/>
        </w:rPr>
      </w:pPr>
      <w:r w:rsidRPr="00E973B0">
        <w:rPr>
          <w:rFonts w:ascii="Times New Roman" w:eastAsia="Times New Roman" w:hAnsi="Times New Roman" w:cs="Times New Roman"/>
          <w:sz w:val="24"/>
          <w:szCs w:val="24"/>
          <w:lang w:eastAsia="lt-LT"/>
        </w:rPr>
        <w:t>1.1. nuo 50 iki 110 mokinių – 0,50 etato;</w:t>
      </w:r>
    </w:p>
    <w:p w:rsidR="00E973B0" w:rsidRPr="00E973B0" w:rsidRDefault="00E973B0" w:rsidP="00E973B0">
      <w:pPr>
        <w:tabs>
          <w:tab w:val="left" w:pos="993"/>
        </w:tabs>
        <w:spacing w:after="0" w:line="240" w:lineRule="auto"/>
        <w:ind w:firstLine="709"/>
        <w:jc w:val="both"/>
        <w:rPr>
          <w:rFonts w:ascii="Times New Roman" w:eastAsia="Times New Roman" w:hAnsi="Times New Roman" w:cs="Times New Roman"/>
          <w:sz w:val="24"/>
          <w:szCs w:val="24"/>
          <w:lang w:eastAsia="lt-LT"/>
        </w:rPr>
      </w:pPr>
      <w:r w:rsidRPr="00E973B0">
        <w:rPr>
          <w:rFonts w:ascii="Times New Roman" w:eastAsia="Times New Roman" w:hAnsi="Times New Roman" w:cs="Times New Roman"/>
          <w:sz w:val="24"/>
          <w:szCs w:val="24"/>
          <w:lang w:eastAsia="lt-LT"/>
        </w:rPr>
        <w:t>1.2. nuo 111 iki 180 mokinių – 0,75 etato;</w:t>
      </w:r>
    </w:p>
    <w:p w:rsidR="00E973B0" w:rsidRPr="00E973B0" w:rsidRDefault="00E973B0" w:rsidP="00E973B0">
      <w:pPr>
        <w:tabs>
          <w:tab w:val="left" w:pos="993"/>
        </w:tabs>
        <w:spacing w:after="0" w:line="240" w:lineRule="auto"/>
        <w:ind w:firstLine="709"/>
        <w:jc w:val="both"/>
        <w:rPr>
          <w:rFonts w:ascii="Times New Roman" w:eastAsia="Times New Roman" w:hAnsi="Times New Roman" w:cs="Times New Roman"/>
          <w:sz w:val="24"/>
          <w:szCs w:val="24"/>
          <w:lang w:eastAsia="lt-LT"/>
        </w:rPr>
      </w:pPr>
      <w:r w:rsidRPr="00E973B0">
        <w:rPr>
          <w:rFonts w:ascii="Times New Roman" w:eastAsia="Times New Roman" w:hAnsi="Times New Roman" w:cs="Times New Roman"/>
          <w:sz w:val="24"/>
          <w:szCs w:val="24"/>
          <w:lang w:eastAsia="lt-LT"/>
        </w:rPr>
        <w:t>1.3. nuo 181 iki 250 mokinių – 1,00 etato.</w:t>
      </w:r>
    </w:p>
    <w:p w:rsidR="00E973B0" w:rsidRPr="00E973B0" w:rsidRDefault="00E973B0" w:rsidP="00E973B0">
      <w:pPr>
        <w:tabs>
          <w:tab w:val="left" w:pos="993"/>
        </w:tabs>
        <w:spacing w:after="0" w:line="240" w:lineRule="auto"/>
        <w:ind w:firstLine="709"/>
        <w:jc w:val="both"/>
        <w:rPr>
          <w:rFonts w:ascii="Times New Roman" w:eastAsia="Times New Roman" w:hAnsi="Times New Roman" w:cs="Times New Roman"/>
          <w:sz w:val="24"/>
          <w:szCs w:val="24"/>
        </w:rPr>
      </w:pPr>
      <w:r w:rsidRPr="00E973B0">
        <w:rPr>
          <w:rFonts w:ascii="Times New Roman" w:eastAsia="Times New Roman" w:hAnsi="Times New Roman" w:cs="Times New Roman"/>
          <w:sz w:val="24"/>
          <w:szCs w:val="24"/>
        </w:rPr>
        <w:t>2. Patvirtinti Visuomenės sveikatos priežiūros organizavimo švietimo įstaigose tvarkos aprašą (pridedama).</w:t>
      </w:r>
    </w:p>
    <w:p w:rsidR="00E973B0" w:rsidRPr="00E973B0" w:rsidRDefault="00E973B0" w:rsidP="00E973B0">
      <w:pPr>
        <w:tabs>
          <w:tab w:val="left" w:pos="912"/>
        </w:tabs>
        <w:spacing w:after="0" w:line="240" w:lineRule="auto"/>
        <w:ind w:firstLine="709"/>
        <w:jc w:val="both"/>
        <w:rPr>
          <w:rFonts w:ascii="Times New Roman" w:eastAsia="Times New Roman" w:hAnsi="Times New Roman" w:cs="Times New Roman"/>
          <w:sz w:val="24"/>
          <w:szCs w:val="24"/>
        </w:rPr>
      </w:pPr>
      <w:r w:rsidRPr="00E973B0">
        <w:rPr>
          <w:rFonts w:ascii="Times New Roman" w:eastAsia="Times New Roman" w:hAnsi="Times New Roman" w:cs="Times New Roman"/>
          <w:sz w:val="24"/>
          <w:szCs w:val="24"/>
        </w:rPr>
        <w:t>3. Pripažinti netekusiu galios Klaipėdos miesto savivaldybės tarybos 2006 m. vasario 23 d. sprendimą Nr. T2-60 „Dėl Sveikatos priežiūros Klaipėdos miesto mokyklose tvarkos aprašo patvirtinimo</w:t>
      </w:r>
      <w:r w:rsidRPr="00E973B0">
        <w:rPr>
          <w:rFonts w:ascii="Times New Roman" w:eastAsia="Times New Roman" w:hAnsi="Times New Roman" w:cs="Times New Roman"/>
          <w:bCs/>
          <w:sz w:val="24"/>
          <w:szCs w:val="24"/>
        </w:rPr>
        <w:t>“.</w:t>
      </w:r>
    </w:p>
    <w:p w:rsidR="00E973B0" w:rsidRPr="00E973B0" w:rsidRDefault="00E973B0" w:rsidP="00E973B0">
      <w:pPr>
        <w:tabs>
          <w:tab w:val="left" w:pos="912"/>
        </w:tabs>
        <w:spacing w:after="0" w:line="240" w:lineRule="auto"/>
        <w:ind w:firstLine="709"/>
        <w:jc w:val="both"/>
        <w:rPr>
          <w:rFonts w:ascii="Times New Roman" w:eastAsia="Times New Roman" w:hAnsi="Times New Roman" w:cs="Times New Roman"/>
          <w:sz w:val="24"/>
          <w:szCs w:val="24"/>
        </w:rPr>
      </w:pPr>
      <w:r w:rsidRPr="00E973B0">
        <w:rPr>
          <w:rFonts w:ascii="Times New Roman" w:eastAsia="Times New Roman" w:hAnsi="Times New Roman" w:cs="Times New Roman"/>
          <w:sz w:val="24"/>
          <w:szCs w:val="24"/>
        </w:rPr>
        <w:t>Šis sprendimas gali būti skundžiamas Lietuvos Respublikos administracinių bylų teisenos įstatymo nustatyta tvarka Klaipėdos apygardos administraciniam teismui.</w:t>
      </w:r>
    </w:p>
    <w:p w:rsidR="00E973B0" w:rsidRPr="00E973B0" w:rsidRDefault="00E973B0" w:rsidP="00E973B0">
      <w:pPr>
        <w:spacing w:after="0" w:line="240" w:lineRule="auto"/>
        <w:jc w:val="both"/>
        <w:rPr>
          <w:rFonts w:ascii="Times New Roman" w:eastAsia="Times New Roman" w:hAnsi="Times New Roman" w:cs="Times New Roman"/>
          <w:sz w:val="24"/>
          <w:szCs w:val="24"/>
        </w:rPr>
      </w:pPr>
    </w:p>
    <w:p w:rsidR="00E973B0" w:rsidRPr="00E973B0" w:rsidRDefault="00E973B0" w:rsidP="00E973B0">
      <w:pPr>
        <w:spacing w:after="0" w:line="240" w:lineRule="auto"/>
        <w:jc w:val="both"/>
        <w:rPr>
          <w:rFonts w:ascii="Times New Roman" w:eastAsia="Times New Roman" w:hAnsi="Times New Roman" w:cs="Times New Roman"/>
          <w:sz w:val="24"/>
          <w:szCs w:val="24"/>
        </w:rPr>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4"/>
        <w:gridCol w:w="3650"/>
      </w:tblGrid>
      <w:tr w:rsidR="00E973B0" w:rsidRPr="00E973B0" w:rsidTr="008730CD">
        <w:tc>
          <w:tcPr>
            <w:tcW w:w="6204" w:type="dxa"/>
          </w:tcPr>
          <w:p w:rsidR="00E973B0" w:rsidRPr="00E973B0" w:rsidRDefault="00E973B0" w:rsidP="00E973B0">
            <w:pPr>
              <w:rPr>
                <w:sz w:val="24"/>
                <w:szCs w:val="24"/>
              </w:rPr>
            </w:pPr>
            <w:r w:rsidRPr="00E973B0">
              <w:rPr>
                <w:sz w:val="24"/>
                <w:szCs w:val="24"/>
              </w:rPr>
              <w:t>Savivaldybės meras</w:t>
            </w:r>
          </w:p>
        </w:tc>
        <w:tc>
          <w:tcPr>
            <w:tcW w:w="3650" w:type="dxa"/>
          </w:tcPr>
          <w:p w:rsidR="00E973B0" w:rsidRPr="00E973B0" w:rsidRDefault="00E973B0" w:rsidP="00E973B0">
            <w:pPr>
              <w:jc w:val="right"/>
              <w:rPr>
                <w:sz w:val="24"/>
                <w:szCs w:val="24"/>
              </w:rPr>
            </w:pPr>
            <w:r w:rsidRPr="00E973B0">
              <w:rPr>
                <w:sz w:val="24"/>
                <w:szCs w:val="24"/>
              </w:rPr>
              <w:t>Vytautas Grubliauskas</w:t>
            </w:r>
          </w:p>
        </w:tc>
      </w:tr>
    </w:tbl>
    <w:p w:rsidR="00E973B0" w:rsidRPr="00E973B0" w:rsidRDefault="00E973B0" w:rsidP="00E973B0">
      <w:pPr>
        <w:spacing w:after="0" w:line="240" w:lineRule="auto"/>
        <w:jc w:val="both"/>
        <w:rPr>
          <w:rFonts w:ascii="Times New Roman" w:eastAsia="Times New Roman" w:hAnsi="Times New Roman" w:cs="Times New Roman"/>
          <w:sz w:val="24"/>
          <w:szCs w:val="24"/>
        </w:rPr>
      </w:pPr>
    </w:p>
    <w:p w:rsidR="007D27E8" w:rsidRPr="00982955" w:rsidRDefault="007D27E8" w:rsidP="00982955">
      <w:pPr>
        <w:shd w:val="clear" w:color="auto" w:fill="FFFFFF"/>
        <w:spacing w:after="0" w:line="240" w:lineRule="auto"/>
        <w:jc w:val="both"/>
        <w:rPr>
          <w:rFonts w:ascii="Times New Roman" w:eastAsia="Times New Roman" w:hAnsi="Times New Roman" w:cs="Times New Roman"/>
          <w:sz w:val="24"/>
          <w:szCs w:val="24"/>
          <w:lang w:eastAsia="lt-LT"/>
        </w:rPr>
      </w:pPr>
    </w:p>
    <w:sectPr w:rsidR="007D27E8" w:rsidRPr="00982955" w:rsidSect="007D27E8">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E38"/>
    <w:rsid w:val="000711AF"/>
    <w:rsid w:val="00093A6D"/>
    <w:rsid w:val="001E3FAE"/>
    <w:rsid w:val="00261AE0"/>
    <w:rsid w:val="005774C5"/>
    <w:rsid w:val="006C0BA0"/>
    <w:rsid w:val="006D754C"/>
    <w:rsid w:val="0076528C"/>
    <w:rsid w:val="007D27E8"/>
    <w:rsid w:val="007F196A"/>
    <w:rsid w:val="00934BB4"/>
    <w:rsid w:val="00982955"/>
    <w:rsid w:val="00A20231"/>
    <w:rsid w:val="00B81707"/>
    <w:rsid w:val="00BF3C8A"/>
    <w:rsid w:val="00CB3F33"/>
    <w:rsid w:val="00D57E38"/>
    <w:rsid w:val="00D60919"/>
    <w:rsid w:val="00DD280A"/>
    <w:rsid w:val="00E973B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CA2827-D850-4EEB-A625-64EAD3B16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982955"/>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982955"/>
    <w:rPr>
      <w:rFonts w:ascii="Tahoma" w:hAnsi="Tahoma" w:cs="Tahoma"/>
      <w:sz w:val="16"/>
      <w:szCs w:val="16"/>
    </w:rPr>
  </w:style>
  <w:style w:type="table" w:styleId="Lentelstinklelis">
    <w:name w:val="Table Grid"/>
    <w:basedOn w:val="prastojilentel"/>
    <w:rsid w:val="00E973B0"/>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630139">
      <w:bodyDiv w:val="1"/>
      <w:marLeft w:val="0"/>
      <w:marRight w:val="0"/>
      <w:marTop w:val="0"/>
      <w:marBottom w:val="0"/>
      <w:divBdr>
        <w:top w:val="none" w:sz="0" w:space="0" w:color="auto"/>
        <w:left w:val="none" w:sz="0" w:space="0" w:color="auto"/>
        <w:bottom w:val="none" w:sz="0" w:space="0" w:color="auto"/>
        <w:right w:val="none" w:sz="0" w:space="0" w:color="auto"/>
      </w:divBdr>
      <w:divsChild>
        <w:div w:id="770974776">
          <w:marLeft w:val="0"/>
          <w:marRight w:val="0"/>
          <w:marTop w:val="0"/>
          <w:marBottom w:val="0"/>
          <w:divBdr>
            <w:top w:val="none" w:sz="0" w:space="0" w:color="auto"/>
            <w:left w:val="none" w:sz="0" w:space="0" w:color="auto"/>
            <w:bottom w:val="none" w:sz="0" w:space="0" w:color="auto"/>
            <w:right w:val="none" w:sz="0" w:space="0" w:color="auto"/>
          </w:divBdr>
        </w:div>
        <w:div w:id="356663908">
          <w:marLeft w:val="0"/>
          <w:marRight w:val="0"/>
          <w:marTop w:val="0"/>
          <w:marBottom w:val="0"/>
          <w:divBdr>
            <w:top w:val="none" w:sz="0" w:space="0" w:color="auto"/>
            <w:left w:val="none" w:sz="0" w:space="0" w:color="auto"/>
            <w:bottom w:val="none" w:sz="0" w:space="0" w:color="auto"/>
            <w:right w:val="none" w:sz="0" w:space="0" w:color="auto"/>
          </w:divBdr>
        </w:div>
      </w:divsChild>
    </w:div>
    <w:div w:id="668170654">
      <w:bodyDiv w:val="1"/>
      <w:marLeft w:val="0"/>
      <w:marRight w:val="0"/>
      <w:marTop w:val="0"/>
      <w:marBottom w:val="0"/>
      <w:divBdr>
        <w:top w:val="none" w:sz="0" w:space="0" w:color="auto"/>
        <w:left w:val="none" w:sz="0" w:space="0" w:color="auto"/>
        <w:bottom w:val="none" w:sz="0" w:space="0" w:color="auto"/>
        <w:right w:val="none" w:sz="0" w:space="0" w:color="auto"/>
      </w:divBdr>
    </w:div>
    <w:div w:id="700863902">
      <w:bodyDiv w:val="1"/>
      <w:marLeft w:val="0"/>
      <w:marRight w:val="0"/>
      <w:marTop w:val="0"/>
      <w:marBottom w:val="0"/>
      <w:divBdr>
        <w:top w:val="none" w:sz="0" w:space="0" w:color="auto"/>
        <w:left w:val="none" w:sz="0" w:space="0" w:color="auto"/>
        <w:bottom w:val="none" w:sz="0" w:space="0" w:color="auto"/>
        <w:right w:val="none" w:sz="0" w:space="0" w:color="auto"/>
      </w:divBdr>
    </w:div>
    <w:div w:id="897787809">
      <w:bodyDiv w:val="1"/>
      <w:marLeft w:val="0"/>
      <w:marRight w:val="0"/>
      <w:marTop w:val="0"/>
      <w:marBottom w:val="0"/>
      <w:divBdr>
        <w:top w:val="none" w:sz="0" w:space="0" w:color="auto"/>
        <w:left w:val="none" w:sz="0" w:space="0" w:color="auto"/>
        <w:bottom w:val="none" w:sz="0" w:space="0" w:color="auto"/>
        <w:right w:val="none" w:sz="0" w:space="0" w:color="auto"/>
      </w:divBdr>
    </w:div>
    <w:div w:id="1123186943">
      <w:bodyDiv w:val="1"/>
      <w:marLeft w:val="0"/>
      <w:marRight w:val="0"/>
      <w:marTop w:val="0"/>
      <w:marBottom w:val="0"/>
      <w:divBdr>
        <w:top w:val="none" w:sz="0" w:space="0" w:color="auto"/>
        <w:left w:val="none" w:sz="0" w:space="0" w:color="auto"/>
        <w:bottom w:val="none" w:sz="0" w:space="0" w:color="auto"/>
        <w:right w:val="none" w:sz="0" w:space="0" w:color="auto"/>
      </w:divBdr>
      <w:divsChild>
        <w:div w:id="1768232499">
          <w:marLeft w:val="0"/>
          <w:marRight w:val="0"/>
          <w:marTop w:val="0"/>
          <w:marBottom w:val="0"/>
          <w:divBdr>
            <w:top w:val="none" w:sz="0" w:space="0" w:color="auto"/>
            <w:left w:val="none" w:sz="0" w:space="0" w:color="auto"/>
            <w:bottom w:val="none" w:sz="0" w:space="0" w:color="auto"/>
            <w:right w:val="none" w:sz="0" w:space="0" w:color="auto"/>
          </w:divBdr>
          <w:divsChild>
            <w:div w:id="119052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948180">
      <w:bodyDiv w:val="1"/>
      <w:marLeft w:val="0"/>
      <w:marRight w:val="0"/>
      <w:marTop w:val="0"/>
      <w:marBottom w:val="0"/>
      <w:divBdr>
        <w:top w:val="none" w:sz="0" w:space="0" w:color="auto"/>
        <w:left w:val="none" w:sz="0" w:space="0" w:color="auto"/>
        <w:bottom w:val="none" w:sz="0" w:space="0" w:color="auto"/>
        <w:right w:val="none" w:sz="0" w:space="0" w:color="auto"/>
      </w:divBdr>
    </w:div>
    <w:div w:id="1360280084">
      <w:bodyDiv w:val="1"/>
      <w:marLeft w:val="0"/>
      <w:marRight w:val="0"/>
      <w:marTop w:val="0"/>
      <w:marBottom w:val="0"/>
      <w:divBdr>
        <w:top w:val="none" w:sz="0" w:space="0" w:color="auto"/>
        <w:left w:val="none" w:sz="0" w:space="0" w:color="auto"/>
        <w:bottom w:val="none" w:sz="0" w:space="0" w:color="auto"/>
        <w:right w:val="none" w:sz="0" w:space="0" w:color="auto"/>
      </w:divBdr>
      <w:divsChild>
        <w:div w:id="162402941">
          <w:marLeft w:val="0"/>
          <w:marRight w:val="0"/>
          <w:marTop w:val="0"/>
          <w:marBottom w:val="0"/>
          <w:divBdr>
            <w:top w:val="none" w:sz="0" w:space="0" w:color="auto"/>
            <w:left w:val="none" w:sz="0" w:space="0" w:color="auto"/>
            <w:bottom w:val="none" w:sz="0" w:space="0" w:color="auto"/>
            <w:right w:val="none" w:sz="0" w:space="0" w:color="auto"/>
          </w:divBdr>
        </w:div>
      </w:divsChild>
    </w:div>
    <w:div w:id="1793672431">
      <w:bodyDiv w:val="1"/>
      <w:marLeft w:val="0"/>
      <w:marRight w:val="0"/>
      <w:marTop w:val="0"/>
      <w:marBottom w:val="0"/>
      <w:divBdr>
        <w:top w:val="none" w:sz="0" w:space="0" w:color="auto"/>
        <w:left w:val="none" w:sz="0" w:space="0" w:color="auto"/>
        <w:bottom w:val="none" w:sz="0" w:space="0" w:color="auto"/>
        <w:right w:val="none" w:sz="0" w:space="0" w:color="auto"/>
      </w:divBdr>
      <w:divsChild>
        <w:div w:id="1298879026">
          <w:marLeft w:val="0"/>
          <w:marRight w:val="0"/>
          <w:marTop w:val="0"/>
          <w:marBottom w:val="0"/>
          <w:divBdr>
            <w:top w:val="none" w:sz="0" w:space="0" w:color="auto"/>
            <w:left w:val="none" w:sz="0" w:space="0" w:color="auto"/>
            <w:bottom w:val="none" w:sz="0" w:space="0" w:color="auto"/>
            <w:right w:val="none" w:sz="0" w:space="0" w:color="auto"/>
          </w:divBdr>
        </w:div>
        <w:div w:id="1536774015">
          <w:marLeft w:val="0"/>
          <w:marRight w:val="0"/>
          <w:marTop w:val="0"/>
          <w:marBottom w:val="0"/>
          <w:divBdr>
            <w:top w:val="none" w:sz="0" w:space="0" w:color="auto"/>
            <w:left w:val="none" w:sz="0" w:space="0" w:color="auto"/>
            <w:bottom w:val="none" w:sz="0" w:space="0" w:color="auto"/>
            <w:right w:val="none" w:sz="0" w:space="0" w:color="auto"/>
          </w:divBdr>
        </w:div>
      </w:divsChild>
    </w:div>
    <w:div w:id="1920363924">
      <w:bodyDiv w:val="1"/>
      <w:marLeft w:val="0"/>
      <w:marRight w:val="0"/>
      <w:marTop w:val="0"/>
      <w:marBottom w:val="0"/>
      <w:divBdr>
        <w:top w:val="none" w:sz="0" w:space="0" w:color="auto"/>
        <w:left w:val="none" w:sz="0" w:space="0" w:color="auto"/>
        <w:bottom w:val="none" w:sz="0" w:space="0" w:color="auto"/>
        <w:right w:val="none" w:sz="0" w:space="0" w:color="auto"/>
      </w:divBdr>
    </w:div>
    <w:div w:id="2022705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3.lrs.lt/pls/inter/dokpaieska.showdoc_l?p_id=334560" TargetMode="External"/><Relationship Id="rId18" Type="http://schemas.openxmlformats.org/officeDocument/2006/relationships/hyperlink" Target="http://www3.lrs.lt/pls/inter/dokpaieska.showdoc_l?p_id=413464" TargetMode="External"/><Relationship Id="rId26" Type="http://schemas.openxmlformats.org/officeDocument/2006/relationships/image" Target="media/image2.png"/><Relationship Id="rId39"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www3.lrs.lt/pls/inter/dokpaieska.showdoc_l?p_id=69452" TargetMode="External"/><Relationship Id="rId34" Type="http://schemas.openxmlformats.org/officeDocument/2006/relationships/hyperlink" Target="https://www.e-tar.lt/portal/legalAct.html?documentId=0d8fb890723611e3a1f1b21417c4c75e" TargetMode="External"/><Relationship Id="rId7" Type="http://schemas.openxmlformats.org/officeDocument/2006/relationships/hyperlink" Target="https://www.e-tar.lt/portal/lt/legalAct/TAR.E964CE7A637A" TargetMode="External"/><Relationship Id="rId12" Type="http://schemas.openxmlformats.org/officeDocument/2006/relationships/hyperlink" Target="http://www3.lrs.lt/pls/inter/dokpaieska.showdoc_l?p_id=153434" TargetMode="External"/><Relationship Id="rId17" Type="http://schemas.openxmlformats.org/officeDocument/2006/relationships/hyperlink" Target="http://www3.lrs.lt/pls/inter/dokpaieska.showdoc_l?p_id=371475" TargetMode="External"/><Relationship Id="rId25" Type="http://schemas.openxmlformats.org/officeDocument/2006/relationships/hyperlink" Target="http://www3.lrs.lt/pls/inter/dokpaieska.showdoc_l?p_id=316517" TargetMode="External"/><Relationship Id="rId33" Type="http://schemas.openxmlformats.org/officeDocument/2006/relationships/hyperlink" Target="https://www.e-tar.lt/portal/legalAct.html?documentId=8c316a50c56e11e38c43fee5c144a67d" TargetMode="External"/><Relationship Id="rId38" Type="http://schemas.openxmlformats.org/officeDocument/2006/relationships/image" Target="media/image5.png"/><Relationship Id="rId2" Type="http://schemas.openxmlformats.org/officeDocument/2006/relationships/settings" Target="settings.xml"/><Relationship Id="rId16" Type="http://schemas.openxmlformats.org/officeDocument/2006/relationships/hyperlink" Target="http://www3.lrs.lt/pls/inter/dokpaieska.showdoc_l?p_id=298689" TargetMode="External"/><Relationship Id="rId20" Type="http://schemas.openxmlformats.org/officeDocument/2006/relationships/hyperlink" Target="http://www3.lrs.lt/pls/inter/dokpaieska.showdoc_l?p_id=5905" TargetMode="External"/><Relationship Id="rId29" Type="http://schemas.openxmlformats.org/officeDocument/2006/relationships/hyperlink" Target="https://www.e-tar.lt/portal/legalAct.html?documentId=8c316a50c56e11e38c43fee5c144a67d" TargetMode="External"/><Relationship Id="rId1" Type="http://schemas.openxmlformats.org/officeDocument/2006/relationships/styles" Target="styles.xml"/><Relationship Id="rId6" Type="http://schemas.openxmlformats.org/officeDocument/2006/relationships/hyperlink" Target="https://www.e-tar.lt/portal/lt/legalAct/TAR.E2B2957B9182" TargetMode="External"/><Relationship Id="rId11" Type="http://schemas.openxmlformats.org/officeDocument/2006/relationships/hyperlink" Target="http://www3.lrs.lt/pls/inter/dokpaieska.showdoc_l?p_id=41848" TargetMode="External"/><Relationship Id="rId24" Type="http://schemas.openxmlformats.org/officeDocument/2006/relationships/hyperlink" Target="http://www3.lrs.lt/pls/inter/dokpaieska.showdoc_l?p_id=167900" TargetMode="External"/><Relationship Id="rId32" Type="http://schemas.openxmlformats.org/officeDocument/2006/relationships/image" Target="media/image4.png"/><Relationship Id="rId37" Type="http://schemas.openxmlformats.org/officeDocument/2006/relationships/hyperlink" Target="https://www.e-tar.lt/portal/legalAct.html?documentId=6bb78fd02cf111e4a83cb4f588d2ac1a" TargetMode="External"/><Relationship Id="rId40" Type="http://schemas.openxmlformats.org/officeDocument/2006/relationships/theme" Target="theme/theme1.xml"/><Relationship Id="rId5" Type="http://schemas.openxmlformats.org/officeDocument/2006/relationships/hyperlink" Target="https://www.e-tar.lt/portal/lt/legalAct/TAR.10AE4E66691A" TargetMode="External"/><Relationship Id="rId15" Type="http://schemas.openxmlformats.org/officeDocument/2006/relationships/hyperlink" Target="http://www3.lrs.lt/pls/inter/dokpaieska.showdoc_l?p_id=167900" TargetMode="External"/><Relationship Id="rId23" Type="http://schemas.openxmlformats.org/officeDocument/2006/relationships/hyperlink" Target="http://www3.lrs.lt/pls/inter/dokpaieska.showdoc_l?p_id=327811" TargetMode="External"/><Relationship Id="rId28" Type="http://schemas.openxmlformats.org/officeDocument/2006/relationships/hyperlink" Target="https://www.e-tar.lt/portal/legalAct.html?documentId=6bb78fd02cf111e4a83cb4f588d2ac1a" TargetMode="External"/><Relationship Id="rId36" Type="http://schemas.openxmlformats.org/officeDocument/2006/relationships/hyperlink" Target="https://www.e-tar.lt/portal/legalAct.html?documentId=8c316a50c56e11e38c43fee5c144a67d" TargetMode="External"/><Relationship Id="rId10" Type="http://schemas.openxmlformats.org/officeDocument/2006/relationships/hyperlink" Target="https://www.e-tar.lt/portal/legalAct.html?documentId=0d8fb890723611e3a1f1b21417c4c75e" TargetMode="External"/><Relationship Id="rId19" Type="http://schemas.openxmlformats.org/officeDocument/2006/relationships/hyperlink" Target="http://www3.lrs.lt/pls/inter/dokpaieska.showdoc_l?p_id=440403" TargetMode="External"/><Relationship Id="rId31" Type="http://schemas.openxmlformats.org/officeDocument/2006/relationships/hyperlink" Target="http://www3.lrs.lt/pls/inter/dokpaieska.showdoc_l?p_id=11249" TargetMode="External"/><Relationship Id="rId4" Type="http://schemas.openxmlformats.org/officeDocument/2006/relationships/hyperlink" Target="https://www.e-tar.lt/portal/lt/legalAct/TAR.D0CD0966D67F" TargetMode="External"/><Relationship Id="rId9" Type="http://schemas.openxmlformats.org/officeDocument/2006/relationships/hyperlink" Target="https://www.e-tar.lt/portal/legalAct.html?documentId=TAR.7AE5ABA15260" TargetMode="External"/><Relationship Id="rId14" Type="http://schemas.openxmlformats.org/officeDocument/2006/relationships/hyperlink" Target="http://www3.lrs.lt/pls/inter/dokpaieska.showdoc_l?p_id=387319" TargetMode="External"/><Relationship Id="rId22" Type="http://schemas.openxmlformats.org/officeDocument/2006/relationships/hyperlink" Target="http://www3.lrs.lt/pls/inter/dokpaieska.showdoc_l?p_id=5884" TargetMode="External"/><Relationship Id="rId27" Type="http://schemas.openxmlformats.org/officeDocument/2006/relationships/image" Target="media/image3.png"/><Relationship Id="rId30" Type="http://schemas.openxmlformats.org/officeDocument/2006/relationships/hyperlink" Target="http://www3.lrs.lt/pls/inter/dokpaieska.showdoc_l?p_id=309572" TargetMode="External"/><Relationship Id="rId35" Type="http://schemas.openxmlformats.org/officeDocument/2006/relationships/hyperlink" Target="https://www.e-tar.lt/portal/legalAct.html?documentId=0d8fb890723611e3a1f1b21417c4c75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15684</Words>
  <Characters>8940</Characters>
  <Application>Microsoft Office Word</Application>
  <DocSecurity>0</DocSecurity>
  <Lines>74</Lines>
  <Paragraphs>49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Seima</dc:creator>
  <cp:lastModifiedBy>Virginija Palaimiene</cp:lastModifiedBy>
  <cp:revision>2</cp:revision>
  <dcterms:created xsi:type="dcterms:W3CDTF">2016-07-11T10:59:00Z</dcterms:created>
  <dcterms:modified xsi:type="dcterms:W3CDTF">2016-07-11T10:59:00Z</dcterms:modified>
</cp:coreProperties>
</file>