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440533" w:rsidRDefault="003A3546" w:rsidP="003A3546">
      <w:pPr>
        <w:jc w:val="center"/>
        <w:rPr>
          <w:b/>
          <w:sz w:val="28"/>
          <w:szCs w:val="28"/>
        </w:rPr>
      </w:pPr>
      <w:bookmarkStart w:id="0" w:name="_GoBack"/>
      <w:bookmarkEnd w:id="0"/>
      <w:r w:rsidRPr="00440533">
        <w:rPr>
          <w:b/>
          <w:sz w:val="28"/>
          <w:szCs w:val="28"/>
        </w:rPr>
        <w:t xml:space="preserve">KLAIPĖDOS MIESTO SAVIVALDYBĖS </w:t>
      </w:r>
      <w:r w:rsidR="00383E66" w:rsidRPr="00440533">
        <w:rPr>
          <w:b/>
          <w:sz w:val="28"/>
          <w:szCs w:val="28"/>
        </w:rPr>
        <w:t>TARYBA</w:t>
      </w:r>
    </w:p>
    <w:p w:rsidR="007E7A53" w:rsidRPr="00440533" w:rsidRDefault="007E7A53" w:rsidP="007E7A53">
      <w:pPr>
        <w:pStyle w:val="Pagrindinistekstas"/>
        <w:jc w:val="center"/>
        <w:rPr>
          <w:b/>
          <w:bCs/>
          <w:caps/>
          <w:szCs w:val="24"/>
        </w:rPr>
      </w:pPr>
    </w:p>
    <w:p w:rsidR="007E7A53" w:rsidRPr="00440533" w:rsidRDefault="007E7A53" w:rsidP="007E7A53">
      <w:pPr>
        <w:pStyle w:val="Pagrindinistekstas"/>
        <w:jc w:val="center"/>
        <w:rPr>
          <w:b/>
          <w:szCs w:val="24"/>
        </w:rPr>
      </w:pPr>
      <w:r w:rsidRPr="00440533">
        <w:rPr>
          <w:b/>
          <w:szCs w:val="24"/>
        </w:rPr>
        <w:t>POSĖDŽIO PROTOKOLAS</w:t>
      </w:r>
    </w:p>
    <w:p w:rsidR="007810D9" w:rsidRPr="00440533" w:rsidRDefault="007810D9" w:rsidP="00F41647">
      <w:pPr>
        <w:rPr>
          <w:szCs w:val="24"/>
        </w:rPr>
      </w:pPr>
    </w:p>
    <w:bookmarkStart w:id="1" w:name="registravimoData"/>
    <w:p w:rsidR="007810D9" w:rsidRPr="00440533" w:rsidRDefault="007810D9" w:rsidP="007810D9">
      <w:pPr>
        <w:tabs>
          <w:tab w:val="left" w:pos="5036"/>
          <w:tab w:val="left" w:pos="5474"/>
          <w:tab w:val="left" w:pos="6879"/>
          <w:tab w:val="left" w:pos="7471"/>
        </w:tabs>
        <w:ind w:left="108"/>
        <w:jc w:val="center"/>
      </w:pPr>
      <w:r w:rsidRPr="00440533">
        <w:fldChar w:fldCharType="begin">
          <w:ffData>
            <w:name w:val="registravimoData"/>
            <w:enabled/>
            <w:calcOnExit w:val="0"/>
            <w:textInput>
              <w:maxLength w:val="1"/>
            </w:textInput>
          </w:ffData>
        </w:fldChar>
      </w:r>
      <w:r w:rsidRPr="00440533">
        <w:instrText xml:space="preserve"> FORMTEXT </w:instrText>
      </w:r>
      <w:r w:rsidRPr="00440533">
        <w:fldChar w:fldCharType="separate"/>
      </w:r>
      <w:r w:rsidRPr="00440533">
        <w:t>2016-09-02</w:t>
      </w:r>
      <w:r w:rsidRPr="00440533">
        <w:fldChar w:fldCharType="end"/>
      </w:r>
      <w:bookmarkEnd w:id="1"/>
      <w:r w:rsidRPr="00440533">
        <w:t xml:space="preserve"> </w:t>
      </w:r>
      <w:r w:rsidRPr="00440533">
        <w:rPr>
          <w:szCs w:val="24"/>
        </w:rPr>
        <w:t xml:space="preserve">Nr. </w:t>
      </w:r>
      <w:bookmarkStart w:id="2" w:name="dokumentoNr"/>
      <w:r w:rsidRPr="00440533">
        <w:fldChar w:fldCharType="begin">
          <w:ffData>
            <w:name w:val="dokumentoNr"/>
            <w:enabled/>
            <w:calcOnExit w:val="0"/>
            <w:textInput>
              <w:maxLength w:val="1"/>
            </w:textInput>
          </w:ffData>
        </w:fldChar>
      </w:r>
      <w:r w:rsidRPr="00440533">
        <w:instrText xml:space="preserve"> FORMTEXT </w:instrText>
      </w:r>
      <w:r w:rsidRPr="00440533">
        <w:fldChar w:fldCharType="separate"/>
      </w:r>
      <w:r w:rsidRPr="00440533">
        <w:t>T-8</w:t>
      </w:r>
      <w:r w:rsidRPr="00440533">
        <w:fldChar w:fldCharType="end"/>
      </w:r>
      <w:bookmarkEnd w:id="2"/>
    </w:p>
    <w:p w:rsidR="00163473" w:rsidRPr="00440533" w:rsidRDefault="00163473" w:rsidP="00AD2EE1">
      <w:pPr>
        <w:pStyle w:val="Pagrindinistekstas"/>
        <w:rPr>
          <w:szCs w:val="24"/>
        </w:rPr>
      </w:pPr>
    </w:p>
    <w:p w:rsidR="00D83608" w:rsidRPr="00440533" w:rsidRDefault="00D83608" w:rsidP="00AD2EE1">
      <w:pPr>
        <w:pStyle w:val="Pagrindinistekstas"/>
        <w:rPr>
          <w:szCs w:val="24"/>
        </w:rPr>
      </w:pPr>
    </w:p>
    <w:p w:rsidR="009D6D39" w:rsidRPr="00440533" w:rsidRDefault="00E90A9C" w:rsidP="00052963">
      <w:pPr>
        <w:jc w:val="both"/>
        <w:rPr>
          <w:szCs w:val="24"/>
        </w:rPr>
      </w:pPr>
      <w:r w:rsidRPr="00440533">
        <w:rPr>
          <w:szCs w:val="24"/>
        </w:rPr>
        <w:t>Posėd</w:t>
      </w:r>
      <w:r w:rsidR="00970709" w:rsidRPr="00440533">
        <w:rPr>
          <w:szCs w:val="24"/>
        </w:rPr>
        <w:t>žio</w:t>
      </w:r>
      <w:r w:rsidRPr="00440533">
        <w:rPr>
          <w:szCs w:val="24"/>
        </w:rPr>
        <w:t xml:space="preserve"> </w:t>
      </w:r>
      <w:r w:rsidR="009A6957" w:rsidRPr="00440533">
        <w:rPr>
          <w:szCs w:val="24"/>
        </w:rPr>
        <w:t xml:space="preserve">data – </w:t>
      </w:r>
      <w:r w:rsidR="001618D0" w:rsidRPr="00440533">
        <w:rPr>
          <w:szCs w:val="24"/>
        </w:rPr>
        <w:t>2016</w:t>
      </w:r>
      <w:r w:rsidR="00F2528F" w:rsidRPr="00440533">
        <w:rPr>
          <w:szCs w:val="24"/>
        </w:rPr>
        <w:t xml:space="preserve"> m. </w:t>
      </w:r>
      <w:r w:rsidR="00271C1D">
        <w:rPr>
          <w:szCs w:val="24"/>
        </w:rPr>
        <w:t>liepos</w:t>
      </w:r>
      <w:r w:rsidR="00BF028E" w:rsidRPr="00440533">
        <w:rPr>
          <w:szCs w:val="24"/>
        </w:rPr>
        <w:t xml:space="preserve"> 2</w:t>
      </w:r>
      <w:r w:rsidR="00271C1D">
        <w:rPr>
          <w:szCs w:val="24"/>
        </w:rPr>
        <w:t>8</w:t>
      </w:r>
      <w:r w:rsidR="00203419" w:rsidRPr="00440533">
        <w:rPr>
          <w:szCs w:val="24"/>
        </w:rPr>
        <w:t xml:space="preserve"> </w:t>
      </w:r>
      <w:r w:rsidR="00F2528F" w:rsidRPr="00440533">
        <w:rPr>
          <w:szCs w:val="24"/>
        </w:rPr>
        <w:t>d.</w:t>
      </w:r>
      <w:r w:rsidRPr="00440533">
        <w:rPr>
          <w:szCs w:val="24"/>
        </w:rPr>
        <w:t xml:space="preserve"> </w:t>
      </w:r>
    </w:p>
    <w:p w:rsidR="00E90A9C" w:rsidRPr="00440533" w:rsidRDefault="00E90A9C" w:rsidP="00052963">
      <w:pPr>
        <w:jc w:val="both"/>
        <w:rPr>
          <w:szCs w:val="24"/>
        </w:rPr>
      </w:pPr>
      <w:r w:rsidRPr="00440533">
        <w:rPr>
          <w:szCs w:val="24"/>
        </w:rPr>
        <w:t>Posėdžio pradžia – 9.00 val.</w:t>
      </w:r>
    </w:p>
    <w:p w:rsidR="00F2528F" w:rsidRPr="00440533" w:rsidRDefault="00F2528F" w:rsidP="00052963">
      <w:pPr>
        <w:jc w:val="both"/>
        <w:rPr>
          <w:szCs w:val="24"/>
        </w:rPr>
      </w:pPr>
      <w:r w:rsidRPr="00440533">
        <w:rPr>
          <w:szCs w:val="24"/>
        </w:rPr>
        <w:t>Posėdžio pirmininka</w:t>
      </w:r>
      <w:r w:rsidR="007B0D97">
        <w:rPr>
          <w:szCs w:val="24"/>
        </w:rPr>
        <w:t>i:</w:t>
      </w:r>
      <w:r w:rsidR="005A3752">
        <w:rPr>
          <w:szCs w:val="24"/>
        </w:rPr>
        <w:t xml:space="preserve"> </w:t>
      </w:r>
      <w:r w:rsidRPr="00440533">
        <w:rPr>
          <w:szCs w:val="24"/>
        </w:rPr>
        <w:t>V. Grubliauskas</w:t>
      </w:r>
      <w:r w:rsidR="007B0D97">
        <w:rPr>
          <w:szCs w:val="24"/>
        </w:rPr>
        <w:t>, A. Šulcas</w:t>
      </w:r>
      <w:r w:rsidRPr="00440533">
        <w:rPr>
          <w:szCs w:val="24"/>
        </w:rPr>
        <w:t>.</w:t>
      </w:r>
    </w:p>
    <w:p w:rsidR="00AA3AF6" w:rsidRDefault="00AA3AF6" w:rsidP="00052963">
      <w:pPr>
        <w:jc w:val="both"/>
        <w:rPr>
          <w:szCs w:val="24"/>
        </w:rPr>
      </w:pPr>
      <w:r w:rsidRPr="00440533">
        <w:rPr>
          <w:szCs w:val="24"/>
        </w:rPr>
        <w:t>Posėdžio sekretorius – M. Vitkus.</w:t>
      </w:r>
    </w:p>
    <w:p w:rsidR="00C74B10" w:rsidRDefault="00C74B10" w:rsidP="00052963">
      <w:pPr>
        <w:jc w:val="both"/>
        <w:rPr>
          <w:szCs w:val="24"/>
        </w:rPr>
      </w:pPr>
    </w:p>
    <w:p w:rsidR="00C74B10" w:rsidRPr="00440533" w:rsidRDefault="00C74B10" w:rsidP="00C74B10">
      <w:pPr>
        <w:ind w:firstLine="993"/>
        <w:jc w:val="both"/>
        <w:rPr>
          <w:szCs w:val="24"/>
        </w:rPr>
      </w:pPr>
      <w:r>
        <w:rPr>
          <w:szCs w:val="24"/>
        </w:rPr>
        <w:t>Klaipėdiečių tribūnoje pasisako: V. Jurgilevičienė, J. Urbikienė.</w:t>
      </w:r>
    </w:p>
    <w:p w:rsidR="001618D0" w:rsidRPr="00440533" w:rsidRDefault="001618D0" w:rsidP="009D2BAE">
      <w:pPr>
        <w:ind w:firstLine="993"/>
        <w:jc w:val="both"/>
        <w:rPr>
          <w:szCs w:val="24"/>
        </w:rPr>
      </w:pPr>
    </w:p>
    <w:p w:rsidR="00E63DCE" w:rsidRDefault="00F2528F" w:rsidP="00E63DCE">
      <w:pPr>
        <w:ind w:firstLine="993"/>
        <w:jc w:val="both"/>
        <w:rPr>
          <w:szCs w:val="24"/>
        </w:rPr>
      </w:pPr>
      <w:r w:rsidRPr="00440533">
        <w:rPr>
          <w:szCs w:val="24"/>
        </w:rPr>
        <w:t xml:space="preserve">Klaipėdos miesto savivaldybės tarybą (toliau – Taryba) sudaro </w:t>
      </w:r>
      <w:r w:rsidR="00D4013C">
        <w:rPr>
          <w:szCs w:val="24"/>
        </w:rPr>
        <w:t>31</w:t>
      </w:r>
      <w:r w:rsidRPr="00440533">
        <w:rPr>
          <w:szCs w:val="24"/>
        </w:rPr>
        <w:t xml:space="preserve"> Tarybos narys.</w:t>
      </w:r>
      <w:r w:rsidR="00E63DCE" w:rsidRPr="00440533">
        <w:rPr>
          <w:szCs w:val="24"/>
        </w:rPr>
        <w:br/>
      </w:r>
      <w:r w:rsidR="00C91746" w:rsidRPr="00440533">
        <w:t>Posėdyje dalyvauja</w:t>
      </w:r>
      <w:r w:rsidR="00D20212" w:rsidRPr="00440533">
        <w:t xml:space="preserve"> </w:t>
      </w:r>
      <w:r w:rsidR="00D4013C">
        <w:t>28</w:t>
      </w:r>
      <w:r w:rsidR="00D20212" w:rsidRPr="00440533">
        <w:t xml:space="preserve"> </w:t>
      </w:r>
      <w:r w:rsidR="00CD381A" w:rsidRPr="00440533">
        <w:t>T</w:t>
      </w:r>
      <w:r w:rsidR="00D20212" w:rsidRPr="00440533">
        <w:t>arybos nari</w:t>
      </w:r>
      <w:r w:rsidR="00CD381A" w:rsidRPr="00440533">
        <w:t>ai</w:t>
      </w:r>
      <w:r w:rsidR="00D20212" w:rsidRPr="00440533">
        <w:t xml:space="preserve">, </w:t>
      </w:r>
      <w:r w:rsidR="00D20212" w:rsidRPr="00D4013C">
        <w:t>nedalyvauja:</w:t>
      </w:r>
      <w:r w:rsidR="00271C1D">
        <w:t xml:space="preserve"> R. Didžiokas, V. Vareikis, A. Vi</w:t>
      </w:r>
      <w:r w:rsidR="00AD785B">
        <w:t>l</w:t>
      </w:r>
      <w:r w:rsidR="00271C1D">
        <w:t>džiūnas</w:t>
      </w:r>
      <w:r w:rsidR="00D20212" w:rsidRPr="00440533">
        <w:t xml:space="preserve">. </w:t>
      </w:r>
      <w:r w:rsidR="00E63DCE" w:rsidRPr="00440533">
        <w:rPr>
          <w:szCs w:val="24"/>
        </w:rPr>
        <w:t>Posėdyje dalyvaujančių Tarybos narių ir svečių sąrašai pridedami (1-</w:t>
      </w:r>
      <w:r w:rsidR="00C91746" w:rsidRPr="00440533">
        <w:rPr>
          <w:szCs w:val="24"/>
        </w:rPr>
        <w:t>3</w:t>
      </w:r>
      <w:r w:rsidR="00E63DCE" w:rsidRPr="00440533">
        <w:rPr>
          <w:szCs w:val="24"/>
        </w:rPr>
        <w:t xml:space="preserve"> priedai).</w:t>
      </w:r>
    </w:p>
    <w:p w:rsidR="00B0255C" w:rsidRDefault="00B0255C" w:rsidP="00E63DCE">
      <w:pPr>
        <w:ind w:firstLine="993"/>
        <w:jc w:val="both"/>
        <w:rPr>
          <w:szCs w:val="24"/>
        </w:rPr>
      </w:pPr>
    </w:p>
    <w:p w:rsidR="008B195D" w:rsidRPr="00440533" w:rsidRDefault="008B195D" w:rsidP="009D2BAE">
      <w:pPr>
        <w:ind w:firstLine="993"/>
        <w:jc w:val="both"/>
        <w:rPr>
          <w:szCs w:val="24"/>
        </w:rPr>
      </w:pPr>
      <w:r w:rsidRPr="00440533">
        <w:rPr>
          <w:szCs w:val="24"/>
        </w:rPr>
        <w:t>SVARSTYTA. Darbotvarkės tvirtinimas.</w:t>
      </w:r>
    </w:p>
    <w:p w:rsidR="009A7971" w:rsidRDefault="00EF0596" w:rsidP="00EF0596">
      <w:pPr>
        <w:ind w:firstLine="993"/>
        <w:jc w:val="both"/>
        <w:rPr>
          <w:szCs w:val="24"/>
        </w:rPr>
      </w:pPr>
      <w:r w:rsidRPr="009B0C95">
        <w:rPr>
          <w:szCs w:val="24"/>
        </w:rPr>
        <w:t xml:space="preserve">V. Grubliauskas </w:t>
      </w:r>
      <w:r w:rsidR="008B195D" w:rsidRPr="009B0C95">
        <w:rPr>
          <w:szCs w:val="24"/>
        </w:rPr>
        <w:t xml:space="preserve">informuoja, kad </w:t>
      </w:r>
      <w:r w:rsidR="00BD301A" w:rsidRPr="009B0C95">
        <w:rPr>
          <w:szCs w:val="24"/>
        </w:rPr>
        <w:t xml:space="preserve">pagrindinėje </w:t>
      </w:r>
      <w:r w:rsidR="008B195D" w:rsidRPr="009B0C95">
        <w:rPr>
          <w:szCs w:val="24"/>
        </w:rPr>
        <w:t xml:space="preserve">darbotvarkėje yra </w:t>
      </w:r>
      <w:r w:rsidR="00BE19A3" w:rsidRPr="009B0C95">
        <w:rPr>
          <w:szCs w:val="24"/>
        </w:rPr>
        <w:t>3</w:t>
      </w:r>
      <w:r w:rsidR="00B0255C" w:rsidRPr="009B0C95">
        <w:rPr>
          <w:szCs w:val="24"/>
        </w:rPr>
        <w:t>5</w:t>
      </w:r>
      <w:r w:rsidR="004B5C6C" w:rsidRPr="009B0C95">
        <w:rPr>
          <w:szCs w:val="24"/>
        </w:rPr>
        <w:t xml:space="preserve"> </w:t>
      </w:r>
      <w:r w:rsidR="008B195D" w:rsidRPr="009B0C95">
        <w:rPr>
          <w:szCs w:val="24"/>
        </w:rPr>
        <w:t>klausim</w:t>
      </w:r>
      <w:r w:rsidR="00B0255C" w:rsidRPr="009B0C95">
        <w:rPr>
          <w:szCs w:val="24"/>
        </w:rPr>
        <w:t>ai</w:t>
      </w:r>
      <w:r w:rsidR="00BD301A" w:rsidRPr="009B0C95">
        <w:rPr>
          <w:szCs w:val="24"/>
        </w:rPr>
        <w:t>, papildomų</w:t>
      </w:r>
      <w:r w:rsidR="00905180" w:rsidRPr="009B0C95">
        <w:rPr>
          <w:szCs w:val="24"/>
        </w:rPr>
        <w:t xml:space="preserve"> </w:t>
      </w:r>
      <w:r w:rsidR="00BD301A" w:rsidRPr="009B0C95">
        <w:rPr>
          <w:szCs w:val="24"/>
        </w:rPr>
        <w:t>klausimų</w:t>
      </w:r>
      <w:r w:rsidR="00CA00B5" w:rsidRPr="009B0C95">
        <w:rPr>
          <w:szCs w:val="24"/>
        </w:rPr>
        <w:t xml:space="preserve"> </w:t>
      </w:r>
      <w:r w:rsidR="00905180" w:rsidRPr="009B0C95">
        <w:rPr>
          <w:szCs w:val="24"/>
        </w:rPr>
        <w:t xml:space="preserve">– </w:t>
      </w:r>
      <w:r w:rsidR="00C91746" w:rsidRPr="009B0C95">
        <w:rPr>
          <w:szCs w:val="24"/>
        </w:rPr>
        <w:t>nėra</w:t>
      </w:r>
      <w:r w:rsidR="00BF028E" w:rsidRPr="009B0C95">
        <w:rPr>
          <w:szCs w:val="24"/>
        </w:rPr>
        <w:t>.</w:t>
      </w:r>
      <w:r w:rsidR="00855D1C" w:rsidRPr="009B0C95">
        <w:rPr>
          <w:szCs w:val="24"/>
        </w:rPr>
        <w:t xml:space="preserve"> </w:t>
      </w:r>
    </w:p>
    <w:p w:rsidR="009A7971" w:rsidRPr="009A7971" w:rsidRDefault="009A7971" w:rsidP="005D2C35">
      <w:pPr>
        <w:ind w:firstLine="993"/>
        <w:jc w:val="both"/>
        <w:rPr>
          <w:szCs w:val="24"/>
          <w:shd w:val="clear" w:color="auto" w:fill="FFFFFF"/>
        </w:rPr>
      </w:pPr>
      <w:r>
        <w:rPr>
          <w:szCs w:val="24"/>
        </w:rPr>
        <w:t xml:space="preserve">Savivaldybės administracijos direktorius raštu paprašė </w:t>
      </w:r>
      <w:r w:rsidR="00E73E4A">
        <w:rPr>
          <w:szCs w:val="24"/>
        </w:rPr>
        <w:t xml:space="preserve">šiame posėdyje </w:t>
      </w:r>
      <w:r w:rsidR="00E73E4A" w:rsidRPr="009A7971">
        <w:rPr>
          <w:szCs w:val="24"/>
        </w:rPr>
        <w:t xml:space="preserve">nesvarstyti </w:t>
      </w:r>
      <w:r w:rsidR="00B0255C" w:rsidRPr="009A7971">
        <w:rPr>
          <w:szCs w:val="24"/>
        </w:rPr>
        <w:t>18</w:t>
      </w:r>
      <w:r w:rsidRPr="009A7971">
        <w:rPr>
          <w:szCs w:val="24"/>
        </w:rPr>
        <w:t xml:space="preserve"> darbotvarkės klausimo</w:t>
      </w:r>
      <w:r w:rsidR="002C51BA" w:rsidRPr="009A7971">
        <w:rPr>
          <w:szCs w:val="24"/>
        </w:rPr>
        <w:t xml:space="preserve"> </w:t>
      </w:r>
      <w:r w:rsidR="00B0255C" w:rsidRPr="009A7971">
        <w:rPr>
          <w:szCs w:val="24"/>
        </w:rPr>
        <w:t>„Dėl Tautinių mažumų tarybos prie Klaipėdos miesto savivaldybės tarybos nuostatų patvirtinimo“.</w:t>
      </w:r>
      <w:r w:rsidR="009B1FB3" w:rsidRPr="009A7971">
        <w:rPr>
          <w:szCs w:val="24"/>
          <w:shd w:val="clear" w:color="auto" w:fill="FFFFFF"/>
        </w:rPr>
        <w:t xml:space="preserve"> </w:t>
      </w:r>
    </w:p>
    <w:p w:rsidR="00EB6620" w:rsidRDefault="009A7971" w:rsidP="005D2C35">
      <w:pPr>
        <w:ind w:firstLine="993"/>
        <w:jc w:val="both"/>
        <w:rPr>
          <w:szCs w:val="24"/>
          <w:shd w:val="clear" w:color="auto" w:fill="FFFFFF"/>
          <w:lang w:eastAsia="lt-LT"/>
        </w:rPr>
      </w:pPr>
      <w:r>
        <w:rPr>
          <w:szCs w:val="24"/>
          <w:shd w:val="clear" w:color="auto" w:fill="FFFFFF"/>
        </w:rPr>
        <w:t>L. Petraitienė, sprendimo projekto „</w:t>
      </w:r>
      <w:r w:rsidRPr="00062C6E">
        <w:rPr>
          <w:szCs w:val="24"/>
          <w:shd w:val="clear" w:color="auto" w:fill="FFFFFF"/>
          <w:lang w:eastAsia="lt-LT"/>
        </w:rPr>
        <w:t>Dėl Klaipėdos miesto savivaldybės tarybos 2015 m. gruodžio 22 d. sprendimo</w:t>
      </w:r>
      <w:r>
        <w:rPr>
          <w:szCs w:val="24"/>
          <w:shd w:val="clear" w:color="auto" w:fill="FFFFFF"/>
          <w:lang w:eastAsia="lt-LT"/>
        </w:rPr>
        <w:t xml:space="preserve"> </w:t>
      </w:r>
      <w:r w:rsidRPr="00062C6E">
        <w:rPr>
          <w:szCs w:val="24"/>
          <w:shd w:val="clear" w:color="auto" w:fill="FFFFFF"/>
          <w:lang w:eastAsia="lt-LT"/>
        </w:rPr>
        <w:t>Nr. T2-355 „Dėl keleivių vežimo kainų patvirtinimo“ pakeitimo</w:t>
      </w:r>
      <w:r>
        <w:rPr>
          <w:szCs w:val="24"/>
          <w:shd w:val="clear" w:color="auto" w:fill="FFFFFF"/>
          <w:lang w:eastAsia="lt-LT"/>
        </w:rPr>
        <w:t>“</w:t>
      </w:r>
      <w:r w:rsidR="00E73E4A">
        <w:rPr>
          <w:szCs w:val="24"/>
          <w:shd w:val="clear" w:color="auto" w:fill="FFFFFF"/>
          <w:lang w:eastAsia="lt-LT"/>
        </w:rPr>
        <w:t xml:space="preserve"> teikėja</w:t>
      </w:r>
      <w:r>
        <w:rPr>
          <w:szCs w:val="24"/>
          <w:shd w:val="clear" w:color="auto" w:fill="FFFFFF"/>
          <w:lang w:eastAsia="lt-LT"/>
        </w:rPr>
        <w:t xml:space="preserve">, siūlo išbraukti </w:t>
      </w:r>
      <w:r w:rsidR="00E73E4A">
        <w:rPr>
          <w:szCs w:val="24"/>
          <w:shd w:val="clear" w:color="auto" w:fill="FFFFFF"/>
          <w:lang w:eastAsia="lt-LT"/>
        </w:rPr>
        <w:t>iš darbotvarkės 34 klausimą</w:t>
      </w:r>
      <w:r w:rsidR="00EB6620">
        <w:rPr>
          <w:szCs w:val="24"/>
          <w:shd w:val="clear" w:color="auto" w:fill="FFFFFF"/>
          <w:lang w:eastAsia="lt-LT"/>
        </w:rPr>
        <w:t xml:space="preserve">. </w:t>
      </w:r>
    </w:p>
    <w:p w:rsidR="009A7971" w:rsidRPr="009A7971" w:rsidRDefault="00E73E4A" w:rsidP="005D2C35">
      <w:pPr>
        <w:ind w:firstLine="993"/>
        <w:jc w:val="both"/>
        <w:rPr>
          <w:szCs w:val="24"/>
          <w:shd w:val="clear" w:color="auto" w:fill="FFFFFF"/>
        </w:rPr>
      </w:pPr>
      <w:r>
        <w:rPr>
          <w:szCs w:val="24"/>
          <w:shd w:val="clear" w:color="auto" w:fill="FFFFFF"/>
        </w:rPr>
        <w:t>Bendru sutarimu pritarta teikėjų prašymams išbraukti darbotvarkės 18 ir 34 klausimus.</w:t>
      </w:r>
    </w:p>
    <w:p w:rsidR="00A55F5A" w:rsidRDefault="004B5C6C" w:rsidP="005D2C35">
      <w:pPr>
        <w:ind w:firstLine="993"/>
        <w:jc w:val="both"/>
        <w:rPr>
          <w:szCs w:val="24"/>
        </w:rPr>
      </w:pPr>
      <w:r w:rsidRPr="00440533">
        <w:rPr>
          <w:szCs w:val="24"/>
        </w:rPr>
        <w:t>B</w:t>
      </w:r>
      <w:r w:rsidR="00507504" w:rsidRPr="00440533">
        <w:rPr>
          <w:szCs w:val="24"/>
        </w:rPr>
        <w:t>alsavimu (už –</w:t>
      </w:r>
      <w:r w:rsidR="00905180" w:rsidRPr="00440533">
        <w:rPr>
          <w:szCs w:val="24"/>
        </w:rPr>
        <w:t xml:space="preserve"> </w:t>
      </w:r>
      <w:r w:rsidR="0025696A">
        <w:rPr>
          <w:szCs w:val="24"/>
        </w:rPr>
        <w:t>26</w:t>
      </w:r>
      <w:r w:rsidR="00262FA3" w:rsidRPr="00440533">
        <w:rPr>
          <w:szCs w:val="24"/>
        </w:rPr>
        <w:t>,</w:t>
      </w:r>
      <w:r w:rsidR="00507504" w:rsidRPr="00440533">
        <w:rPr>
          <w:szCs w:val="24"/>
        </w:rPr>
        <w:t xml:space="preserve"> prieš –</w:t>
      </w:r>
      <w:r w:rsidR="004E420F" w:rsidRPr="00440533">
        <w:rPr>
          <w:szCs w:val="24"/>
        </w:rPr>
        <w:t xml:space="preserve"> </w:t>
      </w:r>
      <w:r w:rsidR="0025696A">
        <w:rPr>
          <w:szCs w:val="24"/>
        </w:rPr>
        <w:t>0</w:t>
      </w:r>
      <w:r w:rsidR="00511B8D" w:rsidRPr="00440533">
        <w:rPr>
          <w:szCs w:val="24"/>
        </w:rPr>
        <w:t>, susilaiko</w:t>
      </w:r>
      <w:r w:rsidR="00507504" w:rsidRPr="00440533">
        <w:rPr>
          <w:szCs w:val="24"/>
        </w:rPr>
        <w:t xml:space="preserve"> –</w:t>
      </w:r>
      <w:r w:rsidR="004E420F" w:rsidRPr="00440533">
        <w:rPr>
          <w:szCs w:val="24"/>
        </w:rPr>
        <w:t xml:space="preserve"> </w:t>
      </w:r>
      <w:r w:rsidR="0025696A">
        <w:rPr>
          <w:szCs w:val="24"/>
        </w:rPr>
        <w:t>0</w:t>
      </w:r>
      <w:r w:rsidR="00507504" w:rsidRPr="00440533">
        <w:rPr>
          <w:szCs w:val="24"/>
        </w:rPr>
        <w:t xml:space="preserve">) </w:t>
      </w:r>
      <w:r w:rsidR="008B195D" w:rsidRPr="00440533">
        <w:rPr>
          <w:szCs w:val="24"/>
        </w:rPr>
        <w:t>patvirtinta darbotvarkė</w:t>
      </w:r>
      <w:r w:rsidR="00833374" w:rsidRPr="00440533">
        <w:rPr>
          <w:szCs w:val="24"/>
        </w:rPr>
        <w:t xml:space="preserve"> su </w:t>
      </w:r>
      <w:r w:rsidR="00A75E41" w:rsidRPr="00440533">
        <w:rPr>
          <w:szCs w:val="24"/>
        </w:rPr>
        <w:t>pakeitim</w:t>
      </w:r>
      <w:r w:rsidR="0025696A">
        <w:rPr>
          <w:szCs w:val="24"/>
        </w:rPr>
        <w:t>ais</w:t>
      </w:r>
      <w:r w:rsidR="00A55F5A" w:rsidRPr="00440533">
        <w:rPr>
          <w:szCs w:val="24"/>
        </w:rPr>
        <w:t xml:space="preserve">. </w:t>
      </w:r>
    </w:p>
    <w:p w:rsidR="008B195D" w:rsidRDefault="008B195D" w:rsidP="00C74B10">
      <w:pPr>
        <w:ind w:firstLine="993"/>
        <w:jc w:val="both"/>
        <w:rPr>
          <w:szCs w:val="24"/>
        </w:rPr>
      </w:pPr>
      <w:r w:rsidRPr="00440533">
        <w:rPr>
          <w:szCs w:val="24"/>
        </w:rPr>
        <w:t>DARBOTVARKĖ:</w:t>
      </w:r>
    </w:p>
    <w:p w:rsidR="00C74B10" w:rsidRDefault="00C74B10" w:rsidP="00C74B10">
      <w:pPr>
        <w:ind w:firstLine="993"/>
        <w:jc w:val="both"/>
        <w:rPr>
          <w:szCs w:val="24"/>
          <w:shd w:val="clear" w:color="auto" w:fill="FFFFFF"/>
          <w:lang w:eastAsia="lt-LT"/>
        </w:rPr>
      </w:pPr>
      <w:r>
        <w:rPr>
          <w:szCs w:val="24"/>
          <w:shd w:val="clear" w:color="auto" w:fill="FFFFFF"/>
          <w:lang w:eastAsia="lt-LT"/>
        </w:rPr>
        <w:t>1. Dėl Klaipėdos miesto savivaldybės tarybos 2013 m. balandžio 26 d. sprendimo Nr. T2-79 „Dėl Klaipėdos miesto savivaldybės 2013–2020 metų strateginio plėtros plano patvirtinimo“ pakeitimo. Pranešėja I. Butenienė.</w:t>
      </w:r>
    </w:p>
    <w:p w:rsidR="00C74B10" w:rsidRDefault="00C74B10" w:rsidP="00C74B10">
      <w:pPr>
        <w:ind w:firstLine="993"/>
        <w:jc w:val="both"/>
        <w:rPr>
          <w:szCs w:val="24"/>
          <w:shd w:val="clear" w:color="auto" w:fill="FFFFFF"/>
          <w:lang w:eastAsia="lt-LT"/>
        </w:rPr>
      </w:pPr>
      <w:r>
        <w:rPr>
          <w:szCs w:val="24"/>
          <w:shd w:val="clear" w:color="auto" w:fill="FFFFFF"/>
          <w:lang w:eastAsia="lt-LT"/>
        </w:rPr>
        <w:t>2. Dėl Klaipėdos miesto savivaldybės tarybos 2015 m. gruodžio 22 d. sprendimo Nr. T2-333 „Dėl Klaipėdos miesto savivaldybės 2016–2018 metų strateginio veiklos plano patvirtinimo“ pakeitimo. Pranešėja I. Butenienė.</w:t>
      </w:r>
    </w:p>
    <w:p w:rsidR="00C74B10" w:rsidRDefault="00C74B10" w:rsidP="00C74B10">
      <w:pPr>
        <w:ind w:firstLine="993"/>
        <w:jc w:val="both"/>
        <w:rPr>
          <w:szCs w:val="24"/>
          <w:shd w:val="clear" w:color="auto" w:fill="FFFFFF"/>
          <w:lang w:eastAsia="lt-LT"/>
        </w:rPr>
      </w:pPr>
      <w:r>
        <w:rPr>
          <w:szCs w:val="24"/>
          <w:shd w:val="clear" w:color="auto" w:fill="FFFFFF"/>
          <w:lang w:eastAsia="lt-LT"/>
        </w:rPr>
        <w:t>3. Dėl Klaipėdos miesto savivaldybės tarybos 2003 m. liepos 24 d. sprendimo Nr. 1-243 „Dėl Klaipėdos miesto savivaldybės strateginio planavimo tvarkos patvirtinimo“ pakeitimo.  Pranešėja I. Butenienė.</w:t>
      </w:r>
    </w:p>
    <w:p w:rsidR="00C74B10" w:rsidRDefault="00C74B10" w:rsidP="00C74B10">
      <w:pPr>
        <w:ind w:firstLine="993"/>
        <w:jc w:val="both"/>
        <w:rPr>
          <w:szCs w:val="24"/>
          <w:lang w:eastAsia="lt-LT"/>
        </w:rPr>
      </w:pPr>
      <w:r>
        <w:rPr>
          <w:szCs w:val="24"/>
          <w:lang w:eastAsia="lt-LT"/>
        </w:rPr>
        <w:t>4. Dėl Klaipėdos miesto savivaldybės tarybos 2016 m. vasario 12 d. sprendimo Nr. T2-28 „Dėl Klaipėdos miesto savivaldybės 2016 metų biudžeto patvirtinimo“ pakeitimo. Pranešėja A. Špučienė.</w:t>
      </w:r>
    </w:p>
    <w:p w:rsidR="00C74B10" w:rsidRDefault="00C74B10" w:rsidP="00C74B10">
      <w:pPr>
        <w:ind w:firstLine="993"/>
        <w:jc w:val="both"/>
        <w:rPr>
          <w:szCs w:val="24"/>
          <w:shd w:val="clear" w:color="auto" w:fill="FFFFFF"/>
          <w:lang w:eastAsia="lt-LT"/>
        </w:rPr>
      </w:pPr>
      <w:r>
        <w:rPr>
          <w:szCs w:val="24"/>
          <w:shd w:val="clear" w:color="auto" w:fill="FFFFFF"/>
          <w:lang w:eastAsia="lt-LT"/>
        </w:rPr>
        <w:t>5. Dėl darbo sutarties su I. Maceikiene nutraukimo. Pranešėja J. Grigaitienė.</w:t>
      </w:r>
    </w:p>
    <w:p w:rsidR="00C74B10" w:rsidRDefault="00C74B10" w:rsidP="00C74B10">
      <w:pPr>
        <w:ind w:firstLine="993"/>
        <w:jc w:val="both"/>
        <w:rPr>
          <w:szCs w:val="24"/>
          <w:shd w:val="clear" w:color="auto" w:fill="FFFFFF"/>
          <w:lang w:eastAsia="lt-LT"/>
        </w:rPr>
      </w:pPr>
      <w:r>
        <w:rPr>
          <w:szCs w:val="24"/>
          <w:shd w:val="clear" w:color="auto" w:fill="FFFFFF"/>
          <w:lang w:eastAsia="lt-LT"/>
        </w:rPr>
        <w:t>6. Dėl R. Mikienės skyrimo į Klaipėdos „Gilijos“ pradinės mokyklos direktoriaus pareigas. Pranešėja J. Grigaitienė.</w:t>
      </w:r>
    </w:p>
    <w:p w:rsidR="00C74B10" w:rsidRDefault="00C74B10" w:rsidP="00C74B10">
      <w:pPr>
        <w:ind w:firstLine="993"/>
        <w:jc w:val="both"/>
        <w:rPr>
          <w:szCs w:val="24"/>
          <w:shd w:val="clear" w:color="auto" w:fill="FFFFFF"/>
          <w:lang w:eastAsia="lt-LT"/>
        </w:rPr>
      </w:pPr>
      <w:r>
        <w:rPr>
          <w:szCs w:val="24"/>
          <w:shd w:val="clear" w:color="auto" w:fill="FFFFFF"/>
          <w:lang w:eastAsia="lt-LT"/>
        </w:rPr>
        <w:t>7. Dėl Ž. Kiškionytės skyrimo į Klaipėdos lopšelio-darželio „Nykštukas“ direktoriaus pareigas. Pranešėja J. Grigaitienė.</w:t>
      </w:r>
    </w:p>
    <w:p w:rsidR="00C74B10" w:rsidRDefault="00C74B10" w:rsidP="00C74B10">
      <w:pPr>
        <w:ind w:firstLine="993"/>
        <w:jc w:val="both"/>
        <w:rPr>
          <w:szCs w:val="24"/>
          <w:shd w:val="clear" w:color="auto" w:fill="FFFFFF"/>
          <w:lang w:eastAsia="lt-LT"/>
        </w:rPr>
      </w:pPr>
      <w:r>
        <w:rPr>
          <w:szCs w:val="24"/>
          <w:shd w:val="clear" w:color="auto" w:fill="FFFFFF"/>
          <w:lang w:eastAsia="lt-LT"/>
        </w:rPr>
        <w:t>8. Informacijos dėl Klaipėdos uosto bendrojo plano koncepcijos alternatyvų pristatymo išklausymas. Pranešėjas A. Vaitkus</w:t>
      </w:r>
    </w:p>
    <w:p w:rsidR="00C74B10" w:rsidRDefault="00C74B10" w:rsidP="00C74B10">
      <w:pPr>
        <w:ind w:firstLine="993"/>
        <w:jc w:val="both"/>
        <w:rPr>
          <w:szCs w:val="24"/>
          <w:shd w:val="clear" w:color="auto" w:fill="FFFFFF"/>
          <w:lang w:eastAsia="lt-LT"/>
        </w:rPr>
      </w:pPr>
      <w:r>
        <w:rPr>
          <w:szCs w:val="24"/>
          <w:shd w:val="clear" w:color="auto" w:fill="FFFFFF"/>
          <w:lang w:eastAsia="lt-LT"/>
        </w:rPr>
        <w:t>9. Dėl Klaipėdos miesto savivaldybės biudžetinių švietimo įstaigų vadovų darbo santykių reguliavimo tvarkos aprašo patvirtinimo. Pranešėja J. Grigaitienė.</w:t>
      </w:r>
    </w:p>
    <w:p w:rsidR="00C74B10" w:rsidRDefault="00C74B10" w:rsidP="00C74B10">
      <w:pPr>
        <w:ind w:firstLine="993"/>
        <w:jc w:val="both"/>
        <w:rPr>
          <w:szCs w:val="24"/>
          <w:shd w:val="clear" w:color="auto" w:fill="FFFFFF"/>
          <w:lang w:eastAsia="lt-LT"/>
        </w:rPr>
      </w:pPr>
      <w:r>
        <w:rPr>
          <w:szCs w:val="24"/>
          <w:shd w:val="clear" w:color="auto" w:fill="FFFFFF"/>
          <w:lang w:eastAsia="lt-LT"/>
        </w:rPr>
        <w:t>10. Dėl Klaipėdos miesto savivaldybės kontroliuojamų bendrovių valdymo organų formavimo tvarkos aprašo patvirtinimo. Pranešėjas E. Simokaitis.</w:t>
      </w:r>
    </w:p>
    <w:p w:rsidR="00C74B10" w:rsidRDefault="00C74B10" w:rsidP="00C74B10">
      <w:pPr>
        <w:ind w:firstLine="993"/>
        <w:jc w:val="both"/>
        <w:rPr>
          <w:szCs w:val="24"/>
          <w:shd w:val="clear" w:color="auto" w:fill="FFFFFF"/>
          <w:lang w:eastAsia="lt-LT"/>
        </w:rPr>
      </w:pPr>
      <w:r>
        <w:rPr>
          <w:szCs w:val="24"/>
          <w:shd w:val="clear" w:color="auto" w:fill="FFFFFF"/>
          <w:lang w:eastAsia="lt-LT"/>
        </w:rPr>
        <w:lastRenderedPageBreak/>
        <w:t>11. Dėl nenaudojamų kitos paskirties žemės sklypų Klaipėdos mieste sąrašo patvirtinimo. Pranešėja R. Gružienė.</w:t>
      </w:r>
    </w:p>
    <w:p w:rsidR="00C74B10" w:rsidRDefault="00C74B10" w:rsidP="00C74B10">
      <w:pPr>
        <w:ind w:firstLine="993"/>
        <w:jc w:val="both"/>
        <w:rPr>
          <w:szCs w:val="24"/>
          <w:shd w:val="clear" w:color="auto" w:fill="FFFFFF"/>
          <w:lang w:eastAsia="lt-LT"/>
        </w:rPr>
      </w:pPr>
      <w:r>
        <w:rPr>
          <w:szCs w:val="24"/>
          <w:shd w:val="clear" w:color="auto" w:fill="FFFFFF"/>
          <w:lang w:eastAsia="lt-LT"/>
        </w:rPr>
        <w:t>12. Dėl Martyno Jankaus gatvės geografinių charakteristikų pakeitimo. Pranešėjas V. Nausėda.</w:t>
      </w:r>
    </w:p>
    <w:p w:rsidR="00C74B10" w:rsidRDefault="00C74B10" w:rsidP="00C74B10">
      <w:pPr>
        <w:ind w:firstLine="993"/>
        <w:jc w:val="both"/>
        <w:rPr>
          <w:szCs w:val="24"/>
          <w:shd w:val="clear" w:color="auto" w:fill="FFFFFF"/>
          <w:lang w:eastAsia="lt-LT"/>
        </w:rPr>
      </w:pPr>
      <w:r>
        <w:rPr>
          <w:szCs w:val="24"/>
          <w:shd w:val="clear" w:color="auto" w:fill="FFFFFF"/>
          <w:lang w:eastAsia="lt-LT"/>
        </w:rPr>
        <w:t>13. Dėl Klaipėdos „Nykštuko“ mokyklos-darželio pavadinimo pakeitimo ir nuostatų patvirtinimo. Pranešėja V. Kazakauskienė.</w:t>
      </w:r>
    </w:p>
    <w:p w:rsidR="00C74B10" w:rsidRDefault="00C74B10" w:rsidP="00C74B10">
      <w:pPr>
        <w:ind w:firstLine="993"/>
        <w:jc w:val="both"/>
        <w:rPr>
          <w:szCs w:val="24"/>
          <w:shd w:val="clear" w:color="auto" w:fill="FFFFFF"/>
          <w:lang w:eastAsia="lt-LT"/>
        </w:rPr>
      </w:pPr>
      <w:r>
        <w:rPr>
          <w:szCs w:val="24"/>
          <w:shd w:val="clear" w:color="auto" w:fill="FFFFFF"/>
          <w:lang w:eastAsia="lt-LT"/>
        </w:rPr>
        <w:t xml:space="preserve">14. Dėl Klaipėdos miesto savivaldybės tarybos 2016 m. balandžio 28 d. sprendimo </w:t>
      </w:r>
      <w:r>
        <w:rPr>
          <w:szCs w:val="24"/>
          <w:shd w:val="clear" w:color="auto" w:fill="FFFFFF"/>
          <w:lang w:eastAsia="lt-LT"/>
        </w:rPr>
        <w:br/>
        <w:t xml:space="preserve">Nr. T2-119 „Dėl Klaipėdos miesto savivaldybės bendrojo ugdymo mokyklų tinklo pertvarkos </w:t>
      </w:r>
      <w:r>
        <w:rPr>
          <w:szCs w:val="24"/>
          <w:shd w:val="clear" w:color="auto" w:fill="FFFFFF"/>
          <w:lang w:eastAsia="lt-LT"/>
        </w:rPr>
        <w:br/>
        <w:t>2016–2020 metų bendrojo plano patvirtinimo“ pakeitimo. Pranešėja V. Kazakauskienė.</w:t>
      </w:r>
    </w:p>
    <w:p w:rsidR="00C74B10" w:rsidRDefault="00C74B10" w:rsidP="00C74B10">
      <w:pPr>
        <w:ind w:firstLine="993"/>
        <w:jc w:val="both"/>
        <w:rPr>
          <w:szCs w:val="24"/>
          <w:shd w:val="clear" w:color="auto" w:fill="FFFFFF"/>
          <w:lang w:eastAsia="lt-LT"/>
        </w:rPr>
      </w:pPr>
      <w:r>
        <w:rPr>
          <w:szCs w:val="24"/>
          <w:shd w:val="clear" w:color="auto" w:fill="FFFFFF"/>
          <w:lang w:eastAsia="lt-LT"/>
        </w:rPr>
        <w:t>15. Dėl Klaipėdos miesto savivaldybės tarybos 2015 m. balandžio 14 d. sprendimo Nr. T2</w:t>
      </w:r>
      <w:r>
        <w:rPr>
          <w:szCs w:val="24"/>
          <w:shd w:val="clear" w:color="auto" w:fill="FFFFFF"/>
          <w:lang w:eastAsia="lt-LT"/>
        </w:rPr>
        <w:noBreakHyphen/>
        <w:t>61 „Dėl Klaipėdos švietimo įstaigų, įgyvendinančių ikimokyklinio ir priešmokyklinio ugdymo programas, 2015–2018 metų tinklo pertvarkos bendrojo plano patvirtinimo“ pakeitimo. Pranešėja V. Kazakauskienė.</w:t>
      </w:r>
    </w:p>
    <w:p w:rsidR="00C74B10" w:rsidRDefault="00C74B10" w:rsidP="00C74B10">
      <w:pPr>
        <w:ind w:firstLine="993"/>
        <w:jc w:val="both"/>
        <w:rPr>
          <w:szCs w:val="24"/>
          <w:shd w:val="clear" w:color="auto" w:fill="FFFFFF"/>
          <w:lang w:eastAsia="lt-LT"/>
        </w:rPr>
      </w:pPr>
      <w:r>
        <w:rPr>
          <w:szCs w:val="24"/>
          <w:shd w:val="clear" w:color="auto" w:fill="FFFFFF"/>
          <w:lang w:eastAsia="lt-LT"/>
        </w:rPr>
        <w:t>16. Dėl Klaipėdos miesto savivaldybės tarybos 2015 m. spalio 29 d. sprendimo Nr. T2-272 „Dėl Klaipėdos miesto savivaldybės švietimo įstaigų didžiausio leistino pareigybių skaičiaus nustatymo“ pakeitimo. Pranešėja V. Kazakauskienė.</w:t>
      </w:r>
    </w:p>
    <w:p w:rsidR="00C74B10" w:rsidRDefault="00C74B10" w:rsidP="00C74B10">
      <w:pPr>
        <w:ind w:firstLine="993"/>
        <w:jc w:val="both"/>
        <w:rPr>
          <w:szCs w:val="24"/>
          <w:shd w:val="clear" w:color="auto" w:fill="FFFFFF"/>
          <w:lang w:eastAsia="lt-LT"/>
        </w:rPr>
      </w:pPr>
      <w:r>
        <w:rPr>
          <w:szCs w:val="24"/>
          <w:shd w:val="clear" w:color="auto" w:fill="FFFFFF"/>
          <w:lang w:eastAsia="lt-LT"/>
        </w:rPr>
        <w:t xml:space="preserve">17. Dėl Klaipėdos miesto savivaldybės tarybos 2015 m. gruodžio 22 d. sprendimo </w:t>
      </w:r>
      <w:r>
        <w:rPr>
          <w:szCs w:val="24"/>
          <w:shd w:val="clear" w:color="auto" w:fill="FFFFFF"/>
          <w:lang w:eastAsia="lt-LT"/>
        </w:rPr>
        <w:br/>
        <w:t>Nr. T2-352 „Dėl Vaikų priėmimo į Klaipėdos miesto savivaldybės švietimo įstaigas, įgyvendinančias ikimokyklinio ir priešmokyklinio ugdymo programas, tvarkos aprašo patvirtinimo“ pakeitimo. Pranešėja V. Kazakauskienė.</w:t>
      </w:r>
    </w:p>
    <w:p w:rsidR="00C74B10" w:rsidRDefault="00C74B10" w:rsidP="00C74B10">
      <w:pPr>
        <w:ind w:firstLine="993"/>
        <w:jc w:val="both"/>
        <w:rPr>
          <w:szCs w:val="24"/>
          <w:shd w:val="clear" w:color="auto" w:fill="FFFFFF"/>
          <w:lang w:eastAsia="lt-LT"/>
        </w:rPr>
      </w:pPr>
      <w:r>
        <w:rPr>
          <w:szCs w:val="24"/>
          <w:shd w:val="clear" w:color="auto" w:fill="FFFFFF"/>
          <w:lang w:eastAsia="lt-LT"/>
        </w:rPr>
        <w:t xml:space="preserve">18. Dėl Klaipėdos miesto savivaldybės tarybos 2016 m. gegužės 26 d. sprendimo </w:t>
      </w:r>
      <w:r>
        <w:rPr>
          <w:szCs w:val="24"/>
          <w:shd w:val="clear" w:color="auto" w:fill="FFFFFF"/>
          <w:lang w:eastAsia="lt-LT"/>
        </w:rPr>
        <w:br/>
        <w:t>Nr. T2-143 „Dėl Atlyginimo už maitinimo paslaugą Klaipėdos miesto savivaldybės švietimo įstaigose, įgyvendinančiose ikimokyklinio ar priešmokyklinio ugdymo programas, nustatymo tvarkos aprašo patvirtinimo ir atlyginimo dydžio nustatymo“ pakeitimo. Pranešėja N. Laužikienė.</w:t>
      </w:r>
    </w:p>
    <w:p w:rsidR="00C74B10" w:rsidRDefault="00C74B10" w:rsidP="00C74B10">
      <w:pPr>
        <w:ind w:firstLine="993"/>
        <w:jc w:val="both"/>
        <w:rPr>
          <w:szCs w:val="24"/>
          <w:shd w:val="clear" w:color="auto" w:fill="FFFFFF"/>
          <w:lang w:eastAsia="lt-LT"/>
        </w:rPr>
      </w:pPr>
      <w:r>
        <w:rPr>
          <w:szCs w:val="24"/>
          <w:shd w:val="clear" w:color="auto" w:fill="FFFFFF"/>
          <w:lang w:eastAsia="lt-LT"/>
        </w:rPr>
        <w:t>19. Dėl pritarimo Europos jaunių merginų rankinio čempionato organizavimui 2017 metais Klaipėdos mieste. Pranešėja R. Rumšienė.</w:t>
      </w:r>
    </w:p>
    <w:p w:rsidR="00C74B10" w:rsidRDefault="00C74B10" w:rsidP="00C74B10">
      <w:pPr>
        <w:ind w:firstLine="993"/>
        <w:jc w:val="both"/>
        <w:rPr>
          <w:szCs w:val="24"/>
          <w:shd w:val="clear" w:color="auto" w:fill="FFFFFF"/>
          <w:lang w:eastAsia="lt-LT"/>
        </w:rPr>
      </w:pPr>
      <w:r>
        <w:rPr>
          <w:szCs w:val="24"/>
          <w:shd w:val="clear" w:color="auto" w:fill="FFFFFF"/>
          <w:lang w:eastAsia="lt-LT"/>
        </w:rPr>
        <w:t xml:space="preserve">20. Dėl Klaipėdos miesto savivaldybės tarybos 2016 m. gegužės 26 d. sprendimo </w:t>
      </w:r>
      <w:r>
        <w:rPr>
          <w:szCs w:val="24"/>
          <w:shd w:val="clear" w:color="auto" w:fill="FFFFFF"/>
          <w:lang w:eastAsia="lt-LT"/>
        </w:rPr>
        <w:br/>
        <w:t>Nr. T2-150 „Dėl visuomenės sveikatos priežiūros organizavimo švietimo įstaigose“ pakeitimo. Pranešėja J. Asadauskienė.</w:t>
      </w:r>
    </w:p>
    <w:p w:rsidR="00C74B10" w:rsidRDefault="00C74B10" w:rsidP="00C74B10">
      <w:pPr>
        <w:ind w:firstLine="993"/>
        <w:jc w:val="both"/>
        <w:rPr>
          <w:szCs w:val="24"/>
          <w:shd w:val="clear" w:color="auto" w:fill="FFFFFF"/>
          <w:lang w:eastAsia="lt-LT"/>
        </w:rPr>
      </w:pPr>
      <w:r>
        <w:rPr>
          <w:szCs w:val="24"/>
          <w:shd w:val="clear" w:color="auto" w:fill="FFFFFF"/>
          <w:lang w:eastAsia="lt-LT"/>
        </w:rPr>
        <w:t>21. Dėl UAB „REGSEDA“ atleidimo nuo žemės nuomos mokesčio mokėjimo. Pranešėja K. Petraitienė.</w:t>
      </w:r>
    </w:p>
    <w:p w:rsidR="00C74B10" w:rsidRDefault="00C74B10" w:rsidP="00C74B10">
      <w:pPr>
        <w:ind w:firstLine="993"/>
        <w:jc w:val="both"/>
        <w:rPr>
          <w:szCs w:val="24"/>
          <w:shd w:val="clear" w:color="auto" w:fill="FFFFFF"/>
          <w:lang w:eastAsia="lt-LT"/>
        </w:rPr>
      </w:pPr>
      <w:r>
        <w:rPr>
          <w:szCs w:val="24"/>
          <w:shd w:val="clear" w:color="auto" w:fill="FFFFFF"/>
          <w:lang w:eastAsia="lt-LT"/>
        </w:rPr>
        <w:t>22. Dėl atleidimo nuo nekilnojamojo turto mokesčio mokėjimo. Pranešėja K. Petraitienė.</w:t>
      </w:r>
    </w:p>
    <w:p w:rsidR="00C74B10" w:rsidRDefault="00C74B10" w:rsidP="00C74B10">
      <w:pPr>
        <w:ind w:firstLine="993"/>
        <w:jc w:val="both"/>
        <w:rPr>
          <w:szCs w:val="24"/>
          <w:shd w:val="clear" w:color="auto" w:fill="FFFFFF"/>
          <w:lang w:eastAsia="lt-LT"/>
        </w:rPr>
      </w:pPr>
      <w:r>
        <w:rPr>
          <w:szCs w:val="24"/>
          <w:shd w:val="clear" w:color="auto" w:fill="FFFFFF"/>
          <w:lang w:eastAsia="lt-LT"/>
        </w:rPr>
        <w:t>23. Dėl atleidimo nuo nekilnojamojo turto mokesčio mokėjimo. Pranešėja K. Petraitienė.</w:t>
      </w:r>
    </w:p>
    <w:p w:rsidR="00C74B10" w:rsidRDefault="00C74B10" w:rsidP="00C74B10">
      <w:pPr>
        <w:ind w:firstLine="993"/>
        <w:jc w:val="both"/>
        <w:rPr>
          <w:szCs w:val="24"/>
          <w:shd w:val="clear" w:color="auto" w:fill="FFFFFF"/>
          <w:lang w:eastAsia="lt-LT"/>
        </w:rPr>
      </w:pPr>
      <w:r>
        <w:rPr>
          <w:szCs w:val="24"/>
          <w:shd w:val="clear" w:color="auto" w:fill="FFFFFF"/>
          <w:lang w:eastAsia="lt-LT"/>
        </w:rPr>
        <w:t xml:space="preserve">24. Dėl pritarimo dalyvauti projekte pagal Europos Sąjungos 2014–2020 m. INTERREG </w:t>
      </w:r>
      <w:r>
        <w:rPr>
          <w:szCs w:val="24"/>
          <w:shd w:val="clear" w:color="auto" w:fill="FFFFFF"/>
          <w:lang w:eastAsia="lt-LT"/>
        </w:rPr>
        <w:br/>
        <w:t>V-A Latvijos ir Lietuvos programą. Pranešėja J. Dumbauskaitė.</w:t>
      </w:r>
    </w:p>
    <w:p w:rsidR="00C74B10" w:rsidRDefault="00C74B10" w:rsidP="00C74B10">
      <w:pPr>
        <w:ind w:firstLine="993"/>
        <w:jc w:val="both"/>
        <w:rPr>
          <w:szCs w:val="24"/>
          <w:shd w:val="clear" w:color="auto" w:fill="FFFFFF"/>
          <w:lang w:eastAsia="lt-LT"/>
        </w:rPr>
      </w:pPr>
      <w:r>
        <w:rPr>
          <w:szCs w:val="24"/>
          <w:shd w:val="clear" w:color="auto" w:fill="FFFFFF"/>
          <w:lang w:eastAsia="lt-LT"/>
        </w:rPr>
        <w:t>25. Dėl Klaipėdos miesto savivaldybės tarybos 2015 m. spalio 29 d. sprendimo Nr. T2-273 „Dėl pritarimo dalyvauti asociacijos Klaipėdos žuvininkystės vietos veiklos grupės veikloje“ pakeitimo. Pranešėja J. Dumbauskaitė.</w:t>
      </w:r>
    </w:p>
    <w:p w:rsidR="00C74B10" w:rsidRDefault="00C74B10" w:rsidP="00C74B10">
      <w:pPr>
        <w:ind w:firstLine="993"/>
        <w:jc w:val="both"/>
        <w:rPr>
          <w:szCs w:val="24"/>
          <w:shd w:val="clear" w:color="auto" w:fill="FFFFFF"/>
          <w:lang w:eastAsia="lt-LT"/>
        </w:rPr>
      </w:pPr>
      <w:r>
        <w:rPr>
          <w:szCs w:val="24"/>
          <w:shd w:val="clear" w:color="auto" w:fill="FFFFFF"/>
          <w:lang w:eastAsia="lt-LT"/>
        </w:rPr>
        <w:t xml:space="preserve">26. Dėl pritarimo dalyvauti projekte pagal Europos Sąjungos 2014–2020 m. INTERREG </w:t>
      </w:r>
      <w:r>
        <w:rPr>
          <w:szCs w:val="24"/>
          <w:shd w:val="clear" w:color="auto" w:fill="FFFFFF"/>
          <w:lang w:eastAsia="lt-LT"/>
        </w:rPr>
        <w:br/>
        <w:t>V-A Latvijos ir Lietuvos programą. Pranešėja R. Chockevičienė.</w:t>
      </w:r>
    </w:p>
    <w:p w:rsidR="00C74B10" w:rsidRDefault="00C74B10" w:rsidP="00C74B10">
      <w:pPr>
        <w:ind w:firstLine="993"/>
        <w:jc w:val="both"/>
        <w:rPr>
          <w:szCs w:val="24"/>
          <w:shd w:val="clear" w:color="auto" w:fill="FFFFFF"/>
          <w:lang w:eastAsia="lt-LT"/>
        </w:rPr>
      </w:pPr>
      <w:r>
        <w:rPr>
          <w:szCs w:val="24"/>
          <w:shd w:val="clear" w:color="auto" w:fill="FFFFFF"/>
          <w:lang w:eastAsia="lt-LT"/>
        </w:rPr>
        <w:t>27. Dėl savivaldybės būsto nuomos sąlygų pakeitimo. Pranešėja D. Netikšienė.</w:t>
      </w:r>
    </w:p>
    <w:p w:rsidR="00C74B10" w:rsidRDefault="00C74B10" w:rsidP="00C74B10">
      <w:pPr>
        <w:ind w:firstLine="993"/>
        <w:jc w:val="both"/>
        <w:rPr>
          <w:szCs w:val="24"/>
          <w:shd w:val="clear" w:color="auto" w:fill="FFFFFF"/>
          <w:lang w:eastAsia="lt-LT"/>
        </w:rPr>
      </w:pPr>
      <w:r>
        <w:rPr>
          <w:szCs w:val="24"/>
          <w:shd w:val="clear" w:color="auto" w:fill="FFFFFF"/>
          <w:lang w:eastAsia="lt-LT"/>
        </w:rPr>
        <w:t>28. Dėl socialinio būsto nuomos sąlygų pakeitimo. Pranešėja D. Netikšienė.</w:t>
      </w:r>
    </w:p>
    <w:p w:rsidR="00C74B10" w:rsidRDefault="00C74B10" w:rsidP="00C74B10">
      <w:pPr>
        <w:ind w:firstLine="993"/>
        <w:jc w:val="both"/>
        <w:rPr>
          <w:szCs w:val="24"/>
          <w:shd w:val="clear" w:color="auto" w:fill="FFFFFF"/>
          <w:lang w:eastAsia="lt-LT"/>
        </w:rPr>
      </w:pPr>
      <w:r>
        <w:rPr>
          <w:szCs w:val="24"/>
          <w:shd w:val="clear" w:color="auto" w:fill="FFFFFF"/>
          <w:lang w:eastAsia="lt-LT"/>
        </w:rPr>
        <w:t>29. Dėl turto perdavimo valdyti, naudoti ir disponuoti patikėjimo teise. Pranešėjas E. Simokaitis.</w:t>
      </w:r>
    </w:p>
    <w:p w:rsidR="00C74B10" w:rsidRDefault="00C74B10" w:rsidP="00C74B10">
      <w:pPr>
        <w:ind w:firstLine="993"/>
        <w:jc w:val="both"/>
        <w:rPr>
          <w:szCs w:val="24"/>
          <w:shd w:val="clear" w:color="auto" w:fill="FFFFFF"/>
          <w:lang w:eastAsia="lt-LT"/>
        </w:rPr>
      </w:pPr>
      <w:r>
        <w:rPr>
          <w:szCs w:val="24"/>
          <w:shd w:val="clear" w:color="auto" w:fill="FFFFFF"/>
          <w:lang w:eastAsia="lt-LT"/>
        </w:rPr>
        <w:t>30. Dėl savivaldybės būstų pardavimo. Pranešėjas E. Simokaitis.</w:t>
      </w:r>
    </w:p>
    <w:p w:rsidR="00C74B10" w:rsidRDefault="00C74B10" w:rsidP="00C74B10">
      <w:pPr>
        <w:ind w:firstLine="993"/>
        <w:jc w:val="both"/>
        <w:rPr>
          <w:szCs w:val="24"/>
          <w:shd w:val="clear" w:color="auto" w:fill="FFFFFF"/>
          <w:lang w:eastAsia="lt-LT"/>
        </w:rPr>
      </w:pPr>
      <w:r>
        <w:rPr>
          <w:szCs w:val="24"/>
          <w:shd w:val="clear" w:color="auto" w:fill="FFFFFF"/>
          <w:lang w:eastAsia="lt-LT"/>
        </w:rPr>
        <w:t>31. Dėl Klaipėdos miesto savivaldybės tarybos 2012 m. sausio 27 d. sprendimo Nr. T2-30 „Dėl Klaipėdos miesto savivaldybės nuomojamo turto sąrašo patvirtinimo“ pakeitimo. Pranešėjas E. Simokaitis.</w:t>
      </w:r>
    </w:p>
    <w:p w:rsidR="00C74B10" w:rsidRDefault="00C74B10" w:rsidP="00C74B10">
      <w:pPr>
        <w:ind w:firstLine="993"/>
        <w:jc w:val="both"/>
        <w:rPr>
          <w:szCs w:val="24"/>
          <w:shd w:val="clear" w:color="auto" w:fill="FFFFFF"/>
          <w:lang w:eastAsia="lt-LT"/>
        </w:rPr>
      </w:pPr>
      <w:r>
        <w:rPr>
          <w:szCs w:val="24"/>
          <w:shd w:val="clear" w:color="auto" w:fill="FFFFFF"/>
          <w:lang w:eastAsia="lt-LT"/>
        </w:rPr>
        <w:t>32. Dėl Klaipėdos miesto savivaldybės tarybos 2012 m. kovo 29 d. sprendimo Nr. T2-91 „Dėl Klaipėdos miesto savivaldybės panaudai perduodamo turto sąrašo patvirtinimo“ pakeitimo. Pranešėjas E. Simokaitis.</w:t>
      </w:r>
    </w:p>
    <w:p w:rsidR="00C74B10" w:rsidRDefault="00C74B10" w:rsidP="00C74B10">
      <w:pPr>
        <w:ind w:firstLine="993"/>
        <w:jc w:val="both"/>
        <w:rPr>
          <w:szCs w:val="24"/>
          <w:shd w:val="clear" w:color="auto" w:fill="FFFFFF"/>
          <w:lang w:eastAsia="lt-LT"/>
        </w:rPr>
      </w:pPr>
      <w:r>
        <w:rPr>
          <w:szCs w:val="24"/>
          <w:shd w:val="clear" w:color="auto" w:fill="FFFFFF"/>
          <w:lang w:eastAsia="lt-LT"/>
        </w:rPr>
        <w:lastRenderedPageBreak/>
        <w:t>33. Dėl Klaipėdos miesto savivaldybės tarybos 2015 m. liepos 10 d. sprendimo Nr. T2-173 „Dėl Klaipėdos miesto savivaldybės tarybos Etikos komisijos sudarymo“ pakeitimo. Pranešėjas M. Vitkus.</w:t>
      </w:r>
    </w:p>
    <w:p w:rsidR="00886E89" w:rsidRDefault="00886E89" w:rsidP="00C74B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
        </w:rPr>
      </w:pPr>
    </w:p>
    <w:p w:rsidR="00886E89" w:rsidRPr="00886E89" w:rsidRDefault="00886E89" w:rsidP="00C74B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886E89">
        <w:t xml:space="preserve">N. Puteikienė </w:t>
      </w:r>
      <w:r>
        <w:t>pasisako apie nesutvarkyt</w:t>
      </w:r>
      <w:r w:rsidR="00EB2F85">
        <w:t>as</w:t>
      </w:r>
      <w:r>
        <w:t xml:space="preserve"> perėj</w:t>
      </w:r>
      <w:r w:rsidR="00EB2F85">
        <w:t>as</w:t>
      </w:r>
      <w:r>
        <w:t>.</w:t>
      </w:r>
    </w:p>
    <w:p w:rsidR="00886E89" w:rsidRPr="00886E89" w:rsidRDefault="00886E89" w:rsidP="00C74B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026858" w:rsidRPr="00440533" w:rsidRDefault="002214F2" w:rsidP="00C74B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 </w:t>
      </w:r>
      <w:r w:rsidR="00026858" w:rsidRPr="00440533">
        <w:t xml:space="preserve">SVARSTYTA. </w:t>
      </w:r>
      <w:r w:rsidR="00A51F69" w:rsidRPr="00A51F69">
        <w:t>Klaipėdos miesto savivaldybės tarybos 2013 m. balandžio 26 d. sprendimo Nr. T2-79 „Dėl Klaipėdos miesto savivaldybės 2013–2020 metų strateginio plėtr</w:t>
      </w:r>
      <w:r w:rsidR="00A51F69">
        <w:t>os plano patvirtinimo“ pakeitimas.</w:t>
      </w:r>
    </w:p>
    <w:p w:rsidR="0099054E" w:rsidRDefault="00026858" w:rsidP="00107DDC">
      <w:pPr>
        <w:ind w:firstLine="993"/>
        <w:jc w:val="both"/>
      </w:pPr>
      <w:r w:rsidRPr="00440533">
        <w:t xml:space="preserve">Pranešėja – </w:t>
      </w:r>
      <w:r w:rsidR="006A7365" w:rsidRPr="00440533">
        <w:t>I. Butenienė, Strateginio planavimo skyriaus vedėja.</w:t>
      </w:r>
      <w:r w:rsidR="00CF1312" w:rsidRPr="00440533">
        <w:t xml:space="preserve"> Aiškina, kad </w:t>
      </w:r>
      <w:r w:rsidR="00107DDC">
        <w:t>s</w:t>
      </w:r>
      <w:r w:rsidR="0099054E">
        <w:t>prendimo tikslas – pakeisti Klaipėdos miesto savivaldybės 2013–2020 metų strateginį plėtros plano 3 priemonių įgyvendinimo rodiklius, 2 priemones pripažinti netekusias galios ir įtraukti naują priemonę.</w:t>
      </w:r>
    </w:p>
    <w:p w:rsidR="00107DDC" w:rsidRDefault="00107DDC" w:rsidP="00107DDC">
      <w:pPr>
        <w:ind w:firstLine="993"/>
        <w:jc w:val="both"/>
      </w:pPr>
      <w:r>
        <w:t xml:space="preserve">Informuoja, kad sprendimo projektas buvo svarstytas visuose komitetuose, išskyrus Kontrolės komitetą. </w:t>
      </w:r>
    </w:p>
    <w:p w:rsidR="00107DDC" w:rsidRPr="00107DDC" w:rsidRDefault="00107DDC" w:rsidP="00107DDC">
      <w:pPr>
        <w:ind w:firstLine="993"/>
        <w:jc w:val="both"/>
        <w:rPr>
          <w:szCs w:val="24"/>
        </w:rPr>
      </w:pPr>
      <w:r w:rsidRPr="00107DDC">
        <w:rPr>
          <w:szCs w:val="24"/>
        </w:rPr>
        <w:t>Finansų ir ekonomikos komitetas</w:t>
      </w:r>
      <w:r w:rsidRPr="00DB75C3">
        <w:rPr>
          <w:szCs w:val="24"/>
        </w:rPr>
        <w:t xml:space="preserve"> p</w:t>
      </w:r>
      <w:r w:rsidRPr="00DB75C3">
        <w:rPr>
          <w:szCs w:val="24"/>
          <w:shd w:val="clear" w:color="auto" w:fill="FFFFFF"/>
        </w:rPr>
        <w:t xml:space="preserve">ritarė pateiktam sprendimo projektui su pastaba: išbraukti iš sprendimo projekto 1.4 punktą ir </w:t>
      </w:r>
      <w:r w:rsidRPr="00DB75C3">
        <w:rPr>
          <w:szCs w:val="24"/>
        </w:rPr>
        <w:t xml:space="preserve">palikti </w:t>
      </w:r>
      <w:r w:rsidRPr="00107DDC">
        <w:rPr>
          <w:rStyle w:val="Grietas"/>
          <w:b w:val="0"/>
          <w:bCs/>
          <w:szCs w:val="24"/>
        </w:rPr>
        <w:t xml:space="preserve">2013–2020 metų strateginiame plėtros plane </w:t>
      </w:r>
      <w:r w:rsidRPr="00107DDC">
        <w:rPr>
          <w:szCs w:val="24"/>
        </w:rPr>
        <w:t>priemonę 3.1.1.4. „Siekiant gerinti verslininko įvaizdį, įsteigti verslo nominacijas“.</w:t>
      </w:r>
      <w:r>
        <w:rPr>
          <w:szCs w:val="24"/>
        </w:rPr>
        <w:t xml:space="preserve"> </w:t>
      </w:r>
      <w:r w:rsidRPr="00107DDC">
        <w:rPr>
          <w:bCs/>
          <w:szCs w:val="24"/>
        </w:rPr>
        <w:t xml:space="preserve">Savivaldybės administracija sutinka su </w:t>
      </w:r>
      <w:r w:rsidR="002E6EAE">
        <w:rPr>
          <w:bCs/>
          <w:szCs w:val="24"/>
        </w:rPr>
        <w:t>komiteto</w:t>
      </w:r>
      <w:r w:rsidRPr="00107DDC">
        <w:rPr>
          <w:bCs/>
          <w:szCs w:val="24"/>
        </w:rPr>
        <w:t xml:space="preserve"> pastaba </w:t>
      </w:r>
      <w:r w:rsidR="002E6EAE">
        <w:rPr>
          <w:bCs/>
          <w:szCs w:val="24"/>
        </w:rPr>
        <w:t>ir siūlo išbraukti</w:t>
      </w:r>
      <w:r w:rsidRPr="00107DDC">
        <w:rPr>
          <w:szCs w:val="24"/>
          <w:shd w:val="clear" w:color="auto" w:fill="FFFFFF"/>
        </w:rPr>
        <w:t xml:space="preserve"> iš sprendimo projekto 1.4 punktą</w:t>
      </w:r>
      <w:r w:rsidR="002E6EAE">
        <w:rPr>
          <w:szCs w:val="24"/>
          <w:shd w:val="clear" w:color="auto" w:fill="FFFFFF"/>
        </w:rPr>
        <w:t>,</w:t>
      </w:r>
      <w:r w:rsidRPr="00107DDC">
        <w:rPr>
          <w:szCs w:val="24"/>
          <w:shd w:val="clear" w:color="auto" w:fill="FFFFFF"/>
        </w:rPr>
        <w:t xml:space="preserve"> ir </w:t>
      </w:r>
      <w:r w:rsidRPr="00107DDC">
        <w:rPr>
          <w:szCs w:val="24"/>
        </w:rPr>
        <w:t xml:space="preserve">palikti </w:t>
      </w:r>
      <w:r w:rsidRPr="00107DDC">
        <w:rPr>
          <w:rStyle w:val="Grietas"/>
          <w:b w:val="0"/>
          <w:bCs/>
          <w:szCs w:val="24"/>
        </w:rPr>
        <w:t xml:space="preserve">2013–2020 metų strateginiame plėtros plane </w:t>
      </w:r>
      <w:r w:rsidRPr="00107DDC">
        <w:rPr>
          <w:szCs w:val="24"/>
        </w:rPr>
        <w:t>priemonę 3.1.1.4. „Siekiant gerinti verslininko įvaizdį, įsteigti verslo nominacijas“.</w:t>
      </w:r>
    </w:p>
    <w:p w:rsidR="00107DDC" w:rsidRDefault="00107DDC" w:rsidP="00107DDC">
      <w:pPr>
        <w:ind w:firstLine="993"/>
        <w:jc w:val="both"/>
        <w:rPr>
          <w:szCs w:val="24"/>
        </w:rPr>
      </w:pPr>
      <w:r w:rsidRPr="00107DDC">
        <w:rPr>
          <w:szCs w:val="24"/>
        </w:rPr>
        <w:t xml:space="preserve">Sveikatos ir socialinių reikalų komitetas </w:t>
      </w:r>
      <w:r w:rsidRPr="00107DDC">
        <w:rPr>
          <w:bCs/>
          <w:szCs w:val="24"/>
        </w:rPr>
        <w:t xml:space="preserve">pasiūlė </w:t>
      </w:r>
      <w:r w:rsidRPr="00107DDC">
        <w:rPr>
          <w:szCs w:val="24"/>
        </w:rPr>
        <w:t xml:space="preserve">pakeisti sprendimo projekto 1.2 punkto papunkčio „1.3.3.9. </w:t>
      </w:r>
      <w:r w:rsidRPr="00107DDC">
        <w:rPr>
          <w:bCs/>
          <w:szCs w:val="24"/>
        </w:rPr>
        <w:t xml:space="preserve">Pereinant nuo institucinės vaiko globos prie bendruomeninių paslaugų: steigti bendruomeninius vaikų globos namus, įvesti profesionalių vaikų globėjų pareigybes“ </w:t>
      </w:r>
      <w:r w:rsidRPr="00107DDC">
        <w:rPr>
          <w:szCs w:val="24"/>
        </w:rPr>
        <w:t>atsakingą instituciją ir vietoje „KMSA Ugdymo ir kultūros departamentas, švietimo įstaigos“ įrašyti „KMSA Socialinių reikalų departamentas“.</w:t>
      </w:r>
      <w:r>
        <w:rPr>
          <w:szCs w:val="24"/>
        </w:rPr>
        <w:t xml:space="preserve"> </w:t>
      </w:r>
      <w:r w:rsidRPr="00107DDC">
        <w:rPr>
          <w:bCs/>
          <w:szCs w:val="24"/>
        </w:rPr>
        <w:t xml:space="preserve">Savivaldybės administracija sutinka su </w:t>
      </w:r>
      <w:r w:rsidR="002E6EAE">
        <w:rPr>
          <w:bCs/>
          <w:szCs w:val="24"/>
        </w:rPr>
        <w:t xml:space="preserve">komiteto </w:t>
      </w:r>
      <w:r w:rsidRPr="00107DDC">
        <w:rPr>
          <w:bCs/>
          <w:szCs w:val="24"/>
        </w:rPr>
        <w:t xml:space="preserve">pastaba </w:t>
      </w:r>
      <w:r w:rsidR="002E6EAE">
        <w:rPr>
          <w:bCs/>
          <w:szCs w:val="24"/>
        </w:rPr>
        <w:t>ir siūlo</w:t>
      </w:r>
      <w:r w:rsidRPr="00107DDC">
        <w:rPr>
          <w:bCs/>
          <w:szCs w:val="24"/>
        </w:rPr>
        <w:t xml:space="preserve"> </w:t>
      </w:r>
      <w:r w:rsidRPr="00107DDC">
        <w:rPr>
          <w:szCs w:val="24"/>
        </w:rPr>
        <w:t xml:space="preserve">pakeisti sprendimo projekto 1.2 punkto papunkčio „1.3.3.9. </w:t>
      </w:r>
      <w:r w:rsidRPr="00107DDC">
        <w:rPr>
          <w:bCs/>
          <w:szCs w:val="24"/>
        </w:rPr>
        <w:t>Pereinant nuo institucinės vaiko globos</w:t>
      </w:r>
      <w:r w:rsidRPr="00DB75C3">
        <w:rPr>
          <w:bCs/>
          <w:szCs w:val="24"/>
        </w:rPr>
        <w:t xml:space="preserve"> prie bendruomeninių paslaugų: steigti bendruomeninius vaikų globos namus, įvesti profesionalių vaikų globėjų pareigybes“ </w:t>
      </w:r>
      <w:r w:rsidRPr="00DB75C3">
        <w:rPr>
          <w:szCs w:val="24"/>
        </w:rPr>
        <w:t>atsakingą instituciją ir vietoje „KMSA Ugdymo ir kultūros departamentas, švietimo įstaigos“ įrašyti „KMSA Socialinių reikalų departamentas“.</w:t>
      </w:r>
    </w:p>
    <w:p w:rsidR="00DA5492" w:rsidRDefault="00DA5492" w:rsidP="00107DDC">
      <w:pPr>
        <w:ind w:firstLine="993"/>
        <w:jc w:val="both"/>
        <w:rPr>
          <w:szCs w:val="24"/>
        </w:rPr>
      </w:pPr>
      <w:r>
        <w:rPr>
          <w:szCs w:val="24"/>
        </w:rPr>
        <w:t>Siūlo pritarti sprendimo projektui su pakeitimais.</w:t>
      </w:r>
    </w:p>
    <w:p w:rsidR="00DA5492" w:rsidRDefault="00DA5492" w:rsidP="00DA5492">
      <w:pPr>
        <w:ind w:firstLine="993"/>
        <w:jc w:val="both"/>
        <w:rPr>
          <w:szCs w:val="24"/>
        </w:rPr>
      </w:pPr>
      <w:r>
        <w:rPr>
          <w:szCs w:val="24"/>
        </w:rPr>
        <w:t>V. Grubliauskas siūlo apsispręsti dėl pritarimo siūlomiems pakeitimams. Bendru sutarimu pritarta siūlym</w:t>
      </w:r>
      <w:r w:rsidR="002E6EAE">
        <w:rPr>
          <w:szCs w:val="24"/>
        </w:rPr>
        <w:t>ams</w:t>
      </w:r>
      <w:r>
        <w:rPr>
          <w:szCs w:val="24"/>
        </w:rPr>
        <w:t>.</w:t>
      </w:r>
    </w:p>
    <w:p w:rsidR="00BA3396" w:rsidRDefault="002214F2" w:rsidP="00DA5492">
      <w:pPr>
        <w:ind w:firstLine="993"/>
        <w:jc w:val="both"/>
      </w:pPr>
      <w:r>
        <w:t>NUSPRĘSTA. Pritarti sprendimo projektui</w:t>
      </w:r>
      <w:r w:rsidR="00E67513">
        <w:t xml:space="preserve"> (su pakeitimais)</w:t>
      </w:r>
      <w:r>
        <w:t xml:space="preserve">. Priimti sprendimą dėl </w:t>
      </w:r>
      <w:r w:rsidR="00A51F69" w:rsidRPr="00A51F69">
        <w:t>Klaipėdos miesto savivaldybės tarybos 2013 m. balandžio 26 d. sprendimo Nr. T2-79 „Dėl Klaipėdos miesto savivaldybės 2013–2020 metų strateginio plėtros plano patvirtinimo“ pakeitimo</w:t>
      </w:r>
      <w:r w:rsidR="00A51F69">
        <w:t>:</w:t>
      </w:r>
    </w:p>
    <w:p w:rsidR="00A75B29" w:rsidRPr="00740E69" w:rsidRDefault="00252708" w:rsidP="00A75B2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w:t>
      </w:r>
      <w:r w:rsidR="00A75B29" w:rsidRPr="00664C9C">
        <w:t xml:space="preserve">1. Pakeisti Klaipėdos miesto savivaldybės 2013–2020 metų strateginį plėtros planą, patvirtintą Klaipėdos miesto savivaldybės tarybos 2013 m. balandžio 26 d. sprendimu Nr. T2-79 „Dėl </w:t>
      </w:r>
      <w:r w:rsidR="00A75B29" w:rsidRPr="00E92CC0">
        <w:rPr>
          <w:b/>
        </w:rPr>
        <w:t>K</w:t>
      </w:r>
      <w:r w:rsidR="00A75B29" w:rsidRPr="00E92CC0">
        <w:rPr>
          <w:rStyle w:val="Grietas"/>
          <w:b w:val="0"/>
          <w:bCs/>
        </w:rPr>
        <w:t>laipėdos miesto savivaldybės 2013–2020 metų strateginio plėtros plano patvirtinimo</w:t>
      </w:r>
      <w:r w:rsidR="00A75B29" w:rsidRPr="00740E69">
        <w:t>“:</w:t>
      </w:r>
    </w:p>
    <w:p w:rsidR="00A75B29" w:rsidRPr="00664C9C" w:rsidRDefault="00A75B29" w:rsidP="00A75B2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664C9C">
        <w:t>1.1. pripažinti netekusi</w:t>
      </w:r>
      <w:r>
        <w:t>u</w:t>
      </w:r>
      <w:r w:rsidRPr="00664C9C">
        <w:t xml:space="preserve"> galios</w:t>
      </w:r>
      <w:r>
        <w:rPr>
          <w:iCs/>
        </w:rPr>
        <w:t xml:space="preserve"> </w:t>
      </w:r>
      <w:r w:rsidRPr="00664C9C">
        <w:rPr>
          <w:iCs/>
        </w:rPr>
        <w:t xml:space="preserve">1.2.1.5 </w:t>
      </w:r>
      <w:r>
        <w:rPr>
          <w:iCs/>
        </w:rPr>
        <w:t>papunktį;</w:t>
      </w:r>
    </w:p>
    <w:p w:rsidR="00A75B29" w:rsidRDefault="00A75B29" w:rsidP="00A75B2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iCs/>
        </w:rPr>
      </w:pPr>
      <w:r>
        <w:t>1.</w:t>
      </w:r>
      <w:r w:rsidRPr="00664C9C">
        <w:t>2.</w:t>
      </w:r>
      <w:r>
        <w:t> papildyti</w:t>
      </w:r>
      <w:r>
        <w:rPr>
          <w:iCs/>
        </w:rPr>
        <w:t xml:space="preserve"> </w:t>
      </w:r>
      <w:r>
        <w:t>1.3.3.9</w:t>
      </w:r>
      <w:r w:rsidRPr="00664C9C">
        <w:t xml:space="preserve"> </w:t>
      </w:r>
      <w:r>
        <w:rPr>
          <w:iCs/>
        </w:rPr>
        <w:t xml:space="preserve">papunkčiu: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324"/>
        <w:gridCol w:w="962"/>
        <w:gridCol w:w="2435"/>
        <w:gridCol w:w="2834"/>
        <w:gridCol w:w="850"/>
        <w:gridCol w:w="1910"/>
        <w:gridCol w:w="324"/>
      </w:tblGrid>
      <w:tr w:rsidR="00A75B29" w:rsidRPr="00002A2F" w:rsidTr="00987CCB">
        <w:trPr>
          <w:trHeight w:val="1848"/>
        </w:trPr>
        <w:tc>
          <w:tcPr>
            <w:tcW w:w="168" w:type="pct"/>
            <w:tcBorders>
              <w:top w:val="nil"/>
              <w:left w:val="nil"/>
              <w:bottom w:val="nil"/>
              <w:right w:val="single" w:sz="4" w:space="0" w:color="auto"/>
            </w:tcBorders>
          </w:tcPr>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Default="00A75B29" w:rsidP="00987CCB">
            <w:pPr>
              <w:jc w:val="center"/>
            </w:pPr>
          </w:p>
          <w:p w:rsidR="00A75B29" w:rsidRDefault="00A75B29" w:rsidP="00987CCB">
            <w:pPr>
              <w:jc w:val="center"/>
            </w:pPr>
          </w:p>
          <w:p w:rsidR="00A75B29" w:rsidRDefault="00A75B29" w:rsidP="00987CCB">
            <w:pPr>
              <w:jc w:val="center"/>
            </w:pPr>
          </w:p>
          <w:p w:rsidR="00A75B29" w:rsidRDefault="00A75B29" w:rsidP="00987CCB">
            <w:pPr>
              <w:jc w:val="center"/>
            </w:pPr>
          </w:p>
          <w:p w:rsidR="00A75B29" w:rsidRPr="00002A2F" w:rsidRDefault="00A75B29" w:rsidP="00987CCB">
            <w:pPr>
              <w:jc w:val="center"/>
            </w:pPr>
            <w:r w:rsidRPr="00002A2F">
              <w:t>„</w:t>
            </w:r>
          </w:p>
        </w:tc>
        <w:tc>
          <w:tcPr>
            <w:tcW w:w="499" w:type="pct"/>
            <w:tcBorders>
              <w:top w:val="single" w:sz="4" w:space="0" w:color="auto"/>
              <w:left w:val="single" w:sz="4" w:space="0" w:color="auto"/>
              <w:bottom w:val="single" w:sz="4" w:space="0" w:color="auto"/>
              <w:right w:val="single" w:sz="4" w:space="0" w:color="auto"/>
            </w:tcBorders>
            <w:hideMark/>
          </w:tcPr>
          <w:p w:rsidR="00A75B29" w:rsidRPr="00002A2F" w:rsidRDefault="00A75B29" w:rsidP="00987CCB">
            <w:r w:rsidRPr="00002A2F">
              <w:t>1.</w:t>
            </w:r>
            <w:r>
              <w:t>3</w:t>
            </w:r>
            <w:r w:rsidRPr="00002A2F">
              <w:t>.3.</w:t>
            </w:r>
            <w:r>
              <w:t>9</w:t>
            </w:r>
            <w:r w:rsidRPr="00002A2F">
              <w:t>.</w:t>
            </w:r>
          </w:p>
        </w:tc>
        <w:tc>
          <w:tcPr>
            <w:tcW w:w="1263" w:type="pct"/>
            <w:tcBorders>
              <w:top w:val="single" w:sz="4" w:space="0" w:color="auto"/>
              <w:left w:val="single" w:sz="4" w:space="0" w:color="auto"/>
              <w:bottom w:val="single" w:sz="4" w:space="0" w:color="auto"/>
              <w:right w:val="single" w:sz="4" w:space="0" w:color="auto"/>
            </w:tcBorders>
            <w:hideMark/>
          </w:tcPr>
          <w:p w:rsidR="00A75B29" w:rsidRPr="00BE2208" w:rsidRDefault="00A75B29" w:rsidP="00987CCB">
            <w:pPr>
              <w:rPr>
                <w:bCs/>
              </w:rPr>
            </w:pPr>
            <w:r w:rsidRPr="00BE2208">
              <w:rPr>
                <w:bCs/>
              </w:rPr>
              <w:t>Pereinant nuo institucinės vaiko globos prie bendruomeninių paslaugų:</w:t>
            </w:r>
          </w:p>
          <w:p w:rsidR="00A75B29" w:rsidRPr="00BE2208" w:rsidRDefault="00A75B29" w:rsidP="00987CCB">
            <w:pPr>
              <w:rPr>
                <w:bCs/>
              </w:rPr>
            </w:pPr>
            <w:r w:rsidRPr="00BE2208">
              <w:rPr>
                <w:bCs/>
              </w:rPr>
              <w:t>- steigti bendruomeninius vaikų globos namus;</w:t>
            </w:r>
          </w:p>
          <w:p w:rsidR="00A75B29" w:rsidRPr="00BE2208" w:rsidRDefault="00A75B29" w:rsidP="00987CCB">
            <w:r w:rsidRPr="00BE2208">
              <w:rPr>
                <w:bCs/>
              </w:rPr>
              <w:t>- įvesti profesionalių vaikų globėjų pareigybes</w:t>
            </w:r>
          </w:p>
        </w:tc>
        <w:tc>
          <w:tcPr>
            <w:tcW w:w="1470" w:type="pct"/>
            <w:tcBorders>
              <w:top w:val="single" w:sz="4" w:space="0" w:color="auto"/>
              <w:left w:val="single" w:sz="4" w:space="0" w:color="auto"/>
              <w:bottom w:val="single" w:sz="4" w:space="0" w:color="auto"/>
              <w:right w:val="single" w:sz="4" w:space="0" w:color="auto"/>
            </w:tcBorders>
            <w:hideMark/>
          </w:tcPr>
          <w:p w:rsidR="00A75B29" w:rsidRPr="00BE2208" w:rsidRDefault="00A75B29" w:rsidP="00987CCB">
            <w:pPr>
              <w:spacing w:before="60" w:after="60"/>
              <w:rPr>
                <w:bCs/>
              </w:rPr>
            </w:pPr>
            <w:r w:rsidRPr="00BE2208">
              <w:rPr>
                <w:bCs/>
              </w:rPr>
              <w:t xml:space="preserve">Vaikų, gyvenančių bendruomeniniuose globos namuose, skaičius </w:t>
            </w:r>
          </w:p>
          <w:p w:rsidR="00A75B29" w:rsidRPr="00BE2208" w:rsidRDefault="00A75B29" w:rsidP="00987CCB">
            <w:pPr>
              <w:spacing w:before="60" w:after="60"/>
              <w:rPr>
                <w:iCs/>
              </w:rPr>
            </w:pPr>
            <w:r w:rsidRPr="00BE2208">
              <w:rPr>
                <w:bCs/>
              </w:rPr>
              <w:t>Įvesta profesionalių globėjų pareigybių, vnt.</w:t>
            </w:r>
          </w:p>
        </w:tc>
        <w:tc>
          <w:tcPr>
            <w:tcW w:w="441" w:type="pct"/>
            <w:tcBorders>
              <w:top w:val="single" w:sz="4" w:space="0" w:color="auto"/>
              <w:left w:val="single" w:sz="4" w:space="0" w:color="auto"/>
              <w:bottom w:val="single" w:sz="4" w:space="0" w:color="auto"/>
              <w:right w:val="single" w:sz="4" w:space="0" w:color="auto"/>
            </w:tcBorders>
            <w:hideMark/>
          </w:tcPr>
          <w:p w:rsidR="00A75B29" w:rsidRPr="00002A2F" w:rsidRDefault="00A75B29" w:rsidP="00987CCB">
            <w:pPr>
              <w:jc w:val="center"/>
            </w:pPr>
            <w:r w:rsidRPr="00002A2F">
              <w:t>201</w:t>
            </w:r>
            <w:r>
              <w:t>6</w:t>
            </w:r>
            <w:r w:rsidRPr="00002A2F">
              <w:t>–2020</w:t>
            </w:r>
          </w:p>
        </w:tc>
        <w:tc>
          <w:tcPr>
            <w:tcW w:w="991" w:type="pct"/>
            <w:tcBorders>
              <w:top w:val="single" w:sz="4" w:space="0" w:color="auto"/>
              <w:left w:val="single" w:sz="4" w:space="0" w:color="auto"/>
              <w:bottom w:val="single" w:sz="4" w:space="0" w:color="auto"/>
              <w:right w:val="single" w:sz="4" w:space="0" w:color="auto"/>
            </w:tcBorders>
            <w:hideMark/>
          </w:tcPr>
          <w:p w:rsidR="00A75B29" w:rsidRPr="00002A2F" w:rsidRDefault="00A75B29" w:rsidP="00987CCB">
            <w:pPr>
              <w:jc w:val="center"/>
              <w:rPr>
                <w:b/>
              </w:rPr>
            </w:pPr>
            <w:r w:rsidRPr="00002A2F">
              <w:t xml:space="preserve">KMSA </w:t>
            </w:r>
            <w:r w:rsidRPr="00740E69">
              <w:t>Socialinių reikalų departamentas</w:t>
            </w:r>
          </w:p>
        </w:tc>
        <w:tc>
          <w:tcPr>
            <w:tcW w:w="168" w:type="pct"/>
            <w:tcBorders>
              <w:top w:val="nil"/>
              <w:left w:val="single" w:sz="4" w:space="0" w:color="auto"/>
              <w:bottom w:val="nil"/>
              <w:right w:val="nil"/>
            </w:tcBorders>
          </w:tcPr>
          <w:p w:rsidR="00A75B29" w:rsidRPr="00002A2F" w:rsidRDefault="00A75B29" w:rsidP="00987CCB">
            <w:pPr>
              <w:jc w:val="center"/>
            </w:pPr>
            <w:r w:rsidRPr="00002A2F">
              <w:t>“</w:t>
            </w: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Default="00A75B29" w:rsidP="00987CCB">
            <w:pPr>
              <w:jc w:val="center"/>
            </w:pPr>
          </w:p>
          <w:p w:rsidR="00A75B29" w:rsidRDefault="00A75B29" w:rsidP="00987CCB">
            <w:pPr>
              <w:jc w:val="center"/>
            </w:pPr>
          </w:p>
          <w:p w:rsidR="00A75B29" w:rsidRDefault="00A75B29" w:rsidP="00987CCB">
            <w:pPr>
              <w:jc w:val="center"/>
            </w:pPr>
          </w:p>
          <w:p w:rsidR="00A75B29" w:rsidRDefault="00A75B29" w:rsidP="00987CCB">
            <w:pPr>
              <w:jc w:val="center"/>
            </w:pPr>
          </w:p>
          <w:p w:rsidR="00A75B29" w:rsidRPr="00002A2F" w:rsidRDefault="00A75B29" w:rsidP="00987CCB">
            <w:pPr>
              <w:jc w:val="center"/>
            </w:pPr>
            <w:r w:rsidRPr="00002A2F">
              <w:t>;</w:t>
            </w:r>
          </w:p>
        </w:tc>
      </w:tr>
    </w:tbl>
    <w:p w:rsidR="00A75B29" w:rsidRPr="00002A2F" w:rsidRDefault="00A75B29" w:rsidP="00A75B2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pPr>
      <w:r w:rsidRPr="00002A2F">
        <w:t>1.</w:t>
      </w:r>
      <w:r>
        <w:t>3</w:t>
      </w:r>
      <w:r w:rsidRPr="00002A2F">
        <w:t xml:space="preserve">. pakeisti </w:t>
      </w:r>
      <w:r>
        <w:t>1.4.3.7</w:t>
      </w:r>
      <w:r w:rsidRPr="00F26EBC">
        <w:rPr>
          <w:iCs/>
        </w:rPr>
        <w:t xml:space="preserve"> </w:t>
      </w:r>
      <w:r>
        <w:rPr>
          <w:iCs/>
        </w:rPr>
        <w:t>papunktį</w:t>
      </w:r>
      <w:r w:rsidRPr="00002A2F">
        <w:t xml:space="preserve"> </w:t>
      </w:r>
      <w:r>
        <w:t xml:space="preserve">ir jį </w:t>
      </w:r>
      <w:r w:rsidRPr="00002A2F">
        <w:t>išdėstyti taip:</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324"/>
        <w:gridCol w:w="962"/>
        <w:gridCol w:w="2435"/>
        <w:gridCol w:w="2834"/>
        <w:gridCol w:w="850"/>
        <w:gridCol w:w="1910"/>
        <w:gridCol w:w="324"/>
      </w:tblGrid>
      <w:tr w:rsidR="00A75B29" w:rsidRPr="00002A2F" w:rsidTr="00987CCB">
        <w:trPr>
          <w:trHeight w:val="1567"/>
        </w:trPr>
        <w:tc>
          <w:tcPr>
            <w:tcW w:w="168" w:type="pct"/>
            <w:tcBorders>
              <w:top w:val="nil"/>
              <w:left w:val="nil"/>
              <w:bottom w:val="nil"/>
              <w:right w:val="single" w:sz="4" w:space="0" w:color="auto"/>
            </w:tcBorders>
          </w:tcPr>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 w:rsidR="00A75B29" w:rsidRPr="00002A2F" w:rsidRDefault="00A75B29" w:rsidP="00987CCB">
            <w:pPr>
              <w:jc w:val="center"/>
            </w:pPr>
            <w:r w:rsidRPr="00002A2F">
              <w:t>„</w:t>
            </w:r>
          </w:p>
        </w:tc>
        <w:tc>
          <w:tcPr>
            <w:tcW w:w="499" w:type="pct"/>
            <w:tcBorders>
              <w:top w:val="single" w:sz="4" w:space="0" w:color="auto"/>
              <w:left w:val="single" w:sz="4" w:space="0" w:color="auto"/>
              <w:bottom w:val="single" w:sz="4" w:space="0" w:color="auto"/>
              <w:right w:val="single" w:sz="4" w:space="0" w:color="auto"/>
            </w:tcBorders>
            <w:hideMark/>
          </w:tcPr>
          <w:p w:rsidR="00A75B29" w:rsidRPr="00002A2F" w:rsidRDefault="00A75B29" w:rsidP="00987CCB">
            <w:r w:rsidRPr="00002A2F">
              <w:t>1.4.3.7.</w:t>
            </w:r>
          </w:p>
        </w:tc>
        <w:tc>
          <w:tcPr>
            <w:tcW w:w="1263" w:type="pct"/>
            <w:tcBorders>
              <w:top w:val="single" w:sz="4" w:space="0" w:color="auto"/>
              <w:left w:val="single" w:sz="4" w:space="0" w:color="auto"/>
              <w:bottom w:val="single" w:sz="4" w:space="0" w:color="auto"/>
              <w:right w:val="single" w:sz="4" w:space="0" w:color="auto"/>
            </w:tcBorders>
            <w:hideMark/>
          </w:tcPr>
          <w:p w:rsidR="00A75B29" w:rsidRPr="00002A2F" w:rsidRDefault="00A75B29" w:rsidP="00987CCB">
            <w:r w:rsidRPr="00002A2F">
              <w:rPr>
                <w:rFonts w:eastAsia="Calibri"/>
              </w:rPr>
              <w:t>Diegti ir (ar) atnaujinti savivaldybės švietimo įstaigų informacines ir komunikacines technologijas, jų tinklus</w:t>
            </w:r>
          </w:p>
        </w:tc>
        <w:tc>
          <w:tcPr>
            <w:tcW w:w="1470" w:type="pct"/>
            <w:tcBorders>
              <w:top w:val="single" w:sz="4" w:space="0" w:color="auto"/>
              <w:left w:val="single" w:sz="4" w:space="0" w:color="auto"/>
              <w:bottom w:val="single" w:sz="4" w:space="0" w:color="auto"/>
              <w:right w:val="single" w:sz="4" w:space="0" w:color="auto"/>
            </w:tcBorders>
            <w:hideMark/>
          </w:tcPr>
          <w:p w:rsidR="00A75B29" w:rsidRPr="00002A2F" w:rsidRDefault="00A75B29" w:rsidP="00987CCB">
            <w:pPr>
              <w:spacing w:before="60" w:after="60"/>
              <w:rPr>
                <w:iCs/>
              </w:rPr>
            </w:pPr>
            <w:r w:rsidRPr="00002A2F">
              <w:rPr>
                <w:iCs/>
              </w:rPr>
              <w:t>Mokyklose naudojamų kompiuterių skaičius</w:t>
            </w:r>
          </w:p>
          <w:p w:rsidR="00A75B29" w:rsidRPr="00002A2F" w:rsidRDefault="00A75B29" w:rsidP="00987CCB">
            <w:pPr>
              <w:spacing w:before="60"/>
              <w:rPr>
                <w:iCs/>
              </w:rPr>
            </w:pPr>
            <w:r w:rsidRPr="00002A2F">
              <w:rPr>
                <w:iCs/>
              </w:rPr>
              <w:t>Švietimo įstaigų, prisijungusių prie greitaveikio internetinio ryšio</w:t>
            </w:r>
            <w:r>
              <w:rPr>
                <w:iCs/>
              </w:rPr>
              <w:t>,</w:t>
            </w:r>
            <w:r w:rsidRPr="00002A2F">
              <w:rPr>
                <w:iCs/>
              </w:rPr>
              <w:t xml:space="preserve"> skaičius </w:t>
            </w:r>
          </w:p>
        </w:tc>
        <w:tc>
          <w:tcPr>
            <w:tcW w:w="441" w:type="pct"/>
            <w:tcBorders>
              <w:top w:val="single" w:sz="4" w:space="0" w:color="auto"/>
              <w:left w:val="single" w:sz="4" w:space="0" w:color="auto"/>
              <w:bottom w:val="single" w:sz="4" w:space="0" w:color="auto"/>
              <w:right w:val="single" w:sz="4" w:space="0" w:color="auto"/>
            </w:tcBorders>
            <w:hideMark/>
          </w:tcPr>
          <w:p w:rsidR="00A75B29" w:rsidRPr="00002A2F" w:rsidRDefault="00A75B29" w:rsidP="00987CCB">
            <w:pPr>
              <w:jc w:val="center"/>
            </w:pPr>
            <w:r w:rsidRPr="00002A2F">
              <w:t>2013–2020</w:t>
            </w:r>
          </w:p>
        </w:tc>
        <w:tc>
          <w:tcPr>
            <w:tcW w:w="991" w:type="pct"/>
            <w:tcBorders>
              <w:top w:val="single" w:sz="4" w:space="0" w:color="auto"/>
              <w:left w:val="single" w:sz="4" w:space="0" w:color="auto"/>
              <w:bottom w:val="single" w:sz="4" w:space="0" w:color="auto"/>
              <w:right w:val="single" w:sz="4" w:space="0" w:color="auto"/>
            </w:tcBorders>
            <w:hideMark/>
          </w:tcPr>
          <w:p w:rsidR="00A75B29" w:rsidRPr="00002A2F" w:rsidRDefault="00A75B29" w:rsidP="00987CCB">
            <w:pPr>
              <w:jc w:val="center"/>
              <w:rPr>
                <w:b/>
              </w:rPr>
            </w:pPr>
            <w:r w:rsidRPr="00002A2F">
              <w:t>KMSA Ugdymo ir kultūros departamentas, švietimo įstaigos</w:t>
            </w:r>
          </w:p>
        </w:tc>
        <w:tc>
          <w:tcPr>
            <w:tcW w:w="168" w:type="pct"/>
            <w:tcBorders>
              <w:top w:val="nil"/>
              <w:left w:val="single" w:sz="4" w:space="0" w:color="auto"/>
              <w:bottom w:val="nil"/>
              <w:right w:val="nil"/>
            </w:tcBorders>
          </w:tcPr>
          <w:p w:rsidR="00A75B29" w:rsidRPr="00002A2F" w:rsidRDefault="00A75B29" w:rsidP="00987CCB">
            <w:pPr>
              <w:jc w:val="center"/>
            </w:pPr>
            <w:r w:rsidRPr="00002A2F">
              <w:t>“</w:t>
            </w: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 w:rsidR="00A75B29" w:rsidRPr="00002A2F" w:rsidRDefault="00A75B29" w:rsidP="00987CCB">
            <w:pPr>
              <w:jc w:val="center"/>
            </w:pPr>
            <w:r w:rsidRPr="00002A2F">
              <w:t>;</w:t>
            </w:r>
          </w:p>
        </w:tc>
      </w:tr>
    </w:tbl>
    <w:p w:rsidR="00A75B29" w:rsidRPr="00002A2F" w:rsidRDefault="00A75B29" w:rsidP="00A75B29">
      <w:pPr>
        <w:tabs>
          <w:tab w:val="left" w:pos="1185"/>
        </w:tabs>
        <w:ind w:firstLine="1134"/>
        <w:jc w:val="both"/>
      </w:pPr>
      <w:r w:rsidRPr="00740E69">
        <w:t>1.4.</w:t>
      </w:r>
      <w:r>
        <w:t xml:space="preserve"> </w:t>
      </w:r>
      <w:r w:rsidRPr="00002A2F">
        <w:t>pa</w:t>
      </w:r>
      <w:r>
        <w:t>keisti</w:t>
      </w:r>
      <w:r w:rsidRPr="00002A2F">
        <w:t xml:space="preserve"> 3.2.1.5 </w:t>
      </w:r>
      <w:r>
        <w:rPr>
          <w:iCs/>
        </w:rPr>
        <w:t>papunktį</w:t>
      </w:r>
      <w:r w:rsidRPr="00002A2F">
        <w:t xml:space="preserve"> </w:t>
      </w:r>
      <w:r>
        <w:t xml:space="preserve">ir jį </w:t>
      </w:r>
      <w:r w:rsidRPr="00002A2F">
        <w:t>išdėstyti taip:</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324"/>
        <w:gridCol w:w="962"/>
        <w:gridCol w:w="2435"/>
        <w:gridCol w:w="2834"/>
        <w:gridCol w:w="850"/>
        <w:gridCol w:w="1910"/>
        <w:gridCol w:w="324"/>
      </w:tblGrid>
      <w:tr w:rsidR="00A75B29" w:rsidRPr="00002A2F" w:rsidTr="00987CCB">
        <w:trPr>
          <w:trHeight w:val="558"/>
        </w:trPr>
        <w:tc>
          <w:tcPr>
            <w:tcW w:w="168" w:type="pct"/>
            <w:tcBorders>
              <w:top w:val="nil"/>
              <w:left w:val="nil"/>
              <w:bottom w:val="nil"/>
              <w:right w:val="single" w:sz="4" w:space="0" w:color="auto"/>
            </w:tcBorders>
          </w:tcPr>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Default="00A75B29" w:rsidP="00987CCB">
            <w:pPr>
              <w:jc w:val="center"/>
            </w:pPr>
          </w:p>
          <w:p w:rsidR="00A75B29" w:rsidRDefault="00A75B29" w:rsidP="00987CCB">
            <w:pPr>
              <w:jc w:val="center"/>
            </w:pPr>
          </w:p>
          <w:p w:rsidR="00A75B29" w:rsidRDefault="00A75B29" w:rsidP="00987CCB">
            <w:pPr>
              <w:jc w:val="center"/>
            </w:pPr>
          </w:p>
          <w:p w:rsidR="00A75B29" w:rsidRPr="00002A2F" w:rsidRDefault="00A75B29" w:rsidP="00987CCB">
            <w:pPr>
              <w:jc w:val="center"/>
            </w:pPr>
            <w:r w:rsidRPr="00002A2F">
              <w:t>„</w:t>
            </w:r>
          </w:p>
        </w:tc>
        <w:tc>
          <w:tcPr>
            <w:tcW w:w="499" w:type="pct"/>
            <w:tcBorders>
              <w:top w:val="single" w:sz="4" w:space="0" w:color="auto"/>
              <w:left w:val="single" w:sz="4" w:space="0" w:color="auto"/>
              <w:bottom w:val="single" w:sz="4" w:space="0" w:color="auto"/>
              <w:right w:val="single" w:sz="4" w:space="0" w:color="auto"/>
            </w:tcBorders>
            <w:hideMark/>
          </w:tcPr>
          <w:p w:rsidR="00A75B29" w:rsidRPr="00002A2F" w:rsidRDefault="00A75B29" w:rsidP="00987CCB">
            <w:r w:rsidRPr="00002A2F">
              <w:t>3.2.1.5.</w:t>
            </w:r>
          </w:p>
        </w:tc>
        <w:tc>
          <w:tcPr>
            <w:tcW w:w="1263" w:type="pct"/>
            <w:tcBorders>
              <w:top w:val="single" w:sz="4" w:space="0" w:color="auto"/>
              <w:left w:val="single" w:sz="4" w:space="0" w:color="auto"/>
              <w:bottom w:val="single" w:sz="4" w:space="0" w:color="auto"/>
              <w:right w:val="single" w:sz="4" w:space="0" w:color="auto"/>
            </w:tcBorders>
            <w:hideMark/>
          </w:tcPr>
          <w:p w:rsidR="00A75B29" w:rsidRPr="00002A2F" w:rsidRDefault="00A75B29" w:rsidP="00987CCB">
            <w:r w:rsidRPr="00002A2F">
              <w:t>Įkurti jūros teikiamų pramogų, pažinimo ir sveikatingumo kompleksą Kopgalyje</w:t>
            </w:r>
          </w:p>
        </w:tc>
        <w:tc>
          <w:tcPr>
            <w:tcW w:w="1470" w:type="pct"/>
            <w:tcBorders>
              <w:top w:val="single" w:sz="4" w:space="0" w:color="auto"/>
              <w:left w:val="single" w:sz="4" w:space="0" w:color="auto"/>
              <w:bottom w:val="single" w:sz="4" w:space="0" w:color="auto"/>
              <w:right w:val="single" w:sz="4" w:space="0" w:color="auto"/>
            </w:tcBorders>
            <w:hideMark/>
          </w:tcPr>
          <w:p w:rsidR="00A75B29" w:rsidRPr="00002A2F" w:rsidRDefault="00A75B29" w:rsidP="00987CCB">
            <w:pPr>
              <w:spacing w:before="60" w:after="60"/>
              <w:rPr>
                <w:iCs/>
              </w:rPr>
            </w:pPr>
            <w:r w:rsidRPr="00002A2F">
              <w:rPr>
                <w:iCs/>
              </w:rPr>
              <w:t>Įkurtas delfinų terapijos centras</w:t>
            </w:r>
          </w:p>
          <w:p w:rsidR="00A75B29" w:rsidRPr="00002A2F" w:rsidRDefault="00A75B29" w:rsidP="00987CCB">
            <w:pPr>
              <w:spacing w:before="60" w:after="60"/>
              <w:rPr>
                <w:iCs/>
              </w:rPr>
            </w:pPr>
            <w:r w:rsidRPr="00002A2F">
              <w:rPr>
                <w:iCs/>
              </w:rPr>
              <w:t>Rekonstruotų muziejaus akvariumo ekspozicijų skaičius</w:t>
            </w:r>
          </w:p>
          <w:p w:rsidR="00A75B29" w:rsidRPr="00002A2F" w:rsidRDefault="00A75B29" w:rsidP="00987CCB">
            <w:pPr>
              <w:spacing w:before="60" w:after="60"/>
              <w:rPr>
                <w:iCs/>
              </w:rPr>
            </w:pPr>
            <w:r w:rsidRPr="00002A2F">
              <w:rPr>
                <w:iCs/>
              </w:rPr>
              <w:t>Įkurtas Baltijos jūros gyvūnų reabilitacijos centras</w:t>
            </w:r>
          </w:p>
          <w:p w:rsidR="00A75B29" w:rsidRPr="00002A2F" w:rsidRDefault="00A75B29" w:rsidP="00987CCB">
            <w:pPr>
              <w:spacing w:before="60" w:after="60"/>
              <w:rPr>
                <w:iCs/>
              </w:rPr>
            </w:pPr>
            <w:r w:rsidRPr="00002A2F">
              <w:rPr>
                <w:iCs/>
              </w:rPr>
              <w:t>Įkurtas Jūrų gamtos, technologijų ir inžinerijos eksperimentinės veiklos centras</w:t>
            </w:r>
          </w:p>
          <w:p w:rsidR="00A75B29" w:rsidRPr="00002A2F" w:rsidRDefault="00A75B29" w:rsidP="00987CCB">
            <w:pPr>
              <w:spacing w:before="60" w:after="60"/>
              <w:rPr>
                <w:iCs/>
              </w:rPr>
            </w:pPr>
            <w:r w:rsidRPr="00002A2F">
              <w:rPr>
                <w:iCs/>
              </w:rPr>
              <w:t>Įkurti atviri baseinai su geoterminiu vandeniu</w:t>
            </w:r>
          </w:p>
        </w:tc>
        <w:tc>
          <w:tcPr>
            <w:tcW w:w="441" w:type="pct"/>
            <w:tcBorders>
              <w:top w:val="single" w:sz="4" w:space="0" w:color="auto"/>
              <w:left w:val="single" w:sz="4" w:space="0" w:color="auto"/>
              <w:bottom w:val="single" w:sz="4" w:space="0" w:color="auto"/>
              <w:right w:val="single" w:sz="4" w:space="0" w:color="auto"/>
            </w:tcBorders>
            <w:hideMark/>
          </w:tcPr>
          <w:p w:rsidR="00A75B29" w:rsidRPr="00002A2F" w:rsidRDefault="00A75B29" w:rsidP="00987CCB">
            <w:pPr>
              <w:jc w:val="center"/>
            </w:pPr>
            <w:r w:rsidRPr="00002A2F">
              <w:t>2013–2020</w:t>
            </w:r>
          </w:p>
        </w:tc>
        <w:tc>
          <w:tcPr>
            <w:tcW w:w="991" w:type="pct"/>
            <w:tcBorders>
              <w:top w:val="single" w:sz="4" w:space="0" w:color="auto"/>
              <w:left w:val="single" w:sz="4" w:space="0" w:color="auto"/>
              <w:bottom w:val="single" w:sz="4" w:space="0" w:color="auto"/>
              <w:right w:val="single" w:sz="4" w:space="0" w:color="auto"/>
            </w:tcBorders>
            <w:hideMark/>
          </w:tcPr>
          <w:p w:rsidR="00A75B29" w:rsidRPr="00002A2F" w:rsidRDefault="00A75B29" w:rsidP="00987CCB">
            <w:pPr>
              <w:jc w:val="center"/>
              <w:rPr>
                <w:b/>
              </w:rPr>
            </w:pPr>
            <w:r w:rsidRPr="00002A2F">
              <w:t>Lietuvos jūrų muziejus, LR kultūros ministerija, KMSA</w:t>
            </w:r>
          </w:p>
        </w:tc>
        <w:tc>
          <w:tcPr>
            <w:tcW w:w="168" w:type="pct"/>
            <w:tcBorders>
              <w:top w:val="nil"/>
              <w:left w:val="single" w:sz="4" w:space="0" w:color="auto"/>
              <w:bottom w:val="nil"/>
              <w:right w:val="nil"/>
            </w:tcBorders>
          </w:tcPr>
          <w:p w:rsidR="00A75B29" w:rsidRPr="00002A2F" w:rsidRDefault="00A75B29" w:rsidP="00987CCB">
            <w:pPr>
              <w:jc w:val="center"/>
            </w:pPr>
            <w:r w:rsidRPr="00002A2F">
              <w:t>“</w:t>
            </w: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Pr="00002A2F" w:rsidRDefault="00A75B29" w:rsidP="00987CCB">
            <w:pPr>
              <w:jc w:val="center"/>
            </w:pPr>
          </w:p>
          <w:p w:rsidR="00A75B29" w:rsidRDefault="00A75B29" w:rsidP="00987CCB">
            <w:pPr>
              <w:jc w:val="center"/>
            </w:pPr>
          </w:p>
          <w:p w:rsidR="00A75B29" w:rsidRDefault="00A75B29" w:rsidP="00987CCB">
            <w:pPr>
              <w:jc w:val="center"/>
            </w:pPr>
          </w:p>
          <w:p w:rsidR="00A75B29" w:rsidRPr="00002A2F" w:rsidRDefault="00A75B29" w:rsidP="00987CCB">
            <w:pPr>
              <w:jc w:val="center"/>
            </w:pPr>
            <w:r>
              <w:t>.</w:t>
            </w:r>
          </w:p>
        </w:tc>
      </w:tr>
    </w:tbl>
    <w:p w:rsidR="00A75B29" w:rsidRDefault="00A75B29" w:rsidP="00A75B2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A75B29" w:rsidRPr="00002A2F" w:rsidRDefault="00A75B29" w:rsidP="00A75B2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 xml:space="preserve">    </w:t>
      </w:r>
      <w:r w:rsidRPr="00002A2F">
        <w:rPr>
          <w:bCs/>
        </w:rPr>
        <w:t>2. Skelbti šį sprendimą Teisės aktų registre ir Klaipėdos miesto savivaldybės interneto svetainėje.</w:t>
      </w:r>
      <w:r>
        <w:rPr>
          <w:bCs/>
        </w:rPr>
        <w:t>“</w:t>
      </w:r>
    </w:p>
    <w:p w:rsidR="002214F2" w:rsidRDefault="002214F2" w:rsidP="00BA33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BALSUOTA: už –</w:t>
      </w:r>
      <w:r w:rsidR="00AD37C4">
        <w:t xml:space="preserve"> </w:t>
      </w:r>
      <w:r>
        <w:t xml:space="preserve"> </w:t>
      </w:r>
      <w:r w:rsidR="00F80564">
        <w:t>25</w:t>
      </w:r>
      <w:r>
        <w:t xml:space="preserve">, prieš – </w:t>
      </w:r>
      <w:r w:rsidR="00F80564">
        <w:t>0</w:t>
      </w:r>
      <w:r>
        <w:t xml:space="preserve">, susilaiko – </w:t>
      </w:r>
      <w:r w:rsidR="00F80564">
        <w:t>2</w:t>
      </w:r>
      <w:r>
        <w:t>.</w:t>
      </w:r>
    </w:p>
    <w:p w:rsidR="00AE79D8" w:rsidRDefault="00AE79D8" w:rsidP="00E4775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 SVARSTYTA. </w:t>
      </w:r>
      <w:r w:rsidR="00A51F69" w:rsidRPr="00A51F69">
        <w:t>Klaipėdos miesto savivaldybės tarybos 2015 m. gruodžio 22 d. sprendimo Nr. T2-333 „Dėl Klaipėdos miesto savivaldybės 2016–2018 metų strateginio veiklo</w:t>
      </w:r>
      <w:r w:rsidR="00A51F69">
        <w:t>s plano patvirtinimo“ pakeitimas.</w:t>
      </w:r>
    </w:p>
    <w:p w:rsidR="0099054E" w:rsidRDefault="00AE79D8" w:rsidP="0099054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Pranešėja – I. Butenienė, Strateginio planavimo skyriaus vedėja. Aiškina, kad </w:t>
      </w:r>
      <w:r w:rsidR="00131ECF">
        <w:t>s</w:t>
      </w:r>
      <w:r w:rsidR="0099054E">
        <w:t>prendimo projekto tikslas – pakeisti Klaipėdos miesto savivaldybės 2016–2018 m. strateginio veiklos plano  programas, siekiant reaguoti į pokyčius ir užtikrinti tinkamą veiklos plano tikslų bei uždavinių įgyvendinimą.</w:t>
      </w:r>
    </w:p>
    <w:p w:rsidR="00131ECF" w:rsidRDefault="00131ECF" w:rsidP="0099054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Informuoja, kad sprendimo projektas apsvarstytas visuose komitetuose. </w:t>
      </w:r>
    </w:p>
    <w:p w:rsidR="0099054E" w:rsidRDefault="00131ECF" w:rsidP="0099054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Miesto plėtros ir strateginio planavimo komitetas sprendimo projektui pritarė su pastaba: nedidinti „Prioritetinių sporto šakų didelio sportinio meistriškumo klubų veiklos dalinis finansavimas“</w:t>
      </w:r>
      <w:r w:rsidR="00356B1D">
        <w:t xml:space="preserve"> priemonės finansavimo.</w:t>
      </w:r>
      <w:r w:rsidR="009B2584">
        <w:t xml:space="preserve"> Savivaldybės administracijai siūlo pritarti sprendimo projektui, neatsižvelgiant į komiteto pastabą.</w:t>
      </w:r>
    </w:p>
    <w:p w:rsidR="009B2584" w:rsidRDefault="00A253B0" w:rsidP="0099054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S. Gentvilas siūlo atšaukti komiteto pastabą.</w:t>
      </w:r>
    </w:p>
    <w:p w:rsidR="00A253B0" w:rsidRDefault="00A253B0" w:rsidP="0099054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Grubliauskas siūlo apsispręsti dėl pritarimo Miesto plėtros ir strateginio planavimo komiteto pastabai. Balsavimu (už –  4, prieš – 19, susilaiko – 3) nepritarta komiteto pastabai.</w:t>
      </w:r>
    </w:p>
    <w:p w:rsidR="00AE79D8" w:rsidRDefault="00AE79D8" w:rsidP="00E92CC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A51F69" w:rsidRPr="00A51F69">
        <w:t>Klaipėdos miesto savivaldybės tarybos 2015 m. gruodžio 22 d. sprendimo Nr. T2-333 „Dėl Klaipėdos miesto savivaldybės 2016–2018 metų strateginio veiklos plano patvirtinimo“ pakeitimo</w:t>
      </w:r>
      <w:r w:rsidR="00A51F69">
        <w:t>:</w:t>
      </w:r>
    </w:p>
    <w:p w:rsidR="00E92CC0" w:rsidRPr="00BF67BB" w:rsidRDefault="00E92CC0" w:rsidP="00E92CC0">
      <w:pPr>
        <w:ind w:firstLine="993"/>
        <w:jc w:val="both"/>
        <w:rPr>
          <w:bCs/>
          <w:szCs w:val="24"/>
        </w:rPr>
      </w:pPr>
      <w:r>
        <w:rPr>
          <w:szCs w:val="24"/>
        </w:rPr>
        <w:t>„</w:t>
      </w:r>
      <w:r w:rsidRPr="00BF67BB">
        <w:rPr>
          <w:szCs w:val="24"/>
        </w:rPr>
        <w:t xml:space="preserve">1. Pakeisti Klaipėdos miesto savivaldybės 2016–2018 metų strateginio veiklos plano, patvirtinto </w:t>
      </w:r>
      <w:r w:rsidRPr="00E92CC0">
        <w:rPr>
          <w:rStyle w:val="Grietas"/>
          <w:b w:val="0"/>
          <w:bCs/>
          <w:szCs w:val="24"/>
        </w:rPr>
        <w:t>Klaipėdos miesto savivaldybės tarybos</w:t>
      </w:r>
      <w:r w:rsidRPr="00BF67BB">
        <w:rPr>
          <w:bCs/>
          <w:szCs w:val="24"/>
        </w:rPr>
        <w:t xml:space="preserve"> </w:t>
      </w:r>
      <w:r w:rsidRPr="00BF67BB">
        <w:rPr>
          <w:szCs w:val="24"/>
        </w:rPr>
        <w:t xml:space="preserve">2015 m. gruodžio 22 d. sprendimu Nr. T2-333 </w:t>
      </w:r>
      <w:r w:rsidRPr="00BF67BB">
        <w:rPr>
          <w:bCs/>
          <w:szCs w:val="24"/>
        </w:rPr>
        <w:t xml:space="preserve">„Dėl Klaipėdos miesto savivaldybės 2016–2018 metų strateginio veiklos plano patvirtinimo“, </w:t>
      </w:r>
      <w:r w:rsidRPr="00BF67BB">
        <w:rPr>
          <w:szCs w:val="24"/>
        </w:rPr>
        <w:t xml:space="preserve">programas </w:t>
      </w:r>
      <w:r w:rsidRPr="00BF67BB">
        <w:rPr>
          <w:bCs/>
          <w:szCs w:val="24"/>
        </w:rPr>
        <w:t>Nr. 01–Nr. 13 ir jas išdėstyti nauja redakcija (pridedama)</w:t>
      </w:r>
      <w:r w:rsidRPr="00BF67BB">
        <w:rPr>
          <w:szCs w:val="24"/>
        </w:rPr>
        <w:t>.</w:t>
      </w:r>
    </w:p>
    <w:p w:rsidR="00E92CC0" w:rsidRPr="00BF67BB" w:rsidRDefault="00E92CC0" w:rsidP="00E92CC0">
      <w:pPr>
        <w:ind w:firstLine="993"/>
        <w:jc w:val="both"/>
        <w:rPr>
          <w:bCs/>
          <w:szCs w:val="24"/>
        </w:rPr>
      </w:pPr>
      <w:r w:rsidRPr="00BF67BB">
        <w:rPr>
          <w:bCs/>
          <w:szCs w:val="24"/>
        </w:rPr>
        <w:t>2. Skelbti šį sprendimą Teisės aktų registre ir Klaipėdos miesto savivaldybės interneto svetainėje.</w:t>
      </w:r>
      <w:r>
        <w:rPr>
          <w:bCs/>
          <w:szCs w:val="24"/>
        </w:rPr>
        <w:t>“</w:t>
      </w:r>
    </w:p>
    <w:p w:rsidR="00AE79D8" w:rsidRDefault="00AE79D8" w:rsidP="00E4775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667972">
        <w:t>23</w:t>
      </w:r>
      <w:r>
        <w:t xml:space="preserve"> , prieš – </w:t>
      </w:r>
      <w:r w:rsidR="00667972">
        <w:t>2</w:t>
      </w:r>
      <w:r>
        <w:t xml:space="preserve">, susilaiko – </w:t>
      </w:r>
      <w:r w:rsidR="00667972">
        <w:t>1</w:t>
      </w:r>
      <w:r>
        <w:t>.</w:t>
      </w:r>
      <w:r w:rsidR="00667972">
        <w:t xml:space="preserve"> </w:t>
      </w:r>
    </w:p>
    <w:p w:rsidR="00AE79D8" w:rsidRDefault="00AE79D8" w:rsidP="006679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 xml:space="preserve">3. SVARSTYTA. </w:t>
      </w:r>
      <w:r w:rsidR="00A51F69" w:rsidRPr="00A51F69">
        <w:t>Klaipėdos miesto savivaldybės tarybos 2003 m. liepos 24 d. sprendimo Nr. 1-243 „Dėl Klaipėdos miesto savivaldybės strateginio planavimo</w:t>
      </w:r>
      <w:r w:rsidR="00A51F69">
        <w:t xml:space="preserve"> tvarkos patvirtinimo“ pakeitimas.</w:t>
      </w:r>
    </w:p>
    <w:p w:rsidR="0099054E" w:rsidRDefault="00AE79D8" w:rsidP="006679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Pranešėja – I. Butenienė, Strateginio planavimo skyriaus vedėja. Aiškina, kad </w:t>
      </w:r>
      <w:r w:rsidR="0099054E">
        <w:t xml:space="preserve">sprendimo tikslas – koreguoti strateginio planavimo tvarkos aprašą, atsižvelgiant į Klaipėdos miesto savivaldybės kontrolės ir audito tarnybos patikrinimo  akte išdėstytas rekomendacijas, Klaipėdos miesto savivaldybės kontrolės komitete pateiktą pasiūlymą bei Lietuvos Respublikos Vyriausybės nutarimu patvirtintas Strateginio planavimo savivaldybėse rekomendacijas. </w:t>
      </w:r>
    </w:p>
    <w:p w:rsidR="0099054E" w:rsidRDefault="00667972" w:rsidP="006679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w:t>
      </w:r>
      <w:r w:rsidR="00987CCB">
        <w:t>d</w:t>
      </w:r>
      <w:r>
        <w:t xml:space="preserve"> sprendimo projektas svarstytas visuose komitetuose.</w:t>
      </w:r>
    </w:p>
    <w:p w:rsidR="00667972" w:rsidRDefault="00667972" w:rsidP="00987CCB">
      <w:pPr>
        <w:ind w:firstLine="993"/>
        <w:jc w:val="both"/>
      </w:pPr>
      <w:r>
        <w:t>Finansų ir ekonomikos komitetas sprendimo projektui pritarė su pastaba</w:t>
      </w:r>
      <w:r w:rsidRPr="00667972">
        <w:rPr>
          <w:szCs w:val="24"/>
          <w:shd w:val="clear" w:color="auto" w:fill="FFFFFF"/>
        </w:rPr>
        <w:t>: pakeisti</w:t>
      </w:r>
      <w:r w:rsidRPr="00667972">
        <w:t xml:space="preserve"> </w:t>
      </w:r>
      <w:r w:rsidRPr="00667972">
        <w:rPr>
          <w:szCs w:val="24"/>
        </w:rPr>
        <w:t xml:space="preserve">Klaipėdos miesto savivaldybės strateginio planavimo tvarkos aprašo 22 punktą ir formuluoti jį taip: </w:t>
      </w:r>
      <w:r w:rsidRPr="00667972">
        <w:rPr>
          <w:bCs/>
        </w:rPr>
        <w:t xml:space="preserve">„22. </w:t>
      </w:r>
      <w:r w:rsidRPr="00667972">
        <w:t xml:space="preserve">Savivaldybės tarybos komitetams paprašius susipažinti su </w:t>
      </w:r>
      <w:r w:rsidRPr="00667972">
        <w:rPr>
          <w:bCs/>
        </w:rPr>
        <w:t>asignavimų valdytojų</w:t>
      </w:r>
      <w:r w:rsidRPr="00667972">
        <w:t xml:space="preserve"> VP projektais iš anksto, asignavimų valdytojai VP projektus pristato komitetų posėdžiuose, išklauso savivaldybės tarybos narių pastabas bei pasiūlymus“.</w:t>
      </w:r>
      <w:r>
        <w:t xml:space="preserve"> Savivaldybės administracija sutinka su pastaba ir siūlo pritarti sprendimo projektui su pakeitimu.</w:t>
      </w:r>
    </w:p>
    <w:p w:rsidR="00987CCB" w:rsidRDefault="00987CCB" w:rsidP="00987CCB">
      <w:pPr>
        <w:ind w:firstLine="993"/>
        <w:jc w:val="both"/>
      </w:pPr>
      <w:r>
        <w:t>N. Puteikienė sako, kad raštu pateikė siūlym</w:t>
      </w:r>
      <w:r w:rsidR="00092674">
        <w:t xml:space="preserve">ą </w:t>
      </w:r>
      <w:r>
        <w:t>pakoreguoti sprendimo projekto 22, 27, 27.3 punktus ir juos išdėstyti taip:</w:t>
      </w:r>
    </w:p>
    <w:p w:rsidR="00987CCB" w:rsidRDefault="00987CCB" w:rsidP="00987CCB">
      <w:pPr>
        <w:ind w:firstLine="993"/>
        <w:jc w:val="both"/>
      </w:pPr>
      <w:r>
        <w:t>„22. Asignavimų valdytojai parengtus VP projektus pristato komitetų posėdžiuose, išklauso savivaldybės tarybos narių pastabas bei pasiūlymus ir atsižvelgia į juos.“;</w:t>
      </w:r>
    </w:p>
    <w:p w:rsidR="00987CCB" w:rsidRPr="00A4019C" w:rsidRDefault="00987CCB" w:rsidP="00987CCB">
      <w:pPr>
        <w:ind w:firstLine="993"/>
        <w:jc w:val="both"/>
      </w:pPr>
      <w:r>
        <w:t xml:space="preserve">„27. </w:t>
      </w:r>
      <w:r w:rsidRPr="00A4019C">
        <w:t>SPG pritarus SVP projektui, jis paskelbiamas savivaldybės interneto svetainėje</w:t>
      </w:r>
      <w:r>
        <w:t>,</w:t>
      </w:r>
      <w:r w:rsidRPr="00A4019C">
        <w:t xml:space="preserve"> taip sudarant galimybes savivaldybės bendruomenei susipažinti su dokumentu</w:t>
      </w:r>
      <w:r>
        <w:t xml:space="preserve"> ir nustatant terminą pastaboms bei pasiūlymams pateikti.</w:t>
      </w:r>
      <w:r w:rsidRPr="00A4019C">
        <w:t xml:space="preserve"> SPG turi išnagrinėti </w:t>
      </w:r>
      <w:r>
        <w:t xml:space="preserve">raštu </w:t>
      </w:r>
      <w:r w:rsidRPr="00A4019C">
        <w:t xml:space="preserve">gautus pasiūlymus </w:t>
      </w:r>
      <w:r>
        <w:t>kartu su pasiūlymų pateikėjais ir atitinkamą sritį kuruojančiomis savivaldybės tarybos komisijomis ir tarybomis bei patikslinti projektą, atsižvelgiant į pasiūlymus“;</w:t>
      </w:r>
    </w:p>
    <w:p w:rsidR="00987CCB" w:rsidRPr="00987CCB" w:rsidRDefault="00987CCB" w:rsidP="00987CCB">
      <w:pPr>
        <w:ind w:firstLine="993"/>
        <w:jc w:val="both"/>
        <w:rPr>
          <w:szCs w:val="24"/>
        </w:rPr>
      </w:pPr>
      <w:r>
        <w:rPr>
          <w:bCs/>
        </w:rPr>
        <w:t xml:space="preserve">„27.3. </w:t>
      </w:r>
      <w:r w:rsidRPr="00987CCB">
        <w:rPr>
          <w:szCs w:val="24"/>
        </w:rPr>
        <w:t>SVP patikslinamas pagal gautas pastabas ir pakartotinai svarstomas SPG</w:t>
      </w:r>
      <w:r w:rsidR="0042113E">
        <w:rPr>
          <w:szCs w:val="24"/>
        </w:rPr>
        <w:t>.</w:t>
      </w:r>
      <w:r>
        <w:rPr>
          <w:szCs w:val="24"/>
        </w:rPr>
        <w:t>“.</w:t>
      </w:r>
    </w:p>
    <w:p w:rsidR="00987CCB" w:rsidRPr="00410EDC" w:rsidRDefault="00882FFC" w:rsidP="00987CCB">
      <w:pPr>
        <w:ind w:firstLine="993"/>
        <w:jc w:val="both"/>
        <w:rPr>
          <w:bCs/>
        </w:rPr>
      </w:pPr>
      <w:r>
        <w:rPr>
          <w:bCs/>
        </w:rPr>
        <w:t xml:space="preserve">R. Taraškevičius siūlo pritarti sprendimo projektui, neatsižvelgiant į N. Puteikienės </w:t>
      </w:r>
      <w:r w:rsidR="005032FD">
        <w:rPr>
          <w:bCs/>
        </w:rPr>
        <w:t>siūlomus pakeitimus</w:t>
      </w:r>
      <w:r w:rsidR="00F71E3E">
        <w:rPr>
          <w:bCs/>
        </w:rPr>
        <w:t>. A</w:t>
      </w:r>
      <w:r>
        <w:rPr>
          <w:bCs/>
        </w:rPr>
        <w:t xml:space="preserve">psvarstyti </w:t>
      </w:r>
      <w:r w:rsidR="00F71E3E">
        <w:rPr>
          <w:bCs/>
        </w:rPr>
        <w:t>juos</w:t>
      </w:r>
      <w:r w:rsidR="003736E3">
        <w:rPr>
          <w:bCs/>
        </w:rPr>
        <w:t xml:space="preserve"> komitetuose ir</w:t>
      </w:r>
      <w:r>
        <w:rPr>
          <w:bCs/>
        </w:rPr>
        <w:t xml:space="preserve"> teikti sprendimo projektą dėl sprendimo pakeitimo. </w:t>
      </w:r>
    </w:p>
    <w:p w:rsidR="00667972" w:rsidRDefault="007E0803" w:rsidP="006679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 Butenienė sako, kad sprendimo projektas yra optimalus ir suderintas su administraciniais resursais</w:t>
      </w:r>
      <w:r w:rsidR="0025348E">
        <w:t>, o</w:t>
      </w:r>
      <w:r>
        <w:t xml:space="preserve"> N. Puteikienės siūlymai reikalauja administracinių išlaidų</w:t>
      </w:r>
      <w:r w:rsidR="00030BA1">
        <w:t>, užima laiko ir resursų iš visų asignavimų valdytojų.</w:t>
      </w:r>
    </w:p>
    <w:p w:rsidR="00667972" w:rsidRDefault="0025348E" w:rsidP="006679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Barbšys siūlo pritarti N. Puteikienės siūl</w:t>
      </w:r>
      <w:r w:rsidR="00AA5EF0">
        <w:t>omam</w:t>
      </w:r>
      <w:r>
        <w:t xml:space="preserve"> tvarkos </w:t>
      </w:r>
      <w:r w:rsidR="006F5A3D">
        <w:t xml:space="preserve">aprašo </w:t>
      </w:r>
      <w:r w:rsidR="00AA5EF0">
        <w:t>22 punkto pakeitimui</w:t>
      </w:r>
      <w:r>
        <w:t xml:space="preserve">. </w:t>
      </w:r>
    </w:p>
    <w:p w:rsidR="0025348E" w:rsidRDefault="006F5A3D" w:rsidP="006679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J. Simonavičiūtė sako, kad N. Puteikienės siūlomi pakeitimai turi būti apsvarstyti komitetuose.</w:t>
      </w:r>
    </w:p>
    <w:p w:rsidR="006F5A3D" w:rsidRDefault="006F5A3D" w:rsidP="006679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Grubliauskas siūlo apsispręsti dėl pritarimo Finansų ir ekonomikos komiteto siūlomam tvarkos aprašo 22 punkto pakeitimui. Bendru sutarimu pritarta siūlymui.</w:t>
      </w:r>
    </w:p>
    <w:p w:rsidR="006E4F3E" w:rsidRDefault="00234F4C" w:rsidP="006679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Barbšys siūlo dėl kiekvieno N. Puteikienės siūlomo pakeitimo balsuoti atskirai.</w:t>
      </w:r>
    </w:p>
    <w:p w:rsidR="00234F4C" w:rsidRDefault="003254C7" w:rsidP="006679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 Butenienė sako, kad N. Puteikienės siūlomi pakeitimai buvo pristatyti Kontrolės komitete, bet komitetas jiems – nepritarė.</w:t>
      </w:r>
    </w:p>
    <w:p w:rsidR="000477C9" w:rsidRDefault="000477C9" w:rsidP="006679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Grubliauskas siūlo apsispręsti dėl N. Puteikienės siūlomų pakeitimų svarstymo. Balsavimu (už – 5 , prieš – 12, susilaiko – 9) nepritarta siūlomų pakeitimų svarstymui šiame posėdyje.</w:t>
      </w:r>
    </w:p>
    <w:p w:rsidR="00AE79D8" w:rsidRDefault="00AE79D8" w:rsidP="006679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NUSPRĘSTA. Pritarti sprendimo projektui</w:t>
      </w:r>
      <w:r w:rsidR="000477C9">
        <w:t xml:space="preserve"> (su pakeitimu)</w:t>
      </w:r>
      <w:r>
        <w:t xml:space="preserve">. Priimti sprendimą dėl </w:t>
      </w:r>
      <w:r w:rsidR="00A51F69" w:rsidRPr="00A51F69">
        <w:t>Klaipėdos miesto savivaldybės tarybos 2003 m. liepos 24 d. sprendimo Nr. 1-243 „Dėl Klaipėdos miesto savivaldybės strateginio planavimo tvarkos patvirtinimo“ pakeitimo</w:t>
      </w:r>
      <w:r w:rsidR="00A51F69">
        <w:t>:</w:t>
      </w:r>
    </w:p>
    <w:p w:rsidR="00E92CC0" w:rsidRDefault="00E92CC0" w:rsidP="00E92CC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Patvirtinti Nenaudojamų kitos paskirties privačių žemės sklypų Klaipėdos mieste sąrašą (1 priedas).</w:t>
      </w:r>
    </w:p>
    <w:p w:rsidR="00E92CC0" w:rsidRDefault="00E92CC0" w:rsidP="00E92CC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Patvirtinti Nenaudojamų kitos paskirties išnuomotų arba laikinai neišnuomotų žemės sklypų Klaipėdos mieste sąrašą (2 priedas).</w:t>
      </w:r>
    </w:p>
    <w:p w:rsidR="00E92CC0" w:rsidRDefault="00E92CC0" w:rsidP="00E92CC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3. Pavesti Klaipėdos miesto savivaldybės administracijos direktoriui informuoti suinteresuotus asmenis apie priimtą sprendimą.</w:t>
      </w:r>
    </w:p>
    <w:p w:rsidR="00AE79D8" w:rsidRDefault="00E92CC0" w:rsidP="00E92CC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4. Skelbti apie šį sprendimą vietinėje spaudoje ir visą sprendimo tekstą – Klaipėdos miesto savivaldybės interneto svetainėje.“</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0477C9">
        <w:t>24</w:t>
      </w:r>
      <w:r>
        <w:t xml:space="preserve">, prieš – </w:t>
      </w:r>
      <w:r w:rsidR="000477C9">
        <w:t>1</w:t>
      </w:r>
      <w:r>
        <w:t xml:space="preserve">, susilaiko – </w:t>
      </w:r>
      <w:r w:rsidR="000477C9">
        <w:t>2</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 xml:space="preserve">4. SVARSTYTA. </w:t>
      </w:r>
      <w:r w:rsidR="00A51F69" w:rsidRPr="00A51F69">
        <w:t xml:space="preserve">Klaipėdos miesto savivaldybės tarybos 2016 m. vasario 12 d. sprendimo Nr. T2-28 „Dėl Klaipėdos miesto savivaldybės 2016 metų </w:t>
      </w:r>
      <w:r w:rsidR="00A51F69">
        <w:t>biudžeto patvirtinimo“ pakeitimas.</w:t>
      </w:r>
    </w:p>
    <w:p w:rsidR="00DA1BF8" w:rsidRDefault="00AE79D8" w:rsidP="0099054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Pranešėja – </w:t>
      </w:r>
      <w:r w:rsidR="00A51F69">
        <w:t xml:space="preserve">A. Špučienė, </w:t>
      </w:r>
      <w:r w:rsidR="00907120">
        <w:t>Finansų ir turto departamento direktorė. Aiškina, kad</w:t>
      </w:r>
      <w:r w:rsidR="000477C9">
        <w:t xml:space="preserve"> s</w:t>
      </w:r>
      <w:r w:rsidR="0099054E">
        <w:t>prendimo projektu siūlom</w:t>
      </w:r>
      <w:r w:rsidR="000477C9">
        <w:t>a</w:t>
      </w:r>
      <w:r w:rsidR="0099054E">
        <w:t xml:space="preserve"> keisti Klaipėdos miesto savivaldybės tarybos 2016 m. vasario 12 d. sprendimą „Dėl Klaipėdos miesto savivaldybės 2016 metų biudžeto patvirtinimo“, siekiant padidinti biudžetą  gauta dotacija, skirta išlaidoms, susijusioms su savivaldybių mokyklų bendrojo ugdymo mokytojų skaičiaus optimizavimu, apmokėti, dotacija kultūros ir meno darbuotojų darbo užmokesčiui padidinti, valstybės finansinei paramai pervežant į Lietuvą užsienyje mirusių Lietuvos piliečių palaikus teikti, sumažinti biudžeto pajamas ir asignavimus dėl specialios tikslinės dotacijos sumažinimo būsto nuomos ar išperkamosios būsto nuomos mokesčių dalies kompensacijoms mokėti, padidinti asignavimus kai kurioms programoms vykdyti, mažinant nepanaudotus asignavimus ir paskirstant 2016 m. sausio 1 d.  tikslinės paskirties likutį pagal patvirtintą strateginį veiklos planą, taip pat patikslinti asignavimus pagal ekonominę klasifikaciją ir tarp programų pagal asignavimų valdytojų paraiškas.   </w:t>
      </w:r>
    </w:p>
    <w:p w:rsidR="00D24740" w:rsidRDefault="00DA1BF8" w:rsidP="0099054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sprendimo projektui be pastabų pritarė visi komitetai.</w:t>
      </w:r>
    </w:p>
    <w:p w:rsidR="0099054E" w:rsidRDefault="00D24740" w:rsidP="0099054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N. Puteikienė sako, kad yra š</w:t>
      </w:r>
      <w:r w:rsidR="001F2279">
        <w:t>vaistomasi savivaldybės pinigai</w:t>
      </w:r>
      <w:r w:rsidR="00D339A6">
        <w:t xml:space="preserve">, </w:t>
      </w:r>
      <w:r w:rsidR="00A10A8C">
        <w:t xml:space="preserve">kadangi </w:t>
      </w:r>
      <w:r w:rsidR="00D339A6">
        <w:t>yra</w:t>
      </w:r>
      <w:r w:rsidR="002F73A4">
        <w:t xml:space="preserve"> </w:t>
      </w:r>
      <w:r>
        <w:t xml:space="preserve">skiriama </w:t>
      </w:r>
      <w:r w:rsidR="002F73A4">
        <w:t>papildomai</w:t>
      </w:r>
      <w:r>
        <w:t xml:space="preserve"> </w:t>
      </w:r>
      <w:r w:rsidR="00D339A6">
        <w:t xml:space="preserve">lėšų </w:t>
      </w:r>
      <w:r w:rsidR="002F73A4">
        <w:t xml:space="preserve">prioritetinių sporto šakų </w:t>
      </w:r>
      <w:r>
        <w:t>didelio meistriškumo sporto klubams.</w:t>
      </w:r>
      <w:r w:rsidR="0099054E">
        <w:t xml:space="preserve">       </w:t>
      </w:r>
    </w:p>
    <w:p w:rsidR="00E75696" w:rsidRDefault="002C73E1" w:rsidP="0099054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Anužis sako, kad savivaldybė prioritetinių sporto šakų didelio sportinio meistriškumo klubus turėtų finansuoti atsižvelgdama į bendrą galimybių kontekstą, sporto finansavimo plėtra turėtų būti subalansuota ir reikėtų nubrėžti aukšto sportinio meistriškumo</w:t>
      </w:r>
      <w:r w:rsidR="006B0039">
        <w:t xml:space="preserve"> klubų</w:t>
      </w:r>
      <w:r>
        <w:t xml:space="preserve"> finansavimo ribas.</w:t>
      </w:r>
    </w:p>
    <w:p w:rsidR="005F1B7C" w:rsidRDefault="005F1B7C" w:rsidP="0099054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J. Simonavičiūtė siūlo pritarti sprendimo projektui.</w:t>
      </w:r>
    </w:p>
    <w:p w:rsidR="005F1B7C" w:rsidRDefault="005F1B7C" w:rsidP="0099054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S. Gentvilas sako, kad pritaria sprendimo projektu siūlomiems biudžeto pakeitimams.</w:t>
      </w:r>
    </w:p>
    <w:p w:rsidR="00F9554E" w:rsidRDefault="00F9554E" w:rsidP="000477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Titovas sako, kad spręsti</w:t>
      </w:r>
      <w:r w:rsidR="00614668">
        <w:t>,</w:t>
      </w:r>
      <w:r>
        <w:t xml:space="preserve"> kam reikia skirti sutaupytas lėšas, turi Taryba. Siūlo atidėti klausimo svarstymą.</w:t>
      </w:r>
    </w:p>
    <w:p w:rsidR="0036734D" w:rsidRDefault="0036734D" w:rsidP="000477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Cesiulis sako, kad komitetas balsų dauguma pritarė prioritetinių sporto šakų didelio sportinio meistriškumo klubų finansavimo padidinimui. Sporto klubų sporto sezonas prasideda nuo dabar ir finansavimo klausimas turi būti sprendžiamas dabar.</w:t>
      </w:r>
      <w:r w:rsidR="00FC6149">
        <w:t xml:space="preserve"> Siūlo pritarti pateiktam sprendimo projektui.</w:t>
      </w:r>
    </w:p>
    <w:p w:rsidR="005F1B7C" w:rsidRDefault="00287C71" w:rsidP="005F1B7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Šulcas sako, kad reikėtų įpareigoti Savivaldybės administraciją prašyti sporto bendruomenės apsvarstyti veiklos perspektyvas, poreikius, prioritetus.</w:t>
      </w:r>
      <w:r w:rsidR="005F1B7C" w:rsidRPr="005F1B7C">
        <w:t xml:space="preserve"> </w:t>
      </w:r>
      <w:r w:rsidR="005F1B7C">
        <w:t>Siūlo pritarti pateiktam sprendimo projektui.</w:t>
      </w:r>
    </w:p>
    <w:p w:rsidR="00DE7E5F" w:rsidRDefault="00DE7E5F" w:rsidP="00DE7E5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N. Puteikienė siūlo neskirti Kūno kultūros ir sporto plėtros programoje 350,0 tūkst. Eur prioritetinių sporto šakų didelio sportinio meistriškumo klubų veiklos daliniam finansavimui. Siūlo 50,0 tūkst. Eur skirti Miesto kultūrinio savitumo puoselėjimo bei kultūrinių paslaugų gerinimo program</w:t>
      </w:r>
      <w:r w:rsidR="00614668">
        <w:t>ai</w:t>
      </w:r>
      <w:r>
        <w:t xml:space="preserve"> Klaipėdos jaunimo teatro veiklai plėtoti ir 300,0 tūkst.  Eur skirti Ugdymo proceso užtikrinimo programai Neformaliojo ugdymo programoms ikimokyklinio amžiaus vaikams finansuoti.</w:t>
      </w:r>
    </w:p>
    <w:p w:rsidR="0036734D" w:rsidRDefault="00DE7E5F" w:rsidP="000477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Špučienė sako, kad biudžeto pakeitimai turi būti svarstomi komitetuose, Taryboje pakeitimai negali būti atliekami. Norint atlikti pakeitimus, projektas turėtų būti perduodamas administracijai toliau svarstyti. Siūlo pritarti sprendimo projektui, nes juo nebloginama savivaldybės finansinė situacija.</w:t>
      </w:r>
    </w:p>
    <w:p w:rsidR="00AE4BDC" w:rsidRDefault="00DE7E5F" w:rsidP="000477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V. Anužis sako, kad tiki, jog meras organizuos aukšto sportinio meistriškumo klubų finansavimo </w:t>
      </w:r>
      <w:r w:rsidR="00AE4BDC">
        <w:t>pokyčių aptarimus. Siūlo balsuoti už sprendimo projektą.</w:t>
      </w:r>
    </w:p>
    <w:p w:rsidR="00AE4BDC" w:rsidRDefault="00AE4BDC" w:rsidP="00AE4BD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Grubliauskas siūlo apsispręsti dėl pritarimo V. Titovo siūlymui atidėti klausimo svarstymą. Balsavimu (už –  5, prieš – 21, susilaiko – 1) nepritarta siūlymui.</w:t>
      </w:r>
    </w:p>
    <w:p w:rsidR="007B1E75" w:rsidRDefault="007B1E75" w:rsidP="007B1E7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Grubliauskas siūlo apsispręsti dėl pritarimo N. Puteikienės siūlomam pakeitimui. Balsavimu (už –  5, prieš – 21, susilaiko – 1) nepritarta siūlymui.</w:t>
      </w:r>
    </w:p>
    <w:p w:rsidR="00AE79D8" w:rsidRDefault="00AE79D8" w:rsidP="000477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A51F69" w:rsidRPr="00A51F69">
        <w:t>Klaipėdos miesto savivaldybės tarybos 2016 m. vasario 12 d. sprendimo Nr. T2-28 „Dėl Klaipėdos miesto savivaldybės 2016 metų biudžeto patvirtinimo“ pakeitimo</w:t>
      </w:r>
      <w:r w:rsidR="00A51F69">
        <w:t>:</w:t>
      </w:r>
    </w:p>
    <w:p w:rsidR="000477C9" w:rsidRPr="000477C9" w:rsidRDefault="000477C9" w:rsidP="000477C9">
      <w:pPr>
        <w:ind w:firstLine="993"/>
        <w:jc w:val="both"/>
        <w:rPr>
          <w:szCs w:val="24"/>
        </w:rPr>
      </w:pPr>
      <w:r>
        <w:rPr>
          <w:szCs w:val="24"/>
        </w:rPr>
        <w:t>„</w:t>
      </w:r>
      <w:r w:rsidRPr="000477C9">
        <w:rPr>
          <w:szCs w:val="24"/>
        </w:rPr>
        <w:t>1. Pakeisti Klaipėdos miesto savivaldybės tarybos 2016 m. vasario 12 d. sprendimą Nr. T2</w:t>
      </w:r>
      <w:r w:rsidRPr="000477C9">
        <w:rPr>
          <w:szCs w:val="24"/>
        </w:rPr>
        <w:noBreakHyphen/>
        <w:t xml:space="preserve">28 „Dėl Klaipėdos miesto savivaldybės 2016 metų biudžeto patvirtinimo“: </w:t>
      </w:r>
    </w:p>
    <w:p w:rsidR="000477C9" w:rsidRPr="000477C9" w:rsidRDefault="000477C9" w:rsidP="000477C9">
      <w:pPr>
        <w:ind w:firstLine="993"/>
        <w:jc w:val="both"/>
        <w:rPr>
          <w:szCs w:val="24"/>
        </w:rPr>
      </w:pPr>
      <w:r w:rsidRPr="000477C9">
        <w:rPr>
          <w:szCs w:val="24"/>
        </w:rPr>
        <w:t>1.1. pakeisti 1 punktą ir jį išdėstyti taip:</w:t>
      </w:r>
    </w:p>
    <w:p w:rsidR="000477C9" w:rsidRPr="000477C9" w:rsidRDefault="000477C9" w:rsidP="000477C9">
      <w:pPr>
        <w:ind w:firstLine="993"/>
        <w:jc w:val="both"/>
        <w:rPr>
          <w:szCs w:val="24"/>
          <w:lang w:eastAsia="lt-LT"/>
        </w:rPr>
      </w:pPr>
      <w:r w:rsidRPr="000477C9">
        <w:rPr>
          <w:szCs w:val="24"/>
          <w:lang w:eastAsia="lt-LT"/>
        </w:rPr>
        <w:lastRenderedPageBreak/>
        <w:t xml:space="preserve">„1. Patvirtinti Klaipėdos miesto savivaldybės 2016 metų biudžetą – 143633,4 tūkst. eurų prognozuojamų pajamų, 143633,4 tūkst. eurų asignavimų, iš jų: 3579,7 tūkst. eurų paskoloms grąžinti, 44931,4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atliekų tvarkymo sistemos infrastruktūros plėtrai, valstybės kapitalo investicijų programoje numatytiems projektams finansuoti, </w:t>
      </w:r>
      <w:r w:rsidRPr="000477C9">
        <w:rPr>
          <w:szCs w:val="24"/>
        </w:rPr>
        <w:t xml:space="preserve">savivaldybėms vietinės reikšmės keliams (gatvėms) tiesti, taisyti, prižiūrėti ir saugaus eismo sąlygoms užtikrinti ir valstybės finansinei paramai parvežant į Lietuvą užsienyje mirusių (žuvusių) Lietuvos Respublikos piliečių palaikus teikti, </w:t>
      </w:r>
      <w:r w:rsidRPr="000477C9">
        <w:rPr>
          <w:szCs w:val="24"/>
          <w:lang w:eastAsia="lt-LT"/>
        </w:rPr>
        <w:t xml:space="preserve">dotacijos krantotvarkos programos priemonėms įgyvendinti, kultūros ir meno darbuotojų darbo užmokesčiui padidinti, išlaidoms, susijusioms su savivaldybių mokyklų bendrojo ugdymo mokytojų skaičiaus optimizavimu, apmokėti ir aplinkos teršimo šaltiniams pašalinti, Europos Sąjungos finansinės paramos lėšų projektams finansuoti (1 ir 2 priedai).“; </w:t>
      </w:r>
    </w:p>
    <w:p w:rsidR="000477C9" w:rsidRPr="000477C9" w:rsidRDefault="000477C9" w:rsidP="000477C9">
      <w:pPr>
        <w:ind w:firstLine="993"/>
        <w:jc w:val="both"/>
        <w:rPr>
          <w:szCs w:val="24"/>
        </w:rPr>
      </w:pPr>
      <w:r w:rsidRPr="000477C9">
        <w:rPr>
          <w:szCs w:val="24"/>
          <w:lang w:eastAsia="lt-LT"/>
        </w:rPr>
        <w:t>1.2. </w:t>
      </w:r>
      <w:r w:rsidRPr="000477C9">
        <w:rPr>
          <w:szCs w:val="24"/>
        </w:rPr>
        <w:t>pakeisti 2 punktą ir jį išdėstyti taip:</w:t>
      </w:r>
    </w:p>
    <w:p w:rsidR="000477C9" w:rsidRPr="000477C9" w:rsidRDefault="000477C9" w:rsidP="000477C9">
      <w:pPr>
        <w:ind w:firstLine="993"/>
        <w:jc w:val="both"/>
        <w:rPr>
          <w:szCs w:val="24"/>
          <w:lang w:eastAsia="lt-LT"/>
        </w:rPr>
      </w:pPr>
      <w:r w:rsidRPr="000477C9">
        <w:rPr>
          <w:szCs w:val="24"/>
          <w:lang w:eastAsia="lt-LT"/>
        </w:rPr>
        <w:t>„2. Patvirtinti savivaldybės biudžeto asignavimus išlaidoms – 122979,9 tūkst. eurų, iš jų darbo užmokesčiui – 53673,6 tūkst. eurų, ir turtui įsigyti – 20653,5 tūkst. eurų.“;</w:t>
      </w:r>
    </w:p>
    <w:p w:rsidR="000477C9" w:rsidRPr="000477C9" w:rsidRDefault="000477C9" w:rsidP="000477C9">
      <w:pPr>
        <w:ind w:firstLine="993"/>
        <w:jc w:val="both"/>
        <w:rPr>
          <w:szCs w:val="24"/>
        </w:rPr>
      </w:pPr>
      <w:r w:rsidRPr="000477C9">
        <w:rPr>
          <w:szCs w:val="24"/>
          <w:lang w:eastAsia="lt-LT"/>
        </w:rPr>
        <w:t>1.3. </w:t>
      </w:r>
      <w:r w:rsidRPr="000477C9">
        <w:rPr>
          <w:szCs w:val="24"/>
        </w:rPr>
        <w:t>pakeisti 3 punktą ir jį išdėstyti taip:</w:t>
      </w:r>
    </w:p>
    <w:p w:rsidR="000477C9" w:rsidRPr="000477C9" w:rsidRDefault="000477C9" w:rsidP="000477C9">
      <w:pPr>
        <w:ind w:firstLine="993"/>
        <w:jc w:val="both"/>
        <w:rPr>
          <w:szCs w:val="24"/>
          <w:lang w:eastAsia="lt-LT"/>
        </w:rPr>
      </w:pPr>
      <w:r w:rsidRPr="000477C9">
        <w:rPr>
          <w:szCs w:val="24"/>
        </w:rPr>
        <w:t xml:space="preserve">„3. </w:t>
      </w:r>
      <w:r w:rsidRPr="000477C9">
        <w:rPr>
          <w:szCs w:val="24"/>
          <w:lang w:eastAsia="lt-LT"/>
        </w:rPr>
        <w:t>Patvirtinti 7920,2 tūkst. eurų asignavimų (iš jų 5194,5 tūkst. eurų – paskoloms grąžinti) iš apyvartinių lėšų 2016 m. sausio 1 d. likučio, iš jų: išlaidoms – 2255,2 tūkst. eurų, darbo užmokesčiui – 63,6 tūkst. eurų, ir turtui įsigyti – 5665,0 tūkst. eurų (3 priedas).“;</w:t>
      </w:r>
    </w:p>
    <w:p w:rsidR="000477C9" w:rsidRPr="000477C9" w:rsidRDefault="000477C9" w:rsidP="000477C9">
      <w:pPr>
        <w:ind w:firstLine="993"/>
        <w:jc w:val="both"/>
        <w:rPr>
          <w:szCs w:val="24"/>
        </w:rPr>
      </w:pPr>
      <w:r w:rsidRPr="000477C9">
        <w:rPr>
          <w:szCs w:val="24"/>
        </w:rPr>
        <w:t>1.4. pakeisti sprendimo 1 priedą ir jį išdėstyti nauja redakcija (pridedama);</w:t>
      </w:r>
    </w:p>
    <w:p w:rsidR="000477C9" w:rsidRPr="000477C9" w:rsidRDefault="000477C9" w:rsidP="000477C9">
      <w:pPr>
        <w:ind w:firstLine="993"/>
        <w:jc w:val="both"/>
        <w:rPr>
          <w:szCs w:val="24"/>
        </w:rPr>
      </w:pPr>
      <w:r w:rsidRPr="000477C9">
        <w:rPr>
          <w:szCs w:val="24"/>
        </w:rPr>
        <w:t>1.5. pakeisti sprendimo 2 priedą ir jį išdėstyti nauja redakcija (pridedama);</w:t>
      </w:r>
    </w:p>
    <w:p w:rsidR="000477C9" w:rsidRPr="000477C9" w:rsidRDefault="000477C9" w:rsidP="000477C9">
      <w:pPr>
        <w:ind w:firstLine="993"/>
        <w:jc w:val="both"/>
        <w:rPr>
          <w:szCs w:val="24"/>
        </w:rPr>
      </w:pPr>
      <w:r w:rsidRPr="000477C9">
        <w:rPr>
          <w:szCs w:val="24"/>
        </w:rPr>
        <w:t>1.6. pakeisti sprendimo 3 priedą ir jį išdėstyti nauja redakcija (pridedama).</w:t>
      </w:r>
    </w:p>
    <w:p w:rsidR="000477C9" w:rsidRPr="000477C9" w:rsidRDefault="000477C9" w:rsidP="000477C9">
      <w:pPr>
        <w:ind w:firstLine="993"/>
        <w:jc w:val="both"/>
        <w:rPr>
          <w:szCs w:val="24"/>
        </w:rPr>
      </w:pPr>
      <w:r w:rsidRPr="000477C9">
        <w:rPr>
          <w:szCs w:val="24"/>
        </w:rPr>
        <w:t>2. Skelbti šį sprendimą Klaipėdos miesto savivaldybės interneto svetainėje.</w:t>
      </w:r>
      <w:r>
        <w:rPr>
          <w:szCs w:val="24"/>
        </w:rPr>
        <w:t>“</w:t>
      </w:r>
      <w:r w:rsidRPr="000477C9">
        <w:rPr>
          <w:szCs w:val="24"/>
        </w:rPr>
        <w:t xml:space="preserve"> </w:t>
      </w:r>
    </w:p>
    <w:p w:rsidR="00AE79D8" w:rsidRDefault="00AE79D8" w:rsidP="000477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C91DB2">
        <w:t>23</w:t>
      </w:r>
      <w:r>
        <w:t xml:space="preserve">, prieš – </w:t>
      </w:r>
      <w:r w:rsidR="00C91DB2">
        <w:t>2</w:t>
      </w:r>
      <w:r>
        <w:t xml:space="preserve">, susilaiko – </w:t>
      </w:r>
      <w:r w:rsidR="00C91DB2">
        <w:t>3</w:t>
      </w:r>
      <w:r>
        <w:t>.</w:t>
      </w:r>
    </w:p>
    <w:p w:rsidR="00AE79D8" w:rsidRDefault="00AE79D8" w:rsidP="00E4775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5. SVARSTYTA. </w:t>
      </w:r>
      <w:r w:rsidR="00B0703A">
        <w:t>D</w:t>
      </w:r>
      <w:r w:rsidR="00B0703A" w:rsidRPr="00B0703A">
        <w:t>arbo sutar</w:t>
      </w:r>
      <w:r w:rsidR="00B0703A">
        <w:t>ties su I. Maceikiene nutraukimas.</w:t>
      </w:r>
    </w:p>
    <w:p w:rsidR="005F4A46" w:rsidRDefault="00AE79D8" w:rsidP="005F4A4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B0703A">
        <w:t xml:space="preserve"> J. Grigaitienė, L. e. p. Personalo skyriaus vedėja. Aiškina, kad </w:t>
      </w:r>
      <w:r w:rsidR="005F4A46">
        <w:t>sprendimo projektu siekiama nutraukti darbo sutartį šalių susitarimu su Klaipėdos lopšelio-darželio „Vėrinėlis“ direktore I. Maceikiene.</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B0703A" w:rsidRPr="00B0703A">
        <w:t>darbo sutarties su I.</w:t>
      </w:r>
      <w:r w:rsidR="00931517">
        <w:t> M</w:t>
      </w:r>
      <w:r w:rsidR="00B0703A" w:rsidRPr="00B0703A">
        <w:t>aceikiene nutraukimo</w:t>
      </w:r>
      <w:r w:rsidR="00B0703A">
        <w:t>:</w:t>
      </w:r>
    </w:p>
    <w:p w:rsidR="006377B3" w:rsidRDefault="006377B3" w:rsidP="006377B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Nutraukti 2016 m. gruodžio 30 d. 2001 m. kovo 23 d. Darbo sutartį Nr. 372, sudarytą su Irena Maceikiene, Klaipėdos lopšelio-darželio „Vėrinėlis“ direktore, ir išmokėti šešių mėnesių jos vidutinio darbo užmokesčio dydžio išeitinę išmoką ir piniginę kompensaciją už nepanaudotas kasmetines atostogas.</w:t>
      </w:r>
    </w:p>
    <w:p w:rsidR="006377B3" w:rsidRDefault="006377B3" w:rsidP="006377B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Įpareigoti Loretą Mačiulaitienę, Klaipėdos lopšelio-darželio „Vėrinėlis“ direktoriaus pavaduotoją ugdymui, per 3 dienas pranešti apie biudžetinės įstaigos vadovo atleidimą Juridinių asmenų registro tvarkytojui.</w:t>
      </w:r>
    </w:p>
    <w:p w:rsidR="00AE79D8" w:rsidRDefault="006377B3" w:rsidP="006377B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3. Pavesti Loretai Mačiulaitienei, Klaipėdos lopšelio-darželio „Vėrinėlis“ direktoriaus pavaduotojai ugdymui, laikinai vykdyti įstaigos vadovo funkcijas, kol teisės aktų nustatyta tvarka bus paskirtas įstaigos vadovas.“</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A9502B">
        <w:t>28</w:t>
      </w:r>
      <w:r>
        <w:t>, prieš –</w:t>
      </w:r>
      <w:r w:rsidR="00D1407E">
        <w:t xml:space="preserve"> </w:t>
      </w:r>
      <w:r w:rsidR="00A9502B">
        <w:t>0</w:t>
      </w:r>
      <w:r>
        <w:t xml:space="preserve"> , susilaiko – </w:t>
      </w:r>
      <w:r w:rsidR="00A9502B">
        <w:t>0</w:t>
      </w:r>
      <w:r>
        <w:t>.</w:t>
      </w:r>
    </w:p>
    <w:p w:rsidR="00AE79D8" w:rsidRDefault="00AE79D8" w:rsidP="00E4775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B0703A"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6. </w:t>
      </w:r>
      <w:r w:rsidR="00AE79D8">
        <w:t xml:space="preserve">SVARSTYTA. </w:t>
      </w:r>
      <w:r w:rsidR="00907120">
        <w:t>R. Mikienės skyrimas</w:t>
      </w:r>
      <w:r w:rsidR="00907120" w:rsidRPr="00907120">
        <w:t xml:space="preserve"> į Klaipėdos „Gilijos“ pradinės mokyklos direktoriaus pareigas</w:t>
      </w:r>
      <w:r w:rsidR="00907120">
        <w:t>.</w:t>
      </w:r>
    </w:p>
    <w:p w:rsidR="005F4A46" w:rsidRDefault="00AE79D8" w:rsidP="005F4A4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B0703A" w:rsidRPr="00B0703A">
        <w:t xml:space="preserve"> J. Grigaitienė, L. e. p. Personalo skyriaus vedėja. Aiškina, kad</w:t>
      </w:r>
      <w:r w:rsidR="00A9502B">
        <w:t xml:space="preserve"> </w:t>
      </w:r>
      <w:r w:rsidR="005F4A46">
        <w:t>sprendimo projektu prašo</w:t>
      </w:r>
      <w:r w:rsidR="00A9502B">
        <w:t>ma</w:t>
      </w:r>
      <w:r w:rsidR="005F4A46">
        <w:t xml:space="preserve"> skirti konkurso nugalėtoją Renatą Mikienę į Klaipėdos „Gilijos“ pradinės mokyklos direktoriaus pareigas.</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907120" w:rsidRPr="00907120">
        <w:t>R. Mikienės skyrimo į Klaipėdos „Gilijos“ pradinės mokyklos direktoriaus pareigas</w:t>
      </w:r>
      <w:r w:rsidR="00907120">
        <w:t>.</w:t>
      </w:r>
    </w:p>
    <w:p w:rsidR="006377B3" w:rsidRDefault="006377B3" w:rsidP="006377B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Skirti nuo 2016 m. rugsėjo 1 d. Renatą Mikienę Klaipėdos „Gilijos“ pradinės mokyklos direktore.</w:t>
      </w:r>
    </w:p>
    <w:p w:rsidR="00AE79D8" w:rsidRDefault="006377B3" w:rsidP="006377B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2. Įgalioti Klaipėdos miesto savivaldybės merą Vytautą Grubliauską sudaryti darbo sutartį su Renata Mikiene.“</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A9502B">
        <w:t>25</w:t>
      </w:r>
      <w:r>
        <w:t xml:space="preserve">, prieš – </w:t>
      </w:r>
      <w:r w:rsidR="00A9502B">
        <w:t>0</w:t>
      </w:r>
      <w:r>
        <w:t xml:space="preserve">, susilaiko – </w:t>
      </w:r>
      <w:r w:rsidR="00A9502B">
        <w:t>0</w:t>
      </w:r>
      <w:r>
        <w:t>.</w:t>
      </w:r>
    </w:p>
    <w:p w:rsidR="00AE79D8" w:rsidRDefault="00AE79D8" w:rsidP="00E4775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B0703A"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7. </w:t>
      </w:r>
      <w:r w:rsidR="00AE79D8">
        <w:t xml:space="preserve">SVARSTYTA. </w:t>
      </w:r>
      <w:r w:rsidR="00907120" w:rsidRPr="00907120">
        <w:t>Ž. Kiškionytės skyrim</w:t>
      </w:r>
      <w:r w:rsidR="00907120">
        <w:t>as</w:t>
      </w:r>
      <w:r w:rsidR="00907120" w:rsidRPr="00907120">
        <w:t xml:space="preserve"> į Klaipėdos lopšelio-darželio „Nykštukas“ direktoriaus pareigas.</w:t>
      </w:r>
    </w:p>
    <w:p w:rsidR="005F4A46" w:rsidRDefault="00AE79D8" w:rsidP="005F4A4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B0703A" w:rsidRPr="00B0703A">
        <w:t xml:space="preserve"> J. Grigaitienė, L. e. p. Personalo skyriaus vedėja. Aiškina, kad</w:t>
      </w:r>
      <w:r w:rsidR="00C416B7">
        <w:t xml:space="preserve"> </w:t>
      </w:r>
      <w:r w:rsidR="005F4A46">
        <w:t>sprendimo projektu prašome skirti konkurso nugalėtoją Živilę Kiškionytę į Klaipėdos „Nykštuko“ mokyklos-darželio direktoriaus pareigas.</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NUSPRĘSTA. Pritarti sprendimo projektui. Priimti sprendimą dėl</w:t>
      </w:r>
      <w:r w:rsidR="00907120">
        <w:t xml:space="preserve"> </w:t>
      </w:r>
      <w:r>
        <w:t xml:space="preserve"> </w:t>
      </w:r>
      <w:r w:rsidR="00907120" w:rsidRPr="00907120">
        <w:t>Ž. Kiškionytės skyrimo į Klaipėdos lopšelio-darželio „N</w:t>
      </w:r>
      <w:r w:rsidR="00907120">
        <w:t>ykštukas“ direktoriaus pareigas:</w:t>
      </w:r>
    </w:p>
    <w:p w:rsidR="00A9502B" w:rsidRDefault="00A9502B" w:rsidP="00A9502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Skirti nuo 2016 m. rugsėjo 1 d. Živilę Kiškionytę Klaipėdos lopšelio-darželio „Nykštukas“ direktore.</w:t>
      </w:r>
    </w:p>
    <w:p w:rsidR="00AE79D8" w:rsidRDefault="00A9502B" w:rsidP="00A9502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Įgalioti Klaipėdos miesto savivaldybės merą Vytautą Grubliauską sudaryti darbo sutartį su Živile Kiškionyte.</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C416B7">
        <w:t>25</w:t>
      </w:r>
      <w:r>
        <w:t xml:space="preserve">, prieš – </w:t>
      </w:r>
      <w:r w:rsidR="00C416B7">
        <w:t>0</w:t>
      </w:r>
      <w:r>
        <w:t xml:space="preserve">, susilaiko – </w:t>
      </w:r>
      <w:r w:rsidR="00C416B7">
        <w:t>0</w:t>
      </w:r>
      <w:r>
        <w:t>.</w:t>
      </w:r>
    </w:p>
    <w:p w:rsidR="00C416B7" w:rsidRDefault="00C416B7"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C416B7" w:rsidRDefault="00C416B7"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Pertrauka.</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F81D0F" w:rsidRDefault="006040BE" w:rsidP="00F81D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8</w:t>
      </w:r>
      <w:r w:rsidR="00F81D0F">
        <w:t xml:space="preserve">. SVARSTYTA. </w:t>
      </w:r>
      <w:r w:rsidR="00F81D0F" w:rsidRPr="001D09B7">
        <w:t>Informacij</w:t>
      </w:r>
      <w:r>
        <w:t>os</w:t>
      </w:r>
      <w:r w:rsidR="00F81D0F" w:rsidRPr="001D09B7">
        <w:t xml:space="preserve"> dėl Klaipėdos uosto bendrojo plano koncepcijos alternatyvų pristatymo išklausym</w:t>
      </w:r>
      <w:r>
        <w:t>as.</w:t>
      </w:r>
    </w:p>
    <w:p w:rsidR="00F81D0F" w:rsidRDefault="00F81D0F" w:rsidP="00F81D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Pranešėjas – A. Vaitkus, VĮ Klaipėdos valstybinio jūrų uosto direkcijos generalinis direktorius</w:t>
      </w:r>
      <w:r w:rsidR="00060AF3">
        <w:t>. Pristatymo tikslas – s</w:t>
      </w:r>
      <w:r w:rsidR="006040BE">
        <w:t xml:space="preserve">upažindinti miesto vadovus su </w:t>
      </w:r>
      <w:r w:rsidR="0011130B">
        <w:t xml:space="preserve">šiuo metu rengiamomis Klaipėdos uosto bendrojo plano </w:t>
      </w:r>
      <w:r w:rsidR="006040BE">
        <w:t>koncepcijomis</w:t>
      </w:r>
      <w:r w:rsidR="0011130B">
        <w:t xml:space="preserve">. </w:t>
      </w:r>
      <w:r w:rsidR="00060AF3">
        <w:t>Pristato koncepcijas, atsako į Tarybos narių klausimus.</w:t>
      </w:r>
    </w:p>
    <w:p w:rsidR="00060AF3" w:rsidRPr="0068631C" w:rsidRDefault="00060AF3" w:rsidP="00060A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J. Simonavičiūtė siūlo priimti protokolinį pavedimą:</w:t>
      </w:r>
      <w:r w:rsidRPr="00060AF3">
        <w:t xml:space="preserve"> </w:t>
      </w:r>
      <w:r>
        <w:t>„</w:t>
      </w:r>
      <w:r w:rsidRPr="0068631C">
        <w:t>Įpareigoti Savivaldybės administraciją užtikrinti, kad po atlikto sprendinių strateginio pasekmių aplinkai vertinimo (SPAV), gavus visų subjektų išvadas, Klaipėdos miesto savivaldybės tarybai svarstyti būtų pateiktas sprendimo projektas dėl pritarimo Savivaldybei priimtiniausiam Klaipėdos valstybinio jūrų uosto Bendrojo plano koncepcijos variantui.</w:t>
      </w:r>
      <w:r>
        <w:t>“.</w:t>
      </w:r>
    </w:p>
    <w:p w:rsidR="00F81D0F" w:rsidRDefault="00060AF3" w:rsidP="00F81D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Grubliauskas siūlo apsispręsti dėl pritarimo J. Simonavičiūtės siūlomam protokoliniam pavedimui. Bendrų sutarimu pritarta siūlymui.</w:t>
      </w:r>
    </w:p>
    <w:p w:rsidR="006040BE" w:rsidRDefault="00F81D0F" w:rsidP="00F81D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w:t>
      </w:r>
    </w:p>
    <w:p w:rsidR="00060AF3" w:rsidRDefault="006040BE" w:rsidP="00060A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8.1. </w:t>
      </w:r>
      <w:r w:rsidR="00F81D0F">
        <w:t>Informacija išklausyta.</w:t>
      </w:r>
    </w:p>
    <w:p w:rsidR="00AE79D8" w:rsidRDefault="00060AF3" w:rsidP="003E306D">
      <w:pPr>
        <w:ind w:firstLine="993"/>
        <w:jc w:val="both"/>
      </w:pPr>
      <w:r>
        <w:t xml:space="preserve">8.2. </w:t>
      </w:r>
      <w:r w:rsidR="003E306D">
        <w:rPr>
          <w:szCs w:val="24"/>
        </w:rPr>
        <w:t>Priimti protokolinį pavedimą (bendru sutarimu): į</w:t>
      </w:r>
      <w:r w:rsidRPr="0068631C">
        <w:t>pareigoti Savivaldybės administraciją užtikrinti, kad po atlikto sprendinių strateginio pasekmių aplinkai vertinimo (SPAV), gavus visų subjektų išvadas, Klaipėdos miesto savivaldybės tarybai svarstyti būtų pateiktas sprendimo projektas dėl pritarimo Savivaldybei priimtiniausiam Klaipėdos valstybinio jūrų uosto Bendrojo plano koncepcijos variantui</w:t>
      </w:r>
      <w:r w:rsidR="003E306D">
        <w:t xml:space="preserve">. </w:t>
      </w:r>
    </w:p>
    <w:p w:rsidR="003E306D" w:rsidRDefault="003E306D" w:rsidP="003E306D">
      <w:pPr>
        <w:ind w:firstLine="993"/>
        <w:jc w:val="both"/>
      </w:pPr>
    </w:p>
    <w:p w:rsidR="00AE79D8" w:rsidRDefault="007B0D97"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9</w:t>
      </w:r>
      <w:r w:rsidR="00B0703A">
        <w:t xml:space="preserve">. </w:t>
      </w:r>
      <w:r w:rsidR="00AE79D8">
        <w:t xml:space="preserve">SVARSTYTA. </w:t>
      </w:r>
      <w:r w:rsidR="00907120" w:rsidRPr="00907120">
        <w:t>Klaipėdos miesto savivaldybės biudžetinių švietimo įstaigų vadovų darbo santykių regulia</w:t>
      </w:r>
      <w:r w:rsidR="00907120">
        <w:t>vimo tvarkos aprašo patvirtinimas</w:t>
      </w:r>
    </w:p>
    <w:p w:rsidR="005F4A46" w:rsidRPr="005F4A46" w:rsidRDefault="00AE79D8" w:rsidP="005F4A4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B0703A" w:rsidRPr="00B0703A">
        <w:t xml:space="preserve"> J. Grigaitienė, L. e. p. Personalo skyriaus vedėja. Aiškina, kad</w:t>
      </w:r>
      <w:r w:rsidR="005F4A46" w:rsidRPr="005F4A46">
        <w:t xml:space="preserve"> sprendimo</w:t>
      </w:r>
      <w:r w:rsidR="007B0D97">
        <w:t xml:space="preserve"> projekto</w:t>
      </w:r>
      <w:r w:rsidR="005F4A46" w:rsidRPr="005F4A46">
        <w:t xml:space="preserve"> tikslas – atsižvelgiant į pasikeitusį teisinį reglamentavimą biudžetinių švietimo įstaigų vadovų darbo santykių reguliavimo srityje, patvirtinti Klaipėdos miesto savivaldybės biudžetinių švietimo įstaigų vadovų darbo santykių reguliavimo tvarkos aprašą. </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907120" w:rsidRPr="00B0255C">
        <w:rPr>
          <w:szCs w:val="24"/>
        </w:rPr>
        <w:t>Klaipėdos miesto savivaldybės biudžetinių švietimo įstaigų vadovų darbo santykių reguliavimo tvarkos aprašo patvirtinimo</w:t>
      </w:r>
      <w:r w:rsidR="00907120">
        <w:rPr>
          <w:szCs w:val="24"/>
        </w:rPr>
        <w:t>:</w:t>
      </w:r>
    </w:p>
    <w:p w:rsidR="007B0D97" w:rsidRDefault="007B0D97" w:rsidP="007B0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Patvirtinti Klaipėdos miesto savivaldybės biudžetinių švietimo įstaigų vadovų darbo santykių reguliavimo tvarkos aprašą (pridedama).</w:t>
      </w:r>
    </w:p>
    <w:p w:rsidR="007B0D97" w:rsidRDefault="007B0D97" w:rsidP="007B0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 Pripažinti netekusiu galios Klaipėdos miesto savivaldybės tarybos 2004 m. vasario 26 d. sprendimą Nr.1-70 „Dėl Klaipėdos miesto savivaldybės biudžetinių įstaigų vadovams personalinių </w:t>
      </w:r>
      <w:r>
        <w:lastRenderedPageBreak/>
        <w:t>priedų prie tarnybinių atlyginimų skyrimo tvarkos ir skatinimo sąlygų patvirtinimo“ su visais pakeitimais ir papildymais.</w:t>
      </w:r>
    </w:p>
    <w:p w:rsidR="007B0D97" w:rsidRDefault="007B0D97" w:rsidP="007B0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3. Nustatyti, kad šis sprendimas įsigalioja 2016 m. rugpjūčio 1 d.</w:t>
      </w:r>
    </w:p>
    <w:p w:rsidR="00AE79D8" w:rsidRDefault="007B0D97" w:rsidP="007B0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4. Skelbti šį sprendimą Klaipėdos miesto savivaldybės interneto svetainėje.“</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7B0D97">
        <w:t>20</w:t>
      </w:r>
      <w:r>
        <w:t xml:space="preserve">, prieš – </w:t>
      </w:r>
      <w:r w:rsidR="007B0D97">
        <w:t>0</w:t>
      </w:r>
      <w:r>
        <w:t xml:space="preserve">, susilaiko – </w:t>
      </w:r>
      <w:r w:rsidR="007B0D97">
        <w:t>0</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7B0D97"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10</w:t>
      </w:r>
      <w:r w:rsidR="00021486">
        <w:t xml:space="preserve">. </w:t>
      </w:r>
      <w:r w:rsidR="00AE79D8">
        <w:t xml:space="preserve">SVARSTYTA. </w:t>
      </w:r>
      <w:r w:rsidR="00021486" w:rsidRPr="00021486">
        <w:t>Klaipėdos miesto savivaldybės kontroliuojamų bendrovių valdymo organų forma</w:t>
      </w:r>
      <w:r w:rsidR="00021486">
        <w:t>vimo tvarkos aprašo patvirtinimas.</w:t>
      </w:r>
    </w:p>
    <w:p w:rsidR="005F4A46" w:rsidRDefault="00AE79D8" w:rsidP="005F4A4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w:t>
      </w:r>
      <w:r w:rsidR="00021486">
        <w:t>s</w:t>
      </w:r>
      <w:r>
        <w:t xml:space="preserve"> –</w:t>
      </w:r>
      <w:r w:rsidR="00021486">
        <w:t xml:space="preserve"> E. Simokaitis, Turto skyriaus vedėjas. Aiškina, kad</w:t>
      </w:r>
      <w:r w:rsidR="00935217">
        <w:t xml:space="preserve"> </w:t>
      </w:r>
      <w:r w:rsidR="005F4A46">
        <w:t>sprendimo projektas teikiamas, siekiant patvirtinti Klaipėdos miesto savivaldybės kontroliuojamų bendrovių valdymo organų formavimo tvarkos aprašą.</w:t>
      </w:r>
      <w:r w:rsidR="00935217">
        <w:t xml:space="preserve"> </w:t>
      </w:r>
      <w:r w:rsidR="005F4A46">
        <w:t>Tvarkos aprašas nustato bendrą savivaldybės kontroliuojamų bendrovių valdybų formavimo tvarką, Atrankos komisijos formavimo ir veiklos principus, savivaldybės kontroliuojamų bendrovių valdybų sudėtį, atrankos į valdybų narius kriterijus ir jos vykdymo procedūras, bendrovių vadovų atrankos kriterijus ir principus.</w:t>
      </w:r>
    </w:p>
    <w:p w:rsidR="005F4A46" w:rsidRDefault="00935217" w:rsidP="008C195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sprendimo projekt</w:t>
      </w:r>
      <w:r w:rsidR="003E32C1">
        <w:t xml:space="preserve">ui be pastabų pritarė Miesto plėtros ir strateginio planavimo komitetas, Finansų ir ekonomikos komitetas – </w:t>
      </w:r>
      <w:r w:rsidR="00B761CB">
        <w:t>su pastabomis:</w:t>
      </w:r>
    </w:p>
    <w:p w:rsidR="00B761CB" w:rsidRPr="00D73BD6" w:rsidRDefault="008C1958" w:rsidP="008C1958">
      <w:pPr>
        <w:pStyle w:val="paragrafai"/>
        <w:numPr>
          <w:ilvl w:val="0"/>
          <w:numId w:val="0"/>
        </w:numPr>
        <w:tabs>
          <w:tab w:val="left" w:pos="1296"/>
        </w:tabs>
        <w:spacing w:after="0" w:line="240" w:lineRule="auto"/>
        <w:ind w:firstLine="993"/>
        <w:rPr>
          <w:sz w:val="24"/>
          <w:szCs w:val="24"/>
        </w:rPr>
      </w:pPr>
      <w:r>
        <w:rPr>
          <w:sz w:val="24"/>
          <w:szCs w:val="24"/>
          <w:shd w:val="clear" w:color="auto" w:fill="FFFFFF"/>
        </w:rPr>
        <w:t>„</w:t>
      </w:r>
      <w:r w:rsidR="00B761CB" w:rsidRPr="004D4570">
        <w:rPr>
          <w:sz w:val="24"/>
          <w:szCs w:val="24"/>
          <w:shd w:val="clear" w:color="auto" w:fill="FFFFFF"/>
        </w:rPr>
        <w:t>1. Papildyti</w:t>
      </w:r>
      <w:r w:rsidR="00B761CB" w:rsidRPr="004D4570">
        <w:rPr>
          <w:bCs/>
          <w:color w:val="000000"/>
        </w:rPr>
        <w:t xml:space="preserve"> </w:t>
      </w:r>
      <w:r w:rsidR="00B761CB" w:rsidRPr="004D4570">
        <w:rPr>
          <w:bCs/>
          <w:color w:val="000000"/>
          <w:sz w:val="24"/>
          <w:szCs w:val="24"/>
        </w:rPr>
        <w:t>miesto Savivaldybės kontroliuojamų bendrovių valdymo organų formavim</w:t>
      </w:r>
      <w:r w:rsidR="00B761CB">
        <w:rPr>
          <w:bCs/>
          <w:color w:val="000000"/>
          <w:sz w:val="24"/>
          <w:szCs w:val="24"/>
        </w:rPr>
        <w:t>o tvarkos aprašą 20.11.punktu</w:t>
      </w:r>
      <w:r w:rsidR="00B761CB" w:rsidRPr="004D4570">
        <w:rPr>
          <w:bCs/>
          <w:color w:val="000000"/>
          <w:sz w:val="24"/>
          <w:szCs w:val="24"/>
        </w:rPr>
        <w:t>:</w:t>
      </w:r>
      <w:r w:rsidR="00B761CB" w:rsidRPr="00AB0362">
        <w:rPr>
          <w:b/>
          <w:bCs/>
          <w:color w:val="000000"/>
          <w:sz w:val="24"/>
          <w:szCs w:val="24"/>
        </w:rPr>
        <w:t xml:space="preserve"> </w:t>
      </w:r>
      <w:r w:rsidR="00B761CB">
        <w:rPr>
          <w:sz w:val="24"/>
          <w:szCs w:val="24"/>
        </w:rPr>
        <w:t>„20.11. jis negali būti įmonės, kuri vykdo tokią pačią veiklą, kaip savivaldybės kontroliuojama bendrovė, į kurią keliamas kandidatas, arba veikia toje pačioje veiklos srityje, darbuotojas, valdybos narys ar stebėtojų tarybos narys arba kitaip būti susijęs su tokia įmone“.</w:t>
      </w:r>
    </w:p>
    <w:p w:rsidR="00B761CB" w:rsidRDefault="008C1958" w:rsidP="008C1958">
      <w:pPr>
        <w:pStyle w:val="Pavadinimas"/>
        <w:ind w:firstLine="993"/>
        <w:jc w:val="both"/>
        <w:rPr>
          <w:b w:val="0"/>
        </w:rPr>
      </w:pPr>
      <w:r>
        <w:rPr>
          <w:b w:val="0"/>
          <w:bCs w:val="0"/>
          <w:color w:val="000000"/>
        </w:rPr>
        <w:t xml:space="preserve"> </w:t>
      </w:r>
      <w:r w:rsidR="00B761CB" w:rsidRPr="00C37474">
        <w:rPr>
          <w:b w:val="0"/>
          <w:bCs w:val="0"/>
          <w:color w:val="000000"/>
        </w:rPr>
        <w:t>2.</w:t>
      </w:r>
      <w:r w:rsidR="00B761CB">
        <w:rPr>
          <w:b w:val="0"/>
          <w:bCs w:val="0"/>
          <w:color w:val="000000"/>
        </w:rPr>
        <w:t xml:space="preserve"> </w:t>
      </w:r>
      <w:r w:rsidR="00B761CB" w:rsidRPr="00C37474">
        <w:rPr>
          <w:b w:val="0"/>
          <w:bCs w:val="0"/>
          <w:color w:val="000000"/>
        </w:rPr>
        <w:t>Pakeisti Savivaldybės kontroliuojamų bendrovių valdymo organų formavimo tvarkos aprašo 7 punktą taip:</w:t>
      </w:r>
      <w:r w:rsidR="00B761CB">
        <w:rPr>
          <w:bCs w:val="0"/>
          <w:color w:val="000000"/>
        </w:rPr>
        <w:t xml:space="preserve"> </w:t>
      </w:r>
      <w:r w:rsidR="00B761CB">
        <w:rPr>
          <w:b w:val="0"/>
        </w:rPr>
        <w:t>„7. Atrankos komisiją sudaro 5 nariai: 2 Savivaldybės administracijos valstybės tarnautojai ir 3 tarybos nariai, deleguoti Klaipėdos miesto savivaldybės mero. Atrankos komisijos nariai turi būti nepriekaištingos reputacijos ir turėti patirties ekonomikos, finansų, įmonių valdymo, teisės srityse“.</w:t>
      </w:r>
      <w:r>
        <w:rPr>
          <w:b w:val="0"/>
        </w:rPr>
        <w:t>“</w:t>
      </w:r>
    </w:p>
    <w:p w:rsidR="008C1958" w:rsidRDefault="008C1958" w:rsidP="008C1958">
      <w:pPr>
        <w:pStyle w:val="Pavadinimas"/>
        <w:ind w:firstLine="993"/>
        <w:jc w:val="both"/>
        <w:rPr>
          <w:b w:val="0"/>
        </w:rPr>
      </w:pPr>
      <w:r>
        <w:rPr>
          <w:b w:val="0"/>
        </w:rPr>
        <w:t>Savivaldybės administracija atsižvelgė į vieną pastabą ir prašo papildyti tvarkos</w:t>
      </w:r>
      <w:r w:rsidR="004E2266">
        <w:rPr>
          <w:b w:val="0"/>
        </w:rPr>
        <w:t xml:space="preserve"> aprašą 20.11 </w:t>
      </w:r>
      <w:r>
        <w:rPr>
          <w:b w:val="0"/>
        </w:rPr>
        <w:t>punk</w:t>
      </w:r>
      <w:r w:rsidR="004E2266">
        <w:rPr>
          <w:b w:val="0"/>
        </w:rPr>
        <w:t>t</w:t>
      </w:r>
      <w:r>
        <w:rPr>
          <w:b w:val="0"/>
        </w:rPr>
        <w:t>u.</w:t>
      </w:r>
    </w:p>
    <w:p w:rsidR="00B761CB" w:rsidRDefault="00A65EB8" w:rsidP="005F4A4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V. Titovas sako, kad – nelogiška, kad valdymo organas renkamas iš stebėtojų tarybos narių. </w:t>
      </w:r>
      <w:r w:rsidR="00392758">
        <w:t>Mano, kad v</w:t>
      </w:r>
      <w:r>
        <w:t>aldymo organą turėtų rinkti dauguma, stebėtojų tarybą turėtų kontroliuoti opozicija</w:t>
      </w:r>
      <w:r w:rsidR="00392758">
        <w:t xml:space="preserve">, todėl </w:t>
      </w:r>
      <w:r>
        <w:t>reikėtų rašyti kreipimąsi į L</w:t>
      </w:r>
      <w:r w:rsidR="006A1E6C">
        <w:t xml:space="preserve">ietuvos </w:t>
      </w:r>
      <w:r>
        <w:t>R</w:t>
      </w:r>
      <w:r w:rsidR="006A1E6C">
        <w:t>espublikos</w:t>
      </w:r>
      <w:r>
        <w:t xml:space="preserve"> Seimą dėl įstatymo pakeitimo. </w:t>
      </w:r>
    </w:p>
    <w:p w:rsidR="0077230F" w:rsidRDefault="0077230F" w:rsidP="005F4A4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S. Gentvilas siūlo palaikyti sprendimą vienbalsiai.</w:t>
      </w:r>
    </w:p>
    <w:p w:rsidR="0077230F" w:rsidRDefault="0077230F" w:rsidP="005F4A4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Barbšys mano, kad tvarkos  aprašo 22 ir 23 punktai yra pertekliniai</w:t>
      </w:r>
      <w:r w:rsidR="00AE4CDE">
        <w:t>,</w:t>
      </w:r>
      <w:r>
        <w:t xml:space="preserve"> juos išbraukti</w:t>
      </w:r>
      <w:r w:rsidR="00AE4CDE">
        <w:t>, o</w:t>
      </w:r>
      <w:r>
        <w:t xml:space="preserve"> 8 punktas turėtų būti papildytas stebėtojų tarybos teikiamais kandidatais ir jų atitikimas taip pat </w:t>
      </w:r>
      <w:r w:rsidR="002765B1">
        <w:t xml:space="preserve">turėtų </w:t>
      </w:r>
      <w:r>
        <w:t>būt</w:t>
      </w:r>
      <w:r w:rsidR="002765B1">
        <w:t>i</w:t>
      </w:r>
      <w:r>
        <w:t xml:space="preserve"> svarstomas.</w:t>
      </w:r>
    </w:p>
    <w:p w:rsidR="0077230F" w:rsidRDefault="0077230F" w:rsidP="005F4A4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t>V. Grubliauskas siūlo apsispręsti dėl pritarimo Finansų ir ekonomikos komiteto siūlymui, kuriam pritaria ir Savivaldybės administracija, p</w:t>
      </w:r>
      <w:r w:rsidRPr="004D4570">
        <w:rPr>
          <w:szCs w:val="24"/>
          <w:shd w:val="clear" w:color="auto" w:fill="FFFFFF"/>
        </w:rPr>
        <w:t>apildyti</w:t>
      </w:r>
      <w:r w:rsidRPr="004D4570">
        <w:rPr>
          <w:bCs/>
          <w:color w:val="000000"/>
        </w:rPr>
        <w:t xml:space="preserve"> </w:t>
      </w:r>
      <w:r w:rsidRPr="004D4570">
        <w:rPr>
          <w:bCs/>
          <w:color w:val="000000"/>
          <w:szCs w:val="24"/>
        </w:rPr>
        <w:t>miesto Savivaldybės kontroliuojamų bendrovių valdymo organų formavim</w:t>
      </w:r>
      <w:r>
        <w:rPr>
          <w:bCs/>
          <w:color w:val="000000"/>
          <w:szCs w:val="24"/>
        </w:rPr>
        <w:t>o tvarkos aprašą 20.11 punktu. Bendru sutarimu pritarta siūlymui.</w:t>
      </w:r>
    </w:p>
    <w:p w:rsidR="0077230F" w:rsidRDefault="0077230F" w:rsidP="007723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Pr>
          <w:bCs/>
          <w:color w:val="000000"/>
          <w:szCs w:val="24"/>
        </w:rPr>
        <w:t>V.</w:t>
      </w:r>
      <w:r w:rsidRPr="0077230F">
        <w:t xml:space="preserve"> </w:t>
      </w:r>
      <w:r w:rsidRPr="0077230F">
        <w:rPr>
          <w:bCs/>
          <w:color w:val="000000"/>
          <w:szCs w:val="24"/>
        </w:rPr>
        <w:t xml:space="preserve">Grubliauskas siūlo apsispręsti dėl pritarimo Finansų ir ekonomikos komiteto siūlymui, kuriam </w:t>
      </w:r>
      <w:r>
        <w:rPr>
          <w:bCs/>
          <w:color w:val="000000"/>
          <w:szCs w:val="24"/>
        </w:rPr>
        <w:t>ne</w:t>
      </w:r>
      <w:r w:rsidRPr="0077230F">
        <w:rPr>
          <w:bCs/>
          <w:color w:val="000000"/>
          <w:szCs w:val="24"/>
        </w:rPr>
        <w:t>pritaria</w:t>
      </w:r>
      <w:r>
        <w:rPr>
          <w:bCs/>
          <w:color w:val="000000"/>
          <w:szCs w:val="24"/>
        </w:rPr>
        <w:t xml:space="preserve"> Savivaldybės administracija, p</w:t>
      </w:r>
      <w:r w:rsidRPr="0077230F">
        <w:rPr>
          <w:bCs/>
          <w:color w:val="000000"/>
        </w:rPr>
        <w:t>akeisti Savivaldybės kontroliuojamų bendrovių valdymo organų formavimo tvarkos aprašo 7 punktą</w:t>
      </w:r>
      <w:r>
        <w:rPr>
          <w:bCs/>
          <w:color w:val="000000"/>
        </w:rPr>
        <w:t>.</w:t>
      </w:r>
      <w:r w:rsidRPr="0077230F">
        <w:rPr>
          <w:bCs/>
          <w:color w:val="000000"/>
          <w:szCs w:val="24"/>
        </w:rPr>
        <w:t xml:space="preserve"> </w:t>
      </w:r>
      <w:r>
        <w:rPr>
          <w:bCs/>
          <w:color w:val="000000"/>
          <w:szCs w:val="24"/>
        </w:rPr>
        <w:t>Bendru sutarimu pritarta siūlymui.</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NUSPRĘSTA. Pritarti sprendimo projektui</w:t>
      </w:r>
      <w:r w:rsidR="00BB60B3">
        <w:t xml:space="preserve"> (su pakeitimais)</w:t>
      </w:r>
      <w:r>
        <w:t xml:space="preserve">. Priimti sprendimą dėl </w:t>
      </w:r>
      <w:r w:rsidR="00021486" w:rsidRPr="00021486">
        <w:t>Klaipėdos miesto savivaldybės kontroliuojamų bendrovių valdymo organų formavimo tvarkos aprašo patvirtinimo</w:t>
      </w:r>
      <w:r w:rsidR="00021486">
        <w:t>:</w:t>
      </w:r>
    </w:p>
    <w:p w:rsidR="00855BD8" w:rsidRDefault="00855BD8" w:rsidP="00855B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Patvirtinti Klaipėdos miesto savivaldybės kontroliuojamų bendrovių valdymo organų formavimo tvarkos aprašą.</w:t>
      </w:r>
    </w:p>
    <w:p w:rsidR="00AE79D8" w:rsidRDefault="00855BD8" w:rsidP="00855B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Skelbti šį sprendimą Klaipėdos miesto savivaldybės interneto svetainėje.“</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8D2E01">
        <w:t>20</w:t>
      </w:r>
      <w:r>
        <w:t xml:space="preserve">, prieš – </w:t>
      </w:r>
      <w:r w:rsidR="008D2E01">
        <w:t>1</w:t>
      </w:r>
      <w:r>
        <w:t xml:space="preserve">, susilaiko – </w:t>
      </w:r>
      <w:r w:rsidR="008D2E01">
        <w:t>6</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B3580F"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337C8C">
        <w:t>1</w:t>
      </w:r>
      <w:r>
        <w:t xml:space="preserve">. </w:t>
      </w:r>
      <w:r w:rsidR="00AE79D8">
        <w:t xml:space="preserve">SVARSTYTA. </w:t>
      </w:r>
      <w:r>
        <w:t>N</w:t>
      </w:r>
      <w:r w:rsidRPr="00B3580F">
        <w:t>enaudojamų kitos paskirties žemės sklypų Klaipėdos mieste sąrašo patvi</w:t>
      </w:r>
      <w:r>
        <w:t>rtinimas.</w:t>
      </w:r>
    </w:p>
    <w:p w:rsidR="00585203" w:rsidRDefault="00AE79D8" w:rsidP="00585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B3580F">
        <w:t xml:space="preserve"> R. Gružienė, Žemėtvarkos skyriaus vedėja. Aiškina, kad</w:t>
      </w:r>
      <w:r w:rsidR="00D36095">
        <w:t xml:space="preserve"> </w:t>
      </w:r>
      <w:r w:rsidR="00585203">
        <w:t>savivaldybės tarybos sprendim</w:t>
      </w:r>
      <w:r w:rsidR="00D36095">
        <w:t>o projektu siūloma</w:t>
      </w:r>
      <w:r w:rsidR="00585203">
        <w:t xml:space="preserve"> tvirtin</w:t>
      </w:r>
      <w:r w:rsidR="00D36095">
        <w:t>ti</w:t>
      </w:r>
      <w:r w:rsidR="00585203">
        <w:t xml:space="preserve"> nustatytų nenaudojamų kitos paskirties privačių žemės sklypų ir </w:t>
      </w:r>
      <w:r w:rsidR="00585203">
        <w:lastRenderedPageBreak/>
        <w:t xml:space="preserve">nenaudojamų išnuomotų ir laikinai neišnuomotų žemės sklypų sąrašas, nurodant jų savininkus, nuomininkus ir naudotojus. Sprendimo tikslas </w:t>
      </w:r>
      <w:r w:rsidR="00D36095" w:rsidRPr="00D36095">
        <w:t>–</w:t>
      </w:r>
      <w:r w:rsidR="00585203">
        <w:t xml:space="preserve"> siekti, kad Klaipėdos mieste esantys sklypai būtų sutvarkyti, naudojami ir prižiūrimi. </w:t>
      </w:r>
    </w:p>
    <w:p w:rsidR="005F4A46" w:rsidRDefault="00D36095"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Prašo leisti </w:t>
      </w:r>
      <w:r w:rsidR="00457911">
        <w:t>iš</w:t>
      </w:r>
      <w:r>
        <w:t xml:space="preserve">taisyti klaidą sprendimo projekto pavadinime ir vietoje žodžio „sąrašo“, kadangi tvirtinami du sąrašai, įrašyti </w:t>
      </w:r>
      <w:r w:rsidRPr="00D36095">
        <w:t xml:space="preserve">– </w:t>
      </w:r>
      <w:r>
        <w:t>„sąrašų“</w:t>
      </w:r>
      <w:r w:rsidR="004057E9">
        <w:t>,  taip pat preambul</w:t>
      </w:r>
      <w:r w:rsidR="0090616A">
        <w:t>ėje įrašyti</w:t>
      </w:r>
      <w:r w:rsidR="004057E9">
        <w:t xml:space="preserve"> Savivaldybės administracijos direktoriaus įsakymo numerį – </w:t>
      </w:r>
      <w:r w:rsidR="004057E9">
        <w:rPr>
          <w:color w:val="000000"/>
          <w:lang w:eastAsia="lt-LT"/>
        </w:rPr>
        <w:t>AD1-49.</w:t>
      </w:r>
      <w:r w:rsidR="004057E9">
        <w:t xml:space="preserve"> </w:t>
      </w:r>
    </w:p>
    <w:p w:rsidR="00A978E7" w:rsidRDefault="006B0B26"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sprendimo projektui be pastabų pritarė Finansų ir ekonomikos bei Miesto ūkio ir aplinkosaugos komitetai.</w:t>
      </w:r>
    </w:p>
    <w:p w:rsidR="006B0B26" w:rsidRDefault="004758E4"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L. Petraitienė mano, kad reikėtų kreiptis į L</w:t>
      </w:r>
      <w:r w:rsidR="00DB0F4E">
        <w:t xml:space="preserve">ietuvos </w:t>
      </w:r>
      <w:r>
        <w:t>R</w:t>
      </w:r>
      <w:r w:rsidR="00DB0F4E">
        <w:t>espublikos</w:t>
      </w:r>
      <w:r>
        <w:t xml:space="preserve"> Vyriausybę su pasiūlymais, kad būtų galima savininkus, nuomininkus ir naudotojus priversti prižiūrėti sklypus.</w:t>
      </w:r>
    </w:p>
    <w:p w:rsidR="00085A68" w:rsidRDefault="00085A6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V. Grubliauskas siūlo apsispręsti dėl </w:t>
      </w:r>
      <w:r w:rsidR="009C75DF">
        <w:t xml:space="preserve">pritarimo </w:t>
      </w:r>
      <w:r>
        <w:t>Savivaldybės administracijos siūlym</w:t>
      </w:r>
      <w:r w:rsidR="009C75DF">
        <w:t>ui</w:t>
      </w:r>
      <w:r>
        <w:t xml:space="preserve"> </w:t>
      </w:r>
      <w:r w:rsidR="009C75DF">
        <w:t>iš</w:t>
      </w:r>
      <w:r>
        <w:t>taisyti klaidą sprendimo projekto pavadinime. Bendru sutarimu pritarta siūlymui.</w:t>
      </w:r>
    </w:p>
    <w:p w:rsidR="00085A68" w:rsidRDefault="00085A68" w:rsidP="00085A6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V. Grubliauskas siūlo apsispręsti dėl </w:t>
      </w:r>
      <w:r w:rsidR="009C75DF">
        <w:t xml:space="preserve">pritarimo </w:t>
      </w:r>
      <w:r>
        <w:t>Savivaldybės administracijos siūlym</w:t>
      </w:r>
      <w:r w:rsidR="009C75DF">
        <w:t>ui</w:t>
      </w:r>
      <w:r>
        <w:t xml:space="preserve"> papildyt</w:t>
      </w:r>
      <w:r w:rsidR="009C75DF">
        <w:t>i</w:t>
      </w:r>
      <w:r>
        <w:t xml:space="preserve"> sprendimo projekto preambulę. Bendru sutarimu pritarta siūlymui.</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NUSPRĘSTA. Pritarti sprendimo projektui</w:t>
      </w:r>
      <w:r w:rsidR="00085A68">
        <w:t xml:space="preserve"> (su pakeitimais)</w:t>
      </w:r>
      <w:r>
        <w:t xml:space="preserve">. Priimti sprendimą dėl </w:t>
      </w:r>
      <w:r w:rsidR="00B3580F" w:rsidRPr="00B0255C">
        <w:rPr>
          <w:szCs w:val="24"/>
        </w:rPr>
        <w:t>nenaudojamų kitos paskirties žemės sklypų Klaipėdos mieste sąrašo patvirtinimo</w:t>
      </w:r>
      <w:r w:rsidR="00B3580F">
        <w:rPr>
          <w:szCs w:val="24"/>
        </w:rPr>
        <w:t>:</w:t>
      </w:r>
    </w:p>
    <w:p w:rsidR="00D36095" w:rsidRDefault="00D36095" w:rsidP="00D360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Patvirtinti Nenaudojamų kitos paskirties privačių žemės sklypų Klaipėdos mieste sąrašą (1 priedas).</w:t>
      </w:r>
    </w:p>
    <w:p w:rsidR="00D36095" w:rsidRDefault="00D36095" w:rsidP="00D360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Patvirtinti Nenaudojamų kitos paskirties išnuomotų arba laikinai neišnuomotų žemės sklypų Klaipėdos mieste sąrašą (2 priedas).</w:t>
      </w:r>
    </w:p>
    <w:p w:rsidR="00D36095" w:rsidRDefault="00D36095" w:rsidP="00D360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3. Pavesti Klaipėdos miesto savivaldybės administracijos direktoriui informuoti suinteresuotus asmenis apie priimtą sprendimą.</w:t>
      </w:r>
    </w:p>
    <w:p w:rsidR="00AE79D8" w:rsidRDefault="00D36095" w:rsidP="00D360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4. Skelbti apie šį sprendimą vietinėje spaudoje ir visą sprendimo tekstą – Klaipėdos miesto savivaldybės interneto svetainėje.“</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337C8C">
        <w:t>27</w:t>
      </w:r>
      <w:r>
        <w:t xml:space="preserve">, prieš – </w:t>
      </w:r>
      <w:r w:rsidR="00337C8C">
        <w:t>0</w:t>
      </w:r>
      <w:r>
        <w:t xml:space="preserve">, susilaiko – </w:t>
      </w:r>
      <w:r w:rsidR="00337C8C">
        <w:t>0.</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337C8C"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Pertrauka.</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B3580F" w:rsidP="00BD533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337C8C">
        <w:t>2</w:t>
      </w:r>
      <w:r>
        <w:t xml:space="preserve">. </w:t>
      </w:r>
      <w:r w:rsidR="00AE79D8">
        <w:t xml:space="preserve">SVARSTYTA. </w:t>
      </w:r>
      <w:r w:rsidRPr="00B3580F">
        <w:t>Martyno Jankaus gatvės geogr</w:t>
      </w:r>
      <w:r>
        <w:t>afinių charakteristikų pakeitimas.</w:t>
      </w:r>
    </w:p>
    <w:p w:rsidR="00585203" w:rsidRDefault="00AE79D8" w:rsidP="00BD533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w:t>
      </w:r>
      <w:r w:rsidR="00B3580F">
        <w:t>s</w:t>
      </w:r>
      <w:r>
        <w:t xml:space="preserve"> –</w:t>
      </w:r>
      <w:r w:rsidR="00B3580F">
        <w:t xml:space="preserve"> V. Nausėda, Geodezijos ir GIS skyriaus vedėjas. Aiškina, kad</w:t>
      </w:r>
      <w:r w:rsidR="00337C8C">
        <w:t xml:space="preserve"> </w:t>
      </w:r>
      <w:r w:rsidR="00BD5339">
        <w:t>s</w:t>
      </w:r>
      <w:r w:rsidR="00585203">
        <w:t>prendimo projektas parengtas atsižvelgiant į tai, jog detaliuoju planu yra suplanuota nauja gatvė iki Pamario g., todėl reikia pratęsti Martyno Jankaus pavadinimo ašinę liniją.</w:t>
      </w:r>
    </w:p>
    <w:p w:rsidR="00AE79D8" w:rsidRDefault="00AE79D8" w:rsidP="00BD533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B3580F" w:rsidRPr="00B0255C">
        <w:rPr>
          <w:szCs w:val="24"/>
        </w:rPr>
        <w:t>Martyno Jankaus gatvės geografinių charakteristikų pakeitimo</w:t>
      </w:r>
      <w:r w:rsidR="00B3580F">
        <w:rPr>
          <w:szCs w:val="24"/>
        </w:rPr>
        <w:t>:</w:t>
      </w:r>
    </w:p>
    <w:p w:rsidR="00BD5339" w:rsidRPr="00BD5339" w:rsidRDefault="00BD5339" w:rsidP="00BD5339">
      <w:pPr>
        <w:tabs>
          <w:tab w:val="left" w:pos="1134"/>
        </w:tabs>
        <w:ind w:firstLine="993"/>
        <w:jc w:val="both"/>
        <w:rPr>
          <w:szCs w:val="24"/>
        </w:rPr>
      </w:pPr>
      <w:r>
        <w:rPr>
          <w:szCs w:val="24"/>
        </w:rPr>
        <w:t>„</w:t>
      </w:r>
      <w:r w:rsidRPr="00BD5339">
        <w:rPr>
          <w:szCs w:val="24"/>
        </w:rPr>
        <w:t>1. Pakeisti Martyno Jankaus g. geografines charakteristikas – pratęsti gatvės ašinę liniją nuo taško Nr. 1 iki taško Nr. 21, nekeičiant gatvės pavadinimo (priedas).</w:t>
      </w:r>
    </w:p>
    <w:p w:rsidR="00BD5339" w:rsidRPr="00BD5339" w:rsidRDefault="00BD5339" w:rsidP="00BD5339">
      <w:pPr>
        <w:tabs>
          <w:tab w:val="left" w:pos="1134"/>
        </w:tabs>
        <w:ind w:firstLine="993"/>
        <w:jc w:val="both"/>
        <w:rPr>
          <w:szCs w:val="24"/>
        </w:rPr>
      </w:pPr>
      <w:r w:rsidRPr="00BD5339">
        <w:rPr>
          <w:szCs w:val="24"/>
        </w:rPr>
        <w:t>2. Įpareigoti Klaipėdos miesto savivaldybės administracijos direktorių organizuoti gatvių pavadinimų lentelių gamybą.</w:t>
      </w:r>
    </w:p>
    <w:p w:rsidR="00AE79D8" w:rsidRDefault="00BD5339" w:rsidP="00BD5339">
      <w:pPr>
        <w:tabs>
          <w:tab w:val="left" w:pos="1134"/>
        </w:tabs>
        <w:ind w:firstLine="993"/>
        <w:jc w:val="both"/>
      </w:pPr>
      <w:r w:rsidRPr="00BD5339">
        <w:rPr>
          <w:szCs w:val="24"/>
        </w:rPr>
        <w:t>3. Skelbti šį sprendimą Klaipėdos miesto savivaldybės interneto svetainėje.</w:t>
      </w:r>
      <w:r>
        <w:rPr>
          <w:szCs w:val="24"/>
        </w:rPr>
        <w:t>“</w:t>
      </w:r>
    </w:p>
    <w:p w:rsidR="00AE79D8" w:rsidRDefault="00AE79D8" w:rsidP="00BD533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BD5339">
        <w:t>16</w:t>
      </w:r>
      <w:r>
        <w:t xml:space="preserve"> , prieš – </w:t>
      </w:r>
      <w:r w:rsidR="00BD5339">
        <w:t>0</w:t>
      </w:r>
      <w:r>
        <w:t xml:space="preserve">, susilaiko – </w:t>
      </w:r>
      <w:r w:rsidR="00BD5339">
        <w:t>0</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EE14EC"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BD5339">
        <w:t>3</w:t>
      </w:r>
      <w:r>
        <w:t xml:space="preserve">. </w:t>
      </w:r>
      <w:r w:rsidR="00AE79D8">
        <w:t xml:space="preserve">SVARSTYTA. </w:t>
      </w:r>
      <w:r w:rsidRPr="00EE14EC">
        <w:t>Klaipėdos „Nykštuko“ mokyklos-darželio pavadinimo pa</w:t>
      </w:r>
      <w:r>
        <w:t>keitimo ir nuostatų patvirtinimas.</w:t>
      </w:r>
    </w:p>
    <w:p w:rsidR="00585203" w:rsidRDefault="00AE79D8" w:rsidP="00585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EE14EC">
        <w:t xml:space="preserve"> V. Kazakauskienė, Švietimo skyriaus vedėjo pavaduotoja. Aiškina, kad</w:t>
      </w:r>
      <w:r w:rsidR="00BD5339">
        <w:t xml:space="preserve"> </w:t>
      </w:r>
      <w:r w:rsidR="00585203">
        <w:t xml:space="preserve"> sprendimo projektu teikiami </w:t>
      </w:r>
      <w:r w:rsidR="00BD5339">
        <w:t xml:space="preserve">tvirtinti </w:t>
      </w:r>
      <w:r w:rsidR="00585203">
        <w:t>Klaipėdos lopšelio-darželio „Nykštukas“ nuostatai</w:t>
      </w:r>
      <w:r w:rsidR="00BD5339">
        <w:t xml:space="preserve">, kuriuose </w:t>
      </w:r>
      <w:r w:rsidR="00585203">
        <w:t>nurodoma, kad Klaipėdos lopšelyje-darželyje „Nykštukas“ bus įgyvendinamos ikimokyklinio ir priešmokyklinio ugdymo programos, ugdymas bus organizuojamas lietuvių kalba, taip pat apibrėžiamos kitos lopšelio-darželio veiklą reglamentuojančios nuostatos.</w:t>
      </w:r>
    </w:p>
    <w:p w:rsidR="00FF5AD2" w:rsidRDefault="00FF5AD2" w:rsidP="00585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R. Taraškevičius ir A. Staponkienė informuoja, kad balsavo už šį sprendimą.</w:t>
      </w:r>
    </w:p>
    <w:p w:rsidR="00BD5339" w:rsidRDefault="00AE79D8" w:rsidP="00BD533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EE14EC" w:rsidRPr="00EE14EC">
        <w:t>Klaipėdos „Nykštuko“ mokyklos-darželio pavadinimo pakeitimo ir nuostatų patvirtinimo</w:t>
      </w:r>
      <w:r w:rsidR="00EE14EC">
        <w:t>:</w:t>
      </w:r>
    </w:p>
    <w:p w:rsidR="00BD5339" w:rsidRDefault="00BD5339" w:rsidP="00BD533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„1. </w:t>
      </w:r>
      <w:r w:rsidRPr="00BD5339">
        <w:rPr>
          <w:szCs w:val="24"/>
        </w:rPr>
        <w:t xml:space="preserve">Pakeisti Klaipėdos „Nykštuko“ mokyklos-darželio pavadinimą ir vadinti jį Klaipėdos lopšeliu-darželiu „Nykštukas“. </w:t>
      </w:r>
    </w:p>
    <w:p w:rsidR="00BD5339" w:rsidRDefault="00BD5339" w:rsidP="00BD533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olor w:val="000000"/>
          <w:szCs w:val="24"/>
        </w:rPr>
      </w:pPr>
      <w:r>
        <w:rPr>
          <w:szCs w:val="24"/>
        </w:rPr>
        <w:lastRenderedPageBreak/>
        <w:t xml:space="preserve">2. </w:t>
      </w:r>
      <w:r w:rsidRPr="00BD5339">
        <w:rPr>
          <w:color w:val="000000"/>
          <w:szCs w:val="24"/>
        </w:rPr>
        <w:t>Patvirtinti Klaipėdos lopšelio-darželio „Nykštukas“ nuostatus</w:t>
      </w:r>
      <w:r w:rsidRPr="00BD5339">
        <w:rPr>
          <w:szCs w:val="24"/>
        </w:rPr>
        <w:t xml:space="preserve"> </w:t>
      </w:r>
      <w:r w:rsidRPr="00BD5339">
        <w:rPr>
          <w:color w:val="000000"/>
          <w:szCs w:val="24"/>
        </w:rPr>
        <w:t>(pridedama).</w:t>
      </w:r>
    </w:p>
    <w:p w:rsidR="00BD5339" w:rsidRDefault="00BD5339" w:rsidP="00BD5339">
      <w:pPr>
        <w:tabs>
          <w:tab w:val="left" w:pos="711"/>
          <w:tab w:val="num"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color w:val="000000"/>
          <w:szCs w:val="24"/>
        </w:rPr>
        <w:t xml:space="preserve">3. </w:t>
      </w:r>
      <w:r w:rsidRPr="00BD5339">
        <w:rPr>
          <w:szCs w:val="24"/>
          <w:lang w:eastAsia="lt-LT"/>
        </w:rPr>
        <w:t>Įgalioti Vaclovą Keblienę, direktoriaus pavaduotoją ugdymui, laikinai vykdančią įstaigos vadovo funkcijas, pasirašyti nuostatus, įregistruoti juos Juridinių asmenų registre ir atlikti kitus veiksmus, susijusius su pavadinimo pakeitimu.</w:t>
      </w:r>
    </w:p>
    <w:p w:rsidR="00BD5339" w:rsidRPr="00BD5339" w:rsidRDefault="00BD5339" w:rsidP="00BD5339">
      <w:pPr>
        <w:tabs>
          <w:tab w:val="left" w:pos="711"/>
          <w:tab w:val="num" w:pos="9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olor w:val="000000"/>
          <w:szCs w:val="24"/>
          <w:lang w:eastAsia="lt-LT"/>
        </w:rPr>
      </w:pPr>
      <w:r>
        <w:rPr>
          <w:szCs w:val="24"/>
          <w:lang w:eastAsia="lt-LT"/>
        </w:rPr>
        <w:t xml:space="preserve">4. </w:t>
      </w:r>
      <w:r w:rsidRPr="00BD5339">
        <w:rPr>
          <w:color w:val="000000"/>
          <w:szCs w:val="24"/>
          <w:lang w:eastAsia="lt-LT"/>
        </w:rPr>
        <w:t xml:space="preserve">Pripažinti netekusiu galios Klaipėdos miesto savivaldybės administracijos direktoriaus 2011 m. balandžio 4 d. įsakymą Nr. AD1-637 „Dėl </w:t>
      </w:r>
      <w:r w:rsidRPr="00BD5339">
        <w:rPr>
          <w:szCs w:val="24"/>
          <w:lang w:eastAsia="lt-LT"/>
        </w:rPr>
        <w:t>Klaipėdos „Nykštuko“ mokyklos-darželio nuostatų patvirtinimo“.</w:t>
      </w:r>
    </w:p>
    <w:p w:rsidR="00AE79D8" w:rsidRDefault="00AE79D8" w:rsidP="00BD533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CE2710">
        <w:t>19</w:t>
      </w:r>
      <w:r>
        <w:t xml:space="preserve">, prieš – </w:t>
      </w:r>
      <w:r w:rsidR="00CE2710">
        <w:t>0</w:t>
      </w:r>
      <w:r>
        <w:t xml:space="preserve">, susilaiko – </w:t>
      </w:r>
      <w:r w:rsidR="00CE2710">
        <w:t>0</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EE06BD" w:rsidP="009178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CE2710">
        <w:t>4</w:t>
      </w:r>
      <w:r>
        <w:t xml:space="preserve">. </w:t>
      </w:r>
      <w:r w:rsidR="00AE79D8">
        <w:t xml:space="preserve">SVARSTYTA. </w:t>
      </w:r>
      <w:r>
        <w:t>Klaipėdos miesto savivaldybės tarybos 2016 m. balandžio 28 d. sprendimo Nr. T2-119 „Dėl Klaipėdos miesto savivaldybės bendrojo ugdymo mokyklų tinklo pertvarkos 2016–2020 metų bendrojo plano patvirtinimo“ pakeitimas.</w:t>
      </w:r>
    </w:p>
    <w:p w:rsidR="00917895" w:rsidRDefault="00AE79D8" w:rsidP="00917895">
      <w:pPr>
        <w:ind w:firstLine="993"/>
        <w:jc w:val="both"/>
        <w:rPr>
          <w:bCs/>
          <w:szCs w:val="24"/>
        </w:rPr>
      </w:pPr>
      <w:r>
        <w:t>Pranešėja –</w:t>
      </w:r>
      <w:r w:rsidR="00EE14EC" w:rsidRPr="00EE14EC">
        <w:t xml:space="preserve"> V. Kazakauskienė, Švietimo skyriaus vedėjo pavaduotoja. Aiškina, kad</w:t>
      </w:r>
      <w:r w:rsidR="00EE06BD">
        <w:t xml:space="preserve"> </w:t>
      </w:r>
      <w:r w:rsidR="00917895">
        <w:t>s</w:t>
      </w:r>
      <w:r w:rsidR="00585203">
        <w:t>prendimo projekto esmė – pakeisti Klaipėdos miesto savivaldybės bendrojo ugdymo mokyklų tinklo pertvarkos 2016–2020 metų bendrojo plano priemonę, susijusią su naujos mokyklos statyba ir Tauralaukio progimnazijos perspektyva.</w:t>
      </w:r>
      <w:r w:rsidR="00917895">
        <w:t xml:space="preserve"> N</w:t>
      </w:r>
      <w:r w:rsidR="00917895" w:rsidRPr="00917895">
        <w:rPr>
          <w:bCs/>
          <w:szCs w:val="24"/>
        </w:rPr>
        <w:t>umatoma</w:t>
      </w:r>
      <w:r w:rsidR="00917895" w:rsidRPr="00917895">
        <w:rPr>
          <w:szCs w:val="24"/>
        </w:rPr>
        <w:t xml:space="preserve"> naujos mokyklos iki 750 ugdymosi vietų statyba </w:t>
      </w:r>
      <w:r w:rsidR="00917895" w:rsidRPr="00917895">
        <w:rPr>
          <w:rFonts w:eastAsiaTheme="minorHAnsi"/>
          <w:szCs w:val="24"/>
        </w:rPr>
        <w:t xml:space="preserve">Kretingos g. (prie Žolynų gyvenamojo kvartalo) esančiame žemės sklype. </w:t>
      </w:r>
      <w:r w:rsidR="00917895" w:rsidRPr="00917895">
        <w:rPr>
          <w:szCs w:val="24"/>
        </w:rPr>
        <w:t xml:space="preserve">Į naują pastatą bus perkeliama Klaipėdos Tauralaukio progimnazija (1-8 klasės) ir sudaryta galimybė joje ugdytis ne tik Tauralaukio, bet ir Dragūnų, Labrenciškių, Luizės ir kitų šiaurinės miesto dalies rajonų gyventojų vaikams. </w:t>
      </w:r>
      <w:r w:rsidR="00917895" w:rsidRPr="00917895">
        <w:rPr>
          <w:bCs/>
          <w:szCs w:val="24"/>
        </w:rPr>
        <w:t xml:space="preserve">Šio sprendimo projekto teigiamos pasekmės: optimalesnis šiaurinės miesto dalies mokyklų išdėstymas, sukurtos modernios ugdymosi sąlygos, nauja mokykla būtų optimaliai užpildyta. Užtikrinus jungtį per Danės upę, būtų laiduotas progimnazijos prieinamumas Tauralaukio bendruomenės gyventojų vaikams. Tauralaukio mokykla taptų vientisos struktūros 1-8 klasių progimnazija, taip pat būtų užtikrintas šios progimnazijos pedagoginių darbuotojų darbo santykių tęstinumas. </w:t>
      </w:r>
    </w:p>
    <w:p w:rsidR="008A3560" w:rsidRDefault="008A3560" w:rsidP="00917895">
      <w:pPr>
        <w:ind w:firstLine="993"/>
        <w:jc w:val="both"/>
        <w:rPr>
          <w:bCs/>
          <w:szCs w:val="24"/>
        </w:rPr>
      </w:pPr>
      <w:r>
        <w:rPr>
          <w:bCs/>
          <w:szCs w:val="24"/>
        </w:rPr>
        <w:t>Informuoja, kad Kultūros, švietimo ir sporto bei Miesto plėtros ir strateginio planavimo komitetai sprendimo projektui pritarė be pastabų, Finansų ir ekonomikos komitetas – su pastaba, kad mokyklos statyba būtų baigta ne iki 2020 m., o iki 2019-2020 mokslo metų. Sprendimo projektui taip pat pritarė ir Švietimo taryba</w:t>
      </w:r>
      <w:r w:rsidR="0012182F">
        <w:rPr>
          <w:bCs/>
          <w:szCs w:val="24"/>
        </w:rPr>
        <w:t>, tačiau raštu gautas Klaipėdos Tauralaukio progimnazijos tarybos nepritarimas</w:t>
      </w:r>
      <w:r w:rsidR="009A5ECC">
        <w:rPr>
          <w:bCs/>
          <w:szCs w:val="24"/>
        </w:rPr>
        <w:t>, kuriame argumentų dėl nepritarimo nėra.</w:t>
      </w:r>
    </w:p>
    <w:p w:rsidR="008A3560" w:rsidRDefault="009A5ECC" w:rsidP="00917895">
      <w:pPr>
        <w:ind w:firstLine="993"/>
        <w:jc w:val="both"/>
        <w:rPr>
          <w:bCs/>
          <w:szCs w:val="24"/>
        </w:rPr>
      </w:pPr>
      <w:r>
        <w:rPr>
          <w:bCs/>
          <w:szCs w:val="24"/>
        </w:rPr>
        <w:t>R. Taraškevičius sako, kad Finansų ir ekonomikos komitetas nesiūlė paankstinti keturiais mėnesiais mokyklos statybos pabaigos, o siūlė pakeitimą tam, kad sprendimo projektas sutaptų su Tinklo pertvarkos</w:t>
      </w:r>
      <w:r w:rsidR="00892DD8">
        <w:rPr>
          <w:bCs/>
          <w:szCs w:val="24"/>
        </w:rPr>
        <w:t xml:space="preserve"> priemonių</w:t>
      </w:r>
      <w:r>
        <w:rPr>
          <w:bCs/>
          <w:szCs w:val="24"/>
        </w:rPr>
        <w:t xml:space="preserve"> įgyvendinimo plane nurodytu terminu.</w:t>
      </w:r>
    </w:p>
    <w:p w:rsidR="00917895" w:rsidRPr="00917895" w:rsidRDefault="00602A6C" w:rsidP="00917895">
      <w:pPr>
        <w:ind w:firstLine="993"/>
        <w:jc w:val="both"/>
        <w:rPr>
          <w:rFonts w:eastAsiaTheme="minorHAnsi"/>
          <w:szCs w:val="24"/>
        </w:rPr>
      </w:pPr>
      <w:r>
        <w:rPr>
          <w:bCs/>
          <w:szCs w:val="24"/>
        </w:rPr>
        <w:t>S. Gentvilas sako, kad sprendimas subalansuotas, tačiau žmonės, kuriems statomas šis pastatas turi pasiūlymų, todėl prašo Savivaldybės administracijos, kad skelbiant projektavimo konkursus būtų įtraukta bendruomenė į projektų peržiūras, projektinių pasiūlymų svarstymus</w:t>
      </w:r>
      <w:r w:rsidR="00A3209B">
        <w:rPr>
          <w:bCs/>
          <w:szCs w:val="24"/>
        </w:rPr>
        <w:t xml:space="preserve"> ir būtų gautas</w:t>
      </w:r>
      <w:r w:rsidR="00BB03E0">
        <w:rPr>
          <w:bCs/>
          <w:szCs w:val="24"/>
        </w:rPr>
        <w:t xml:space="preserve"> didesn</w:t>
      </w:r>
      <w:r w:rsidR="00A3209B">
        <w:rPr>
          <w:bCs/>
          <w:szCs w:val="24"/>
        </w:rPr>
        <w:t>is bendruomenės palaikymas</w:t>
      </w:r>
      <w:r>
        <w:rPr>
          <w:bCs/>
          <w:szCs w:val="24"/>
        </w:rPr>
        <w:t>.</w:t>
      </w:r>
    </w:p>
    <w:p w:rsidR="00585203" w:rsidRDefault="00BB03E0" w:rsidP="009178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A. Barbšys sako, kad sklypas </w:t>
      </w:r>
      <w:r w:rsidR="000A0662">
        <w:t xml:space="preserve">yra </w:t>
      </w:r>
      <w:r>
        <w:t>netinkamas</w:t>
      </w:r>
      <w:r w:rsidR="00435DE7">
        <w:t xml:space="preserve"> mokyklai</w:t>
      </w:r>
      <w:r>
        <w:t>, bendruomenės nebesu</w:t>
      </w:r>
      <w:r w:rsidR="000A0662">
        <w:t xml:space="preserve">tinka su mokyklai siūloma vieta. Mano, kad sprendimas turėtų tenkinti bent jau Tauralaukio bendruomenę. Siūlo Tauralaukio esamą mokyklą pertvarkyti į ikimokylinio auklėjimo mokyklą, Medelyno teritorijoje statyti </w:t>
      </w:r>
      <w:r w:rsidR="00F86084">
        <w:t xml:space="preserve">naują </w:t>
      </w:r>
      <w:r w:rsidR="000A0662">
        <w:t>mokyklą.</w:t>
      </w:r>
      <w:r w:rsidR="00DD5D92">
        <w:t xml:space="preserve"> Sprendimo projektui nepritaria.</w:t>
      </w:r>
    </w:p>
    <w:p w:rsidR="00917895" w:rsidRDefault="00EC105A" w:rsidP="009178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Cesiulis sako, kad grupiniai interesai yra skelbiami kaip viešieji interesai, jie neatspindi visos bendruomenės nuomonės, nes nebuvo vykdomos jokios apklausos. Siūlo kaip galima greičiau pradėti mokyklos statybą.</w:t>
      </w:r>
    </w:p>
    <w:p w:rsidR="00EC105A" w:rsidRDefault="00EC105A" w:rsidP="009178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J. Simonavičiūtė siūlo pritarti sprendimo projektui – šiaurinėje miesto dalyje statyti mokyklą.</w:t>
      </w:r>
    </w:p>
    <w:p w:rsidR="00EC105A" w:rsidRDefault="00EC105A" w:rsidP="009178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O. Šalkauskienė, </w:t>
      </w:r>
      <w:r w:rsidR="00734F6E">
        <w:t>mokyklos mokytojų vardu</w:t>
      </w:r>
      <w:r w:rsidR="00B5050D">
        <w:t>,</w:t>
      </w:r>
      <w:r w:rsidR="00734F6E">
        <w:t xml:space="preserve"> dėkoja darbo grupės nariams </w:t>
      </w:r>
      <w:r w:rsidR="00230CD4">
        <w:t xml:space="preserve">už darbą </w:t>
      </w:r>
      <w:r w:rsidR="00734F6E">
        <w:t>ieškant geriausio varianto mokiniams</w:t>
      </w:r>
      <w:r w:rsidR="000553D2">
        <w:t>,</w:t>
      </w:r>
      <w:r w:rsidR="00734F6E">
        <w:t xml:space="preserve"> mokyklos darbuotojams ir bendruomenės nariams. Tikis</w:t>
      </w:r>
      <w:r w:rsidR="00230CD4">
        <w:t>i</w:t>
      </w:r>
      <w:r w:rsidR="00734F6E">
        <w:t>, kad naujos mokyklos</w:t>
      </w:r>
      <w:r w:rsidR="00230CD4">
        <w:t xml:space="preserve"> Kretingos g. </w:t>
      </w:r>
      <w:r w:rsidR="0040607B">
        <w:t>atsiradimas</w:t>
      </w:r>
      <w:r w:rsidR="00230CD4">
        <w:t xml:space="preserve"> bus priimtiniausias. Mokyklos taryba, aptarusi mokyklos vietą, sutarė, kad šis variantas yra vienas iš geresnių.</w:t>
      </w:r>
    </w:p>
    <w:p w:rsidR="00230CD4" w:rsidRDefault="00B5050D" w:rsidP="009178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Mockus, kad skubos tvarka apklausus Dragūnų mikrorajono gyventojus, ar pritaria</w:t>
      </w:r>
      <w:r w:rsidR="008A23A9">
        <w:t xml:space="preserve"> projekte numatytai mokyklos vietai</w:t>
      </w:r>
      <w:r w:rsidR="00D60D66">
        <w:t>,</w:t>
      </w:r>
      <w:r w:rsidR="008A23A9">
        <w:t xml:space="preserve"> 63</w:t>
      </w:r>
      <w:r w:rsidR="00D60D66">
        <w:t xml:space="preserve"> balsavo</w:t>
      </w:r>
      <w:r w:rsidR="008A23A9">
        <w:t xml:space="preserve"> už</w:t>
      </w:r>
      <w:r w:rsidR="00D60D66">
        <w:t>,</w:t>
      </w:r>
      <w:r w:rsidR="008A23A9">
        <w:t xml:space="preserve"> 5 – prieš. Prašo valdžios įsiklausyti  į Žolynų kvartalo gyventojų argumentus, kviesti visų bendruomenių narius į </w:t>
      </w:r>
      <w:r w:rsidR="00297096">
        <w:t xml:space="preserve">mokyklos statybos </w:t>
      </w:r>
      <w:r w:rsidR="008A23A9">
        <w:t>svarstymus.</w:t>
      </w:r>
    </w:p>
    <w:p w:rsidR="00EE7995" w:rsidRDefault="00EE7995" w:rsidP="009178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 xml:space="preserve">A. Mureika sako, kad mokykla bus statoma </w:t>
      </w:r>
      <w:r w:rsidR="003E1932">
        <w:t xml:space="preserve">suprojektuotame sklype </w:t>
      </w:r>
      <w:r>
        <w:t>vadovaujantis normatyvais</w:t>
      </w:r>
      <w:r w:rsidR="003E1932">
        <w:t>.</w:t>
      </w:r>
      <w:r>
        <w:t xml:space="preserve"> </w:t>
      </w:r>
    </w:p>
    <w:p w:rsidR="00EE7995" w:rsidRDefault="00EE7995" w:rsidP="009178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A. Šulcas siūlo apsispręsti dėl pritarimo </w:t>
      </w:r>
      <w:r w:rsidR="003E1932">
        <w:t>Finansų ir ekonomikos komiteto siūlymui. Bendru sutarimu pritarta siūlymui.</w:t>
      </w:r>
    </w:p>
    <w:p w:rsidR="00917895" w:rsidRDefault="00AE79D8" w:rsidP="009178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NUSPRĘSTA. Pritarti sprendimo projektui</w:t>
      </w:r>
      <w:r w:rsidR="00EE7995">
        <w:t>(su pakeitimu)</w:t>
      </w:r>
      <w:r>
        <w:t xml:space="preserve">. Priimti sprendimą dėl </w:t>
      </w:r>
      <w:r w:rsidR="00EE06BD">
        <w:t>Klaipėdos miesto savivaldybės tarybos 2016 m. balandžio 28 d. sprendimo Nr. T2-119 „Dėl Klaipėdos miesto savivaldybės bendrojo ugdymo mokyklų tinklo pertvarkos 2016–2020 metų bendrojo plano patvirtinimo“ pakeitimo:</w:t>
      </w:r>
    </w:p>
    <w:p w:rsidR="00917895" w:rsidRDefault="000171C1" w:rsidP="009178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w:t>
      </w:r>
      <w:r w:rsidR="00917895">
        <w:t>1. Pakeisti Klaipėdos miesto savivaldybės bendrojo ugdymo mokyklų tinklo pertvarkos 2016–2020 metų bendrojo plano, patvirtinto Klaipėdos miesto savivaldybės tarybos 2016 m. balandžio 28 d. sprendimu Nr. T2-119 „Dėl Klaipėdos miesto savivaldybės bendrojo ugdymo mokyklų tinklo pertvarkos 2016–2020 metų bendrojo plano patvirtinimo“, priedo (Tinklo pertvarkos priemonių įgyvendinimo plano) 1.2.14 papunktį ir jį išdėstyti taip:</w:t>
      </w:r>
    </w:p>
    <w:p w:rsidR="00917895" w:rsidRDefault="00917895" w:rsidP="00917895">
      <w:pPr>
        <w:pStyle w:val="Sraopastraipa"/>
        <w:tabs>
          <w:tab w:val="left" w:pos="993"/>
        </w:tabs>
        <w:ind w:left="709"/>
        <w:jc w:val="both"/>
      </w:pPr>
    </w:p>
    <w:tbl>
      <w:tblPr>
        <w:tblStyle w:val="Lentelstinklelis"/>
        <w:tblW w:w="9930" w:type="dxa"/>
        <w:tblInd w:w="-142" w:type="dxa"/>
        <w:tblLayout w:type="fixed"/>
        <w:tblLook w:val="04A0" w:firstRow="1" w:lastRow="0" w:firstColumn="1" w:lastColumn="0" w:noHBand="0" w:noVBand="1"/>
      </w:tblPr>
      <w:tblGrid>
        <w:gridCol w:w="284"/>
        <w:gridCol w:w="993"/>
        <w:gridCol w:w="1986"/>
        <w:gridCol w:w="2270"/>
        <w:gridCol w:w="1418"/>
        <w:gridCol w:w="2696"/>
        <w:gridCol w:w="283"/>
      </w:tblGrid>
      <w:tr w:rsidR="00917895" w:rsidTr="00BB03E0">
        <w:tc>
          <w:tcPr>
            <w:tcW w:w="284" w:type="dxa"/>
            <w:tcBorders>
              <w:top w:val="nil"/>
              <w:left w:val="nil"/>
              <w:bottom w:val="nil"/>
              <w:right w:val="single" w:sz="4" w:space="0" w:color="auto"/>
            </w:tcBorders>
            <w:vAlign w:val="bottom"/>
            <w:hideMark/>
          </w:tcPr>
          <w:p w:rsidR="00917895" w:rsidRDefault="00917895" w:rsidP="00BB03E0">
            <w:pPr>
              <w:jc w:val="right"/>
            </w:pPr>
            <w:r>
              <w:t>„</w:t>
            </w:r>
          </w:p>
        </w:tc>
        <w:tc>
          <w:tcPr>
            <w:tcW w:w="992" w:type="dxa"/>
            <w:tcBorders>
              <w:top w:val="single" w:sz="4" w:space="0" w:color="auto"/>
              <w:left w:val="single" w:sz="4" w:space="0" w:color="auto"/>
              <w:bottom w:val="single" w:sz="4" w:space="0" w:color="auto"/>
              <w:right w:val="single" w:sz="4" w:space="0" w:color="auto"/>
            </w:tcBorders>
            <w:hideMark/>
          </w:tcPr>
          <w:p w:rsidR="00917895" w:rsidRDefault="00917895" w:rsidP="00BB03E0">
            <w:pPr>
              <w:jc w:val="center"/>
            </w:pPr>
            <w:r>
              <w:t>1.2.14.</w:t>
            </w:r>
          </w:p>
        </w:tc>
        <w:tc>
          <w:tcPr>
            <w:tcW w:w="1985" w:type="dxa"/>
            <w:tcBorders>
              <w:top w:val="single" w:sz="4" w:space="0" w:color="auto"/>
              <w:left w:val="single" w:sz="4" w:space="0" w:color="auto"/>
              <w:bottom w:val="single" w:sz="4" w:space="0" w:color="auto"/>
              <w:right w:val="single" w:sz="4" w:space="0" w:color="auto"/>
            </w:tcBorders>
            <w:hideMark/>
          </w:tcPr>
          <w:p w:rsidR="00917895" w:rsidRDefault="00917895" w:rsidP="00BB03E0">
            <w:r>
              <w:t>Naujos mokyklos statyba</w:t>
            </w:r>
          </w:p>
          <w:p w:rsidR="00917895" w:rsidRDefault="00917895" w:rsidP="00BB03E0">
            <w:r>
              <w:t>Kretingos g. (prie Žolynų gyvenamojo kvartalo esančiame žemės sklype)</w:t>
            </w:r>
          </w:p>
        </w:tc>
        <w:tc>
          <w:tcPr>
            <w:tcW w:w="2268" w:type="dxa"/>
            <w:tcBorders>
              <w:top w:val="single" w:sz="4" w:space="0" w:color="auto"/>
              <w:left w:val="single" w:sz="4" w:space="0" w:color="auto"/>
              <w:bottom w:val="single" w:sz="4" w:space="0" w:color="auto"/>
              <w:right w:val="single" w:sz="4" w:space="0" w:color="auto"/>
            </w:tcBorders>
            <w:hideMark/>
          </w:tcPr>
          <w:p w:rsidR="00917895" w:rsidRDefault="00917895" w:rsidP="00BB03E0">
            <w:pPr>
              <w:rPr>
                <w:strike/>
              </w:rPr>
            </w:pPr>
            <w:r>
              <w:t>Naujos mokyklos statybos projektavimas, statyba ir</w:t>
            </w:r>
          </w:p>
          <w:p w:rsidR="00917895" w:rsidRDefault="00917895" w:rsidP="00BB03E0">
            <w:pPr>
              <w:rPr>
                <w:b/>
              </w:rPr>
            </w:pPr>
            <w:r>
              <w:t>Tauralaukio progimnazijos (1–8 klasių) perkėlimas į ją</w:t>
            </w:r>
          </w:p>
        </w:tc>
        <w:tc>
          <w:tcPr>
            <w:tcW w:w="1417" w:type="dxa"/>
            <w:tcBorders>
              <w:top w:val="single" w:sz="4" w:space="0" w:color="auto"/>
              <w:left w:val="single" w:sz="4" w:space="0" w:color="auto"/>
              <w:bottom w:val="single" w:sz="4" w:space="0" w:color="auto"/>
              <w:right w:val="single" w:sz="4" w:space="0" w:color="auto"/>
            </w:tcBorders>
            <w:hideMark/>
          </w:tcPr>
          <w:p w:rsidR="00917895" w:rsidRDefault="00917895" w:rsidP="00BB03E0">
            <w:r>
              <w:t xml:space="preserve">Iki </w:t>
            </w:r>
            <w:r w:rsidRPr="00572F7B">
              <w:t>2019</w:t>
            </w:r>
            <w:r>
              <w:t>–2020 m. m.</w:t>
            </w:r>
          </w:p>
        </w:tc>
        <w:tc>
          <w:tcPr>
            <w:tcW w:w="2694" w:type="dxa"/>
            <w:tcBorders>
              <w:top w:val="single" w:sz="4" w:space="0" w:color="auto"/>
              <w:left w:val="single" w:sz="4" w:space="0" w:color="auto"/>
              <w:bottom w:val="single" w:sz="4" w:space="0" w:color="auto"/>
              <w:right w:val="single" w:sz="4" w:space="0" w:color="auto"/>
            </w:tcBorders>
            <w:hideMark/>
          </w:tcPr>
          <w:p w:rsidR="00917895" w:rsidRDefault="00917895" w:rsidP="00BB03E0">
            <w:r>
              <w:t>Veikia nauja progimnazija, kurioje sudaryta galimybė mokytis Tauralaukio, Dragūnų, Labrenciškių, Luizės ir kitų šiaurinės miesto dalies rajonų gyventojų vaikams</w:t>
            </w:r>
          </w:p>
        </w:tc>
        <w:tc>
          <w:tcPr>
            <w:tcW w:w="283" w:type="dxa"/>
            <w:tcBorders>
              <w:top w:val="nil"/>
              <w:left w:val="single" w:sz="4" w:space="0" w:color="auto"/>
              <w:bottom w:val="nil"/>
              <w:right w:val="nil"/>
            </w:tcBorders>
            <w:hideMark/>
          </w:tcPr>
          <w:p w:rsidR="00917895" w:rsidRDefault="00917895" w:rsidP="00BB03E0">
            <w:pPr>
              <w:jc w:val="right"/>
            </w:pPr>
            <w:r>
              <w:t>“</w:t>
            </w:r>
          </w:p>
          <w:p w:rsidR="00917895" w:rsidRDefault="00917895" w:rsidP="00BB03E0">
            <w:pPr>
              <w:jc w:val="right"/>
            </w:pPr>
          </w:p>
          <w:p w:rsidR="00917895" w:rsidRDefault="00917895" w:rsidP="00BB03E0">
            <w:pPr>
              <w:jc w:val="right"/>
            </w:pPr>
          </w:p>
          <w:p w:rsidR="00917895" w:rsidRDefault="00917895" w:rsidP="00BB03E0">
            <w:pPr>
              <w:jc w:val="right"/>
            </w:pPr>
          </w:p>
          <w:p w:rsidR="00917895" w:rsidRDefault="00917895" w:rsidP="00BB03E0">
            <w:pPr>
              <w:jc w:val="right"/>
            </w:pPr>
          </w:p>
          <w:p w:rsidR="00917895" w:rsidRDefault="00917895" w:rsidP="00BB03E0">
            <w:pPr>
              <w:jc w:val="right"/>
            </w:pPr>
          </w:p>
          <w:p w:rsidR="00917895" w:rsidRDefault="00917895" w:rsidP="00BB03E0">
            <w:pPr>
              <w:jc w:val="right"/>
            </w:pPr>
          </w:p>
          <w:p w:rsidR="00917895" w:rsidRDefault="00917895" w:rsidP="00BB03E0">
            <w:pPr>
              <w:jc w:val="right"/>
            </w:pPr>
            <w:r>
              <w:t>.</w:t>
            </w:r>
          </w:p>
        </w:tc>
      </w:tr>
    </w:tbl>
    <w:p w:rsidR="00917895" w:rsidRDefault="00917895" w:rsidP="00917895">
      <w:pPr>
        <w:tabs>
          <w:tab w:val="left" w:pos="993"/>
        </w:tabs>
        <w:ind w:firstLine="709"/>
        <w:jc w:val="both"/>
      </w:pPr>
    </w:p>
    <w:p w:rsidR="00917895" w:rsidRDefault="00917895" w:rsidP="00917895">
      <w:pPr>
        <w:tabs>
          <w:tab w:val="left" w:pos="993"/>
        </w:tabs>
        <w:ind w:firstLine="1134"/>
        <w:jc w:val="both"/>
      </w:pPr>
      <w:r>
        <w:t>2. Skelbti šį sprendimą Teisės aktų registre ir Klaipėdos miesto savivaldybės interneto svetainėje.</w:t>
      </w:r>
      <w:r w:rsidR="000171C1">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D80030">
        <w:t>20,</w:t>
      </w:r>
      <w:r>
        <w:t xml:space="preserve"> prieš – </w:t>
      </w:r>
      <w:r w:rsidR="00D80030">
        <w:t>2</w:t>
      </w:r>
      <w:r>
        <w:t xml:space="preserve">, susilaiko – </w:t>
      </w:r>
      <w:r w:rsidR="00D80030">
        <w:t>2</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EE06BD"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186751">
        <w:t>5</w:t>
      </w:r>
      <w:r>
        <w:t xml:space="preserve">. </w:t>
      </w:r>
      <w:r w:rsidR="00AE79D8">
        <w:t xml:space="preserve">SVARSTYTA. </w:t>
      </w:r>
      <w:r w:rsidRPr="00EE06BD">
        <w:t>Klaipėdos miesto savivaldybės tarybos 2015 m. balandžio 14 d. sprendimo Nr. T2 61 „Dėl Klaipėdos švietimo įstaigų, įgyvendinančių ikimokyklinio ir priešmokyklinio ugdymo programas, 2015–2018 metų tinklo pertvarkos bendro</w:t>
      </w:r>
      <w:r>
        <w:t>jo plano patvirtinimo“ pakeitimas.</w:t>
      </w:r>
    </w:p>
    <w:p w:rsidR="00585203" w:rsidRDefault="00AE79D8" w:rsidP="00585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EE14EC" w:rsidRPr="00EE14EC">
        <w:t xml:space="preserve"> V. Kazakauskienė, Švietimo skyriaus vedėjo pavaduotoja. Aiškina, kad</w:t>
      </w:r>
      <w:r w:rsidR="00186751">
        <w:t xml:space="preserve"> s</w:t>
      </w:r>
      <w:r w:rsidR="00585203">
        <w:t xml:space="preserve">prendimo projekto esmė – pakeisti Klaipėdos miesto švietimo įstaigų, įgyvendinančių ikimokyklinio ir priešmokyklinio ugdymo programas, 2015–2018 metų tinklo pertvarkos bendrojo plano priedo priemonę, susijusią su naujos ikimokyklinės įstaigos statyba ir  Tauralaukio progimnazijos </w:t>
      </w:r>
      <w:r w:rsidR="00186751">
        <w:t xml:space="preserve">pastato </w:t>
      </w:r>
      <w:r w:rsidR="00585203">
        <w:t xml:space="preserve">rekonstrukcija, numatant ikimokyklinio ir priešmokyklinio ugdymo plėtrą šiaurinėje miesto dalyje. </w:t>
      </w:r>
    </w:p>
    <w:p w:rsidR="00585203" w:rsidRDefault="00620343" w:rsidP="00585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sprendimo projektui pritarė Kultūros, švietimo ir sporto, Finansų ir ekonomikos,</w:t>
      </w:r>
      <w:r w:rsidR="001B0F82">
        <w:t xml:space="preserve"> Miesto plėtros ir strateginio planavimo komitetai bei Švietimo taryba.</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EE06BD" w:rsidRPr="00EE06BD">
        <w:t>Klaipėdos miesto savivaldybės tarybos 2015 m. balandžio 14 d. sprendimo Nr. T2 61 „Dėl Klaipėdos švietimo įstaigų, įgyvendinančių ikimokyklinio ir priešmokyklinio ugdymo programas, 2015–2018 metų tinklo pertvarkos bendrojo plano patvirtinimo“ pakeitimo</w:t>
      </w:r>
      <w:r w:rsidR="00EE06BD">
        <w:t>:</w:t>
      </w:r>
    </w:p>
    <w:p w:rsidR="00186751" w:rsidRPr="00186751" w:rsidRDefault="00DF380F" w:rsidP="00186751">
      <w:pPr>
        <w:ind w:firstLine="993"/>
        <w:jc w:val="both"/>
        <w:rPr>
          <w:szCs w:val="24"/>
        </w:rPr>
      </w:pPr>
      <w:r>
        <w:rPr>
          <w:szCs w:val="24"/>
        </w:rPr>
        <w:t>„</w:t>
      </w:r>
      <w:r w:rsidR="00186751" w:rsidRPr="00186751">
        <w:rPr>
          <w:szCs w:val="24"/>
        </w:rPr>
        <w:t>1. Pakeisti Klaipėdos švietimo įstaigų, įgyvendinančių ikimokyklinio ir priešmokyklinio ugdymo programas, 2015–2018 metų tinklo pertvarkos bendrojo plano, patvirtinto Klaipėdos miesto savivaldybės tarybos 2015 m. balandžio 14 d. sprendimu Nr. T2-61 „Dėl Klaipėdos švietimo įstaigų, įgyvendinančių ikimokyklinio ir priešmokyklinio ugdymo programas, 2015–2018 metų tinklo pertvarkos bendrojo plano patvirtinimo“, priedą (Priemonių planą):</w:t>
      </w:r>
    </w:p>
    <w:p w:rsidR="00186751" w:rsidRPr="00186751" w:rsidRDefault="00186751" w:rsidP="00186751">
      <w:pPr>
        <w:ind w:firstLine="993"/>
        <w:jc w:val="both"/>
        <w:rPr>
          <w:szCs w:val="24"/>
        </w:rPr>
      </w:pPr>
      <w:r w:rsidRPr="00186751">
        <w:rPr>
          <w:szCs w:val="24"/>
        </w:rPr>
        <w:t xml:space="preserve">1.1. pakeisti 3 punktą ir jį išdėstyti taip: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709"/>
        <w:gridCol w:w="1984"/>
        <w:gridCol w:w="1134"/>
        <w:gridCol w:w="709"/>
        <w:gridCol w:w="992"/>
        <w:gridCol w:w="851"/>
        <w:gridCol w:w="709"/>
        <w:gridCol w:w="236"/>
        <w:gridCol w:w="236"/>
        <w:gridCol w:w="236"/>
        <w:gridCol w:w="236"/>
        <w:gridCol w:w="1187"/>
        <w:gridCol w:w="278"/>
      </w:tblGrid>
      <w:tr w:rsidR="00186751" w:rsidRPr="00186751" w:rsidTr="008E5357">
        <w:trPr>
          <w:trHeight w:val="160"/>
        </w:trPr>
        <w:tc>
          <w:tcPr>
            <w:tcW w:w="284" w:type="dxa"/>
            <w:tcBorders>
              <w:top w:val="nil"/>
              <w:left w:val="nil"/>
              <w:bottom w:val="nil"/>
              <w:right w:val="single" w:sz="4" w:space="0" w:color="auto"/>
            </w:tcBorders>
          </w:tcPr>
          <w:p w:rsidR="00186751" w:rsidRPr="00186751" w:rsidRDefault="00186751" w:rsidP="00186751">
            <w:pPr>
              <w:rPr>
                <w:szCs w:val="24"/>
              </w:rPr>
            </w:pPr>
          </w:p>
        </w:tc>
        <w:tc>
          <w:tcPr>
            <w:tcW w:w="709" w:type="dxa"/>
            <w:tcBorders>
              <w:left w:val="single" w:sz="4" w:space="0" w:color="auto"/>
            </w:tcBorders>
          </w:tcPr>
          <w:p w:rsidR="00186751" w:rsidRPr="00186751" w:rsidRDefault="00186751" w:rsidP="00186751">
            <w:pPr>
              <w:rPr>
                <w:szCs w:val="24"/>
              </w:rPr>
            </w:pPr>
            <w:r w:rsidRPr="00186751">
              <w:rPr>
                <w:szCs w:val="24"/>
              </w:rPr>
              <w:t xml:space="preserve">  3.</w:t>
            </w:r>
          </w:p>
        </w:tc>
        <w:tc>
          <w:tcPr>
            <w:tcW w:w="1984" w:type="dxa"/>
          </w:tcPr>
          <w:p w:rsidR="00186751" w:rsidRPr="00186751" w:rsidRDefault="00186751" w:rsidP="00186751">
            <w:pPr>
              <w:tabs>
                <w:tab w:val="left" w:pos="993"/>
              </w:tabs>
              <w:rPr>
                <w:iCs/>
                <w:szCs w:val="24"/>
              </w:rPr>
            </w:pPr>
            <w:r w:rsidRPr="00186751">
              <w:rPr>
                <w:iCs/>
                <w:szCs w:val="24"/>
              </w:rPr>
              <w:t>IPUPŠĮ pastatų rekonstrukcija:</w:t>
            </w:r>
          </w:p>
        </w:tc>
        <w:tc>
          <w:tcPr>
            <w:tcW w:w="1134" w:type="dxa"/>
          </w:tcPr>
          <w:p w:rsidR="00186751" w:rsidRPr="00186751" w:rsidRDefault="00186751" w:rsidP="00186751">
            <w:pPr>
              <w:jc w:val="center"/>
              <w:rPr>
                <w:szCs w:val="24"/>
              </w:rPr>
            </w:pPr>
          </w:p>
        </w:tc>
        <w:tc>
          <w:tcPr>
            <w:tcW w:w="709" w:type="dxa"/>
          </w:tcPr>
          <w:p w:rsidR="00186751" w:rsidRPr="00186751" w:rsidRDefault="00186751" w:rsidP="00186751">
            <w:pPr>
              <w:jc w:val="center"/>
              <w:rPr>
                <w:szCs w:val="24"/>
              </w:rPr>
            </w:pPr>
          </w:p>
        </w:tc>
        <w:tc>
          <w:tcPr>
            <w:tcW w:w="992" w:type="dxa"/>
          </w:tcPr>
          <w:p w:rsidR="00186751" w:rsidRPr="00186751" w:rsidRDefault="00186751" w:rsidP="00186751">
            <w:pPr>
              <w:jc w:val="center"/>
              <w:rPr>
                <w:szCs w:val="24"/>
              </w:rPr>
            </w:pPr>
          </w:p>
        </w:tc>
        <w:tc>
          <w:tcPr>
            <w:tcW w:w="851" w:type="dxa"/>
          </w:tcPr>
          <w:p w:rsidR="00186751" w:rsidRPr="00186751" w:rsidRDefault="00186751" w:rsidP="00186751">
            <w:pPr>
              <w:jc w:val="center"/>
              <w:rPr>
                <w:szCs w:val="24"/>
              </w:rPr>
            </w:pPr>
          </w:p>
        </w:tc>
        <w:tc>
          <w:tcPr>
            <w:tcW w:w="709" w:type="dxa"/>
          </w:tcPr>
          <w:p w:rsidR="00186751" w:rsidRPr="00186751" w:rsidRDefault="00186751" w:rsidP="00186751">
            <w:pPr>
              <w:jc w:val="center"/>
              <w:rPr>
                <w:szCs w:val="24"/>
              </w:rPr>
            </w:pPr>
          </w:p>
        </w:tc>
        <w:tc>
          <w:tcPr>
            <w:tcW w:w="236" w:type="dxa"/>
          </w:tcPr>
          <w:p w:rsidR="00186751" w:rsidRPr="00186751" w:rsidRDefault="00186751" w:rsidP="00186751">
            <w:pPr>
              <w:jc w:val="center"/>
              <w:rPr>
                <w:szCs w:val="24"/>
              </w:rPr>
            </w:pPr>
          </w:p>
        </w:tc>
        <w:tc>
          <w:tcPr>
            <w:tcW w:w="236" w:type="dxa"/>
          </w:tcPr>
          <w:p w:rsidR="00186751" w:rsidRPr="00186751" w:rsidRDefault="00186751" w:rsidP="00186751">
            <w:pPr>
              <w:jc w:val="center"/>
              <w:rPr>
                <w:szCs w:val="24"/>
              </w:rPr>
            </w:pPr>
          </w:p>
        </w:tc>
        <w:tc>
          <w:tcPr>
            <w:tcW w:w="236" w:type="dxa"/>
          </w:tcPr>
          <w:p w:rsidR="00186751" w:rsidRPr="00186751" w:rsidRDefault="00186751" w:rsidP="00186751">
            <w:pPr>
              <w:jc w:val="center"/>
              <w:rPr>
                <w:szCs w:val="24"/>
              </w:rPr>
            </w:pPr>
          </w:p>
        </w:tc>
        <w:tc>
          <w:tcPr>
            <w:tcW w:w="236" w:type="dxa"/>
          </w:tcPr>
          <w:p w:rsidR="00186751" w:rsidRPr="00186751" w:rsidRDefault="00186751" w:rsidP="00186751">
            <w:pPr>
              <w:jc w:val="center"/>
              <w:rPr>
                <w:szCs w:val="24"/>
              </w:rPr>
            </w:pPr>
          </w:p>
        </w:tc>
        <w:tc>
          <w:tcPr>
            <w:tcW w:w="1187" w:type="dxa"/>
            <w:tcBorders>
              <w:right w:val="single" w:sz="4" w:space="0" w:color="auto"/>
            </w:tcBorders>
          </w:tcPr>
          <w:p w:rsidR="00186751" w:rsidRPr="00186751" w:rsidRDefault="00186751" w:rsidP="00186751">
            <w:pPr>
              <w:jc w:val="center"/>
              <w:rPr>
                <w:szCs w:val="24"/>
              </w:rPr>
            </w:pPr>
          </w:p>
        </w:tc>
        <w:tc>
          <w:tcPr>
            <w:tcW w:w="278" w:type="dxa"/>
            <w:tcBorders>
              <w:top w:val="nil"/>
              <w:left w:val="single" w:sz="4" w:space="0" w:color="auto"/>
              <w:bottom w:val="nil"/>
              <w:right w:val="nil"/>
            </w:tcBorders>
          </w:tcPr>
          <w:p w:rsidR="00186751" w:rsidRPr="00186751" w:rsidRDefault="00186751" w:rsidP="00186751">
            <w:pPr>
              <w:jc w:val="center"/>
              <w:rPr>
                <w:szCs w:val="24"/>
              </w:rPr>
            </w:pPr>
            <w:r w:rsidRPr="00186751">
              <w:rPr>
                <w:szCs w:val="24"/>
              </w:rPr>
              <w:t>“</w:t>
            </w:r>
          </w:p>
        </w:tc>
      </w:tr>
      <w:tr w:rsidR="00186751" w:rsidRPr="00186751" w:rsidTr="008E5357">
        <w:trPr>
          <w:trHeight w:val="160"/>
        </w:trPr>
        <w:tc>
          <w:tcPr>
            <w:tcW w:w="284" w:type="dxa"/>
            <w:tcBorders>
              <w:top w:val="nil"/>
              <w:left w:val="nil"/>
              <w:bottom w:val="nil"/>
              <w:right w:val="single" w:sz="4" w:space="0" w:color="auto"/>
            </w:tcBorders>
          </w:tcPr>
          <w:p w:rsidR="00186751" w:rsidRPr="00186751" w:rsidRDefault="00186751" w:rsidP="00186751">
            <w:pPr>
              <w:jc w:val="center"/>
              <w:rPr>
                <w:szCs w:val="24"/>
              </w:rPr>
            </w:pPr>
          </w:p>
        </w:tc>
        <w:tc>
          <w:tcPr>
            <w:tcW w:w="709" w:type="dxa"/>
            <w:tcBorders>
              <w:left w:val="single" w:sz="4" w:space="0" w:color="auto"/>
            </w:tcBorders>
          </w:tcPr>
          <w:p w:rsidR="00186751" w:rsidRPr="00186751" w:rsidRDefault="00186751" w:rsidP="00186751">
            <w:pPr>
              <w:jc w:val="center"/>
              <w:rPr>
                <w:szCs w:val="24"/>
              </w:rPr>
            </w:pPr>
            <w:r w:rsidRPr="00186751">
              <w:rPr>
                <w:szCs w:val="24"/>
              </w:rPr>
              <w:t>3.1.</w:t>
            </w:r>
          </w:p>
        </w:tc>
        <w:tc>
          <w:tcPr>
            <w:tcW w:w="1984" w:type="dxa"/>
          </w:tcPr>
          <w:p w:rsidR="00186751" w:rsidRPr="00186751" w:rsidRDefault="00186751" w:rsidP="00186751">
            <w:pPr>
              <w:tabs>
                <w:tab w:val="left" w:pos="993"/>
              </w:tabs>
              <w:rPr>
                <w:iCs/>
                <w:szCs w:val="24"/>
              </w:rPr>
            </w:pPr>
            <w:r w:rsidRPr="00186751">
              <w:rPr>
                <w:szCs w:val="24"/>
              </w:rPr>
              <w:t xml:space="preserve">L-d </w:t>
            </w:r>
            <w:r w:rsidRPr="00186751">
              <w:rPr>
                <w:iCs/>
                <w:szCs w:val="24"/>
              </w:rPr>
              <w:t>„Puriena“ pastato rekonstrukcija</w:t>
            </w:r>
          </w:p>
        </w:tc>
        <w:tc>
          <w:tcPr>
            <w:tcW w:w="1134" w:type="dxa"/>
          </w:tcPr>
          <w:p w:rsidR="00186751" w:rsidRPr="00186751" w:rsidRDefault="00186751" w:rsidP="00186751">
            <w:pPr>
              <w:jc w:val="center"/>
              <w:rPr>
                <w:szCs w:val="24"/>
              </w:rPr>
            </w:pPr>
            <w:r w:rsidRPr="00186751">
              <w:rPr>
                <w:szCs w:val="24"/>
              </w:rPr>
              <w:t>2015–2018 m.</w:t>
            </w:r>
          </w:p>
        </w:tc>
        <w:tc>
          <w:tcPr>
            <w:tcW w:w="709" w:type="dxa"/>
          </w:tcPr>
          <w:p w:rsidR="00186751" w:rsidRPr="00186751" w:rsidRDefault="00186751" w:rsidP="00186751">
            <w:pPr>
              <w:jc w:val="center"/>
              <w:rPr>
                <w:szCs w:val="24"/>
              </w:rPr>
            </w:pPr>
            <w:r w:rsidRPr="00186751">
              <w:rPr>
                <w:szCs w:val="24"/>
              </w:rPr>
              <w:t>25,2</w:t>
            </w:r>
          </w:p>
        </w:tc>
        <w:tc>
          <w:tcPr>
            <w:tcW w:w="992" w:type="dxa"/>
          </w:tcPr>
          <w:p w:rsidR="00186751" w:rsidRPr="00186751" w:rsidRDefault="00186751" w:rsidP="00186751">
            <w:pPr>
              <w:jc w:val="center"/>
              <w:rPr>
                <w:szCs w:val="24"/>
              </w:rPr>
            </w:pPr>
            <w:r w:rsidRPr="00186751">
              <w:rPr>
                <w:szCs w:val="24"/>
              </w:rPr>
              <w:t>2 438,0</w:t>
            </w:r>
          </w:p>
        </w:tc>
        <w:tc>
          <w:tcPr>
            <w:tcW w:w="851" w:type="dxa"/>
          </w:tcPr>
          <w:p w:rsidR="00186751" w:rsidRPr="00186751" w:rsidRDefault="00186751" w:rsidP="00186751">
            <w:pPr>
              <w:jc w:val="center"/>
              <w:rPr>
                <w:szCs w:val="24"/>
              </w:rPr>
            </w:pPr>
            <w:r w:rsidRPr="00186751">
              <w:rPr>
                <w:szCs w:val="24"/>
              </w:rPr>
              <w:t>947,0</w:t>
            </w:r>
          </w:p>
        </w:tc>
        <w:tc>
          <w:tcPr>
            <w:tcW w:w="709" w:type="dxa"/>
          </w:tcPr>
          <w:p w:rsidR="00186751" w:rsidRPr="00186751" w:rsidRDefault="00186751" w:rsidP="00186751">
            <w:pPr>
              <w:jc w:val="center"/>
              <w:rPr>
                <w:szCs w:val="24"/>
              </w:rPr>
            </w:pPr>
            <w:r w:rsidRPr="00186751">
              <w:rPr>
                <w:szCs w:val="24"/>
              </w:rPr>
              <w:t>-</w:t>
            </w:r>
          </w:p>
        </w:tc>
        <w:tc>
          <w:tcPr>
            <w:tcW w:w="236" w:type="dxa"/>
          </w:tcPr>
          <w:p w:rsidR="00186751" w:rsidRPr="00186751" w:rsidRDefault="00186751" w:rsidP="00186751">
            <w:pPr>
              <w:jc w:val="center"/>
              <w:rPr>
                <w:szCs w:val="24"/>
              </w:rPr>
            </w:pPr>
            <w:r w:rsidRPr="00186751">
              <w:rPr>
                <w:szCs w:val="24"/>
              </w:rPr>
              <w:t>-</w:t>
            </w:r>
          </w:p>
        </w:tc>
        <w:tc>
          <w:tcPr>
            <w:tcW w:w="236" w:type="dxa"/>
          </w:tcPr>
          <w:p w:rsidR="00186751" w:rsidRPr="00186751" w:rsidRDefault="00186751" w:rsidP="00186751">
            <w:pPr>
              <w:jc w:val="center"/>
              <w:rPr>
                <w:szCs w:val="24"/>
              </w:rPr>
            </w:pPr>
            <w:r w:rsidRPr="00186751">
              <w:rPr>
                <w:szCs w:val="24"/>
              </w:rPr>
              <w:t>-</w:t>
            </w:r>
          </w:p>
        </w:tc>
        <w:tc>
          <w:tcPr>
            <w:tcW w:w="236" w:type="dxa"/>
          </w:tcPr>
          <w:p w:rsidR="00186751" w:rsidRPr="00186751" w:rsidRDefault="00186751" w:rsidP="00186751">
            <w:pPr>
              <w:jc w:val="center"/>
              <w:rPr>
                <w:szCs w:val="24"/>
              </w:rPr>
            </w:pPr>
            <w:r w:rsidRPr="00186751">
              <w:rPr>
                <w:szCs w:val="24"/>
              </w:rPr>
              <w:t>-</w:t>
            </w:r>
          </w:p>
        </w:tc>
        <w:tc>
          <w:tcPr>
            <w:tcW w:w="236" w:type="dxa"/>
          </w:tcPr>
          <w:p w:rsidR="00186751" w:rsidRPr="00186751" w:rsidRDefault="00186751" w:rsidP="00186751">
            <w:pPr>
              <w:jc w:val="center"/>
              <w:rPr>
                <w:szCs w:val="24"/>
              </w:rPr>
            </w:pPr>
            <w:r w:rsidRPr="00186751">
              <w:rPr>
                <w:szCs w:val="24"/>
              </w:rPr>
              <w:t>-</w:t>
            </w:r>
          </w:p>
        </w:tc>
        <w:tc>
          <w:tcPr>
            <w:tcW w:w="1187" w:type="dxa"/>
            <w:tcBorders>
              <w:right w:val="single" w:sz="4" w:space="0" w:color="auto"/>
            </w:tcBorders>
          </w:tcPr>
          <w:p w:rsidR="00186751" w:rsidRPr="00186751" w:rsidRDefault="00186751" w:rsidP="00186751">
            <w:pPr>
              <w:jc w:val="center"/>
              <w:rPr>
                <w:szCs w:val="24"/>
              </w:rPr>
            </w:pPr>
            <w:r w:rsidRPr="00186751">
              <w:rPr>
                <w:szCs w:val="24"/>
              </w:rPr>
              <w:t>-</w:t>
            </w:r>
          </w:p>
        </w:tc>
        <w:tc>
          <w:tcPr>
            <w:tcW w:w="278" w:type="dxa"/>
            <w:tcBorders>
              <w:top w:val="nil"/>
              <w:left w:val="single" w:sz="4" w:space="0" w:color="auto"/>
              <w:bottom w:val="nil"/>
              <w:right w:val="nil"/>
            </w:tcBorders>
          </w:tcPr>
          <w:p w:rsidR="00186751" w:rsidRPr="00186751" w:rsidRDefault="00186751" w:rsidP="00186751">
            <w:pPr>
              <w:jc w:val="center"/>
              <w:rPr>
                <w:szCs w:val="24"/>
              </w:rPr>
            </w:pPr>
          </w:p>
        </w:tc>
      </w:tr>
      <w:tr w:rsidR="00186751" w:rsidRPr="00186751" w:rsidTr="008E5357">
        <w:trPr>
          <w:trHeight w:val="160"/>
        </w:trPr>
        <w:tc>
          <w:tcPr>
            <w:tcW w:w="284" w:type="dxa"/>
            <w:tcBorders>
              <w:top w:val="nil"/>
              <w:left w:val="nil"/>
              <w:bottom w:val="nil"/>
              <w:right w:val="single" w:sz="4" w:space="0" w:color="auto"/>
            </w:tcBorders>
          </w:tcPr>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r w:rsidRPr="00186751">
              <w:rPr>
                <w:szCs w:val="24"/>
              </w:rPr>
              <w:t>„</w:t>
            </w:r>
          </w:p>
        </w:tc>
        <w:tc>
          <w:tcPr>
            <w:tcW w:w="709" w:type="dxa"/>
            <w:tcBorders>
              <w:left w:val="single" w:sz="4" w:space="0" w:color="auto"/>
            </w:tcBorders>
          </w:tcPr>
          <w:p w:rsidR="00186751" w:rsidRPr="00186751" w:rsidRDefault="00186751" w:rsidP="00186751">
            <w:pPr>
              <w:jc w:val="center"/>
              <w:rPr>
                <w:szCs w:val="24"/>
              </w:rPr>
            </w:pPr>
            <w:r w:rsidRPr="00186751">
              <w:rPr>
                <w:szCs w:val="24"/>
              </w:rPr>
              <w:t xml:space="preserve">3.2. </w:t>
            </w:r>
          </w:p>
        </w:tc>
        <w:tc>
          <w:tcPr>
            <w:tcW w:w="1984" w:type="dxa"/>
          </w:tcPr>
          <w:p w:rsidR="00186751" w:rsidRPr="00186751" w:rsidRDefault="00186751" w:rsidP="00186751">
            <w:pPr>
              <w:tabs>
                <w:tab w:val="left" w:pos="993"/>
              </w:tabs>
              <w:rPr>
                <w:iCs/>
                <w:szCs w:val="24"/>
              </w:rPr>
            </w:pPr>
            <w:r w:rsidRPr="00186751">
              <w:rPr>
                <w:iCs/>
                <w:szCs w:val="24"/>
              </w:rPr>
              <w:t>Tauralaukio progimnazijos pastato rekonstrukcija, modernizavimas, pritaikant ikimokykliniam ir priešmokykliniam ugdymui</w:t>
            </w:r>
          </w:p>
        </w:tc>
        <w:tc>
          <w:tcPr>
            <w:tcW w:w="1134" w:type="dxa"/>
          </w:tcPr>
          <w:p w:rsidR="00186751" w:rsidRPr="00186751" w:rsidRDefault="00186751" w:rsidP="00186751">
            <w:pPr>
              <w:jc w:val="center"/>
              <w:rPr>
                <w:szCs w:val="24"/>
              </w:rPr>
            </w:pPr>
            <w:r w:rsidRPr="00186751">
              <w:rPr>
                <w:szCs w:val="24"/>
              </w:rPr>
              <w:t>2016–2018 m.</w:t>
            </w:r>
          </w:p>
        </w:tc>
        <w:tc>
          <w:tcPr>
            <w:tcW w:w="709" w:type="dxa"/>
          </w:tcPr>
          <w:p w:rsidR="00186751" w:rsidRPr="00186751" w:rsidRDefault="00186751" w:rsidP="00186751">
            <w:pPr>
              <w:jc w:val="center"/>
              <w:rPr>
                <w:szCs w:val="24"/>
              </w:rPr>
            </w:pPr>
            <w:r w:rsidRPr="00186751">
              <w:rPr>
                <w:szCs w:val="24"/>
              </w:rPr>
              <w:t>-</w:t>
            </w:r>
          </w:p>
        </w:tc>
        <w:tc>
          <w:tcPr>
            <w:tcW w:w="992" w:type="dxa"/>
          </w:tcPr>
          <w:p w:rsidR="00186751" w:rsidRPr="00186751" w:rsidRDefault="00186751" w:rsidP="00186751">
            <w:pPr>
              <w:jc w:val="center"/>
              <w:rPr>
                <w:szCs w:val="24"/>
              </w:rPr>
            </w:pPr>
            <w:r w:rsidRPr="00186751">
              <w:rPr>
                <w:szCs w:val="24"/>
              </w:rPr>
              <w:t>12,2</w:t>
            </w:r>
          </w:p>
        </w:tc>
        <w:tc>
          <w:tcPr>
            <w:tcW w:w="851" w:type="dxa"/>
          </w:tcPr>
          <w:p w:rsidR="00186751" w:rsidRPr="00186751" w:rsidRDefault="00186751" w:rsidP="00186751">
            <w:pPr>
              <w:jc w:val="center"/>
              <w:rPr>
                <w:szCs w:val="24"/>
              </w:rPr>
            </w:pPr>
            <w:r w:rsidRPr="00186751">
              <w:rPr>
                <w:szCs w:val="24"/>
              </w:rPr>
              <w:t>1500</w:t>
            </w:r>
          </w:p>
        </w:tc>
        <w:tc>
          <w:tcPr>
            <w:tcW w:w="709" w:type="dxa"/>
          </w:tcPr>
          <w:p w:rsidR="00186751" w:rsidRPr="00186751" w:rsidRDefault="00186751" w:rsidP="00186751">
            <w:pPr>
              <w:jc w:val="center"/>
              <w:rPr>
                <w:szCs w:val="24"/>
              </w:rPr>
            </w:pPr>
            <w:r w:rsidRPr="00186751">
              <w:rPr>
                <w:szCs w:val="24"/>
              </w:rPr>
              <w:t>2500</w:t>
            </w:r>
          </w:p>
        </w:tc>
        <w:tc>
          <w:tcPr>
            <w:tcW w:w="236" w:type="dxa"/>
          </w:tcPr>
          <w:p w:rsidR="00186751" w:rsidRPr="00186751" w:rsidRDefault="00186751" w:rsidP="00186751">
            <w:pPr>
              <w:jc w:val="center"/>
              <w:rPr>
                <w:szCs w:val="24"/>
              </w:rPr>
            </w:pPr>
            <w:r w:rsidRPr="00186751">
              <w:rPr>
                <w:szCs w:val="24"/>
              </w:rPr>
              <w:t>-</w:t>
            </w:r>
          </w:p>
        </w:tc>
        <w:tc>
          <w:tcPr>
            <w:tcW w:w="236" w:type="dxa"/>
          </w:tcPr>
          <w:p w:rsidR="00186751" w:rsidRPr="00186751" w:rsidRDefault="00186751" w:rsidP="00186751">
            <w:pPr>
              <w:jc w:val="center"/>
              <w:rPr>
                <w:szCs w:val="24"/>
              </w:rPr>
            </w:pPr>
            <w:r w:rsidRPr="00186751">
              <w:rPr>
                <w:szCs w:val="24"/>
              </w:rPr>
              <w:t>-</w:t>
            </w:r>
          </w:p>
        </w:tc>
        <w:tc>
          <w:tcPr>
            <w:tcW w:w="236" w:type="dxa"/>
          </w:tcPr>
          <w:p w:rsidR="00186751" w:rsidRPr="00186751" w:rsidRDefault="00186751" w:rsidP="00186751">
            <w:pPr>
              <w:jc w:val="center"/>
              <w:rPr>
                <w:szCs w:val="24"/>
              </w:rPr>
            </w:pPr>
            <w:r w:rsidRPr="00186751">
              <w:rPr>
                <w:szCs w:val="24"/>
              </w:rPr>
              <w:t>-</w:t>
            </w:r>
          </w:p>
        </w:tc>
        <w:tc>
          <w:tcPr>
            <w:tcW w:w="236" w:type="dxa"/>
          </w:tcPr>
          <w:p w:rsidR="00186751" w:rsidRPr="00186751" w:rsidRDefault="00186751" w:rsidP="00186751">
            <w:pPr>
              <w:jc w:val="center"/>
              <w:rPr>
                <w:szCs w:val="24"/>
              </w:rPr>
            </w:pPr>
            <w:r w:rsidRPr="00186751">
              <w:rPr>
                <w:szCs w:val="24"/>
              </w:rPr>
              <w:t>-</w:t>
            </w:r>
          </w:p>
        </w:tc>
        <w:tc>
          <w:tcPr>
            <w:tcW w:w="1187" w:type="dxa"/>
            <w:tcBorders>
              <w:right w:val="single" w:sz="4" w:space="0" w:color="auto"/>
            </w:tcBorders>
          </w:tcPr>
          <w:p w:rsidR="00186751" w:rsidRPr="00186751" w:rsidRDefault="00186751" w:rsidP="00186751">
            <w:pPr>
              <w:jc w:val="center"/>
              <w:rPr>
                <w:szCs w:val="24"/>
              </w:rPr>
            </w:pPr>
            <w:r w:rsidRPr="00186751">
              <w:rPr>
                <w:szCs w:val="24"/>
              </w:rPr>
              <w:t>Galimybė iš dalies finansuoti ES lėšomis</w:t>
            </w:r>
          </w:p>
        </w:tc>
        <w:tc>
          <w:tcPr>
            <w:tcW w:w="278" w:type="dxa"/>
            <w:tcBorders>
              <w:top w:val="nil"/>
              <w:left w:val="single" w:sz="4" w:space="0" w:color="auto"/>
              <w:bottom w:val="nil"/>
              <w:right w:val="nil"/>
            </w:tcBorders>
          </w:tcPr>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r w:rsidRPr="00186751">
              <w:rPr>
                <w:szCs w:val="24"/>
              </w:rPr>
              <w:t>;</w:t>
            </w:r>
          </w:p>
        </w:tc>
      </w:tr>
    </w:tbl>
    <w:p w:rsidR="00186751" w:rsidRPr="00186751" w:rsidRDefault="00186751" w:rsidP="00186751">
      <w:pPr>
        <w:ind w:firstLine="993"/>
        <w:jc w:val="both"/>
        <w:rPr>
          <w:szCs w:val="24"/>
        </w:rPr>
      </w:pPr>
      <w:r w:rsidRPr="00186751">
        <w:rPr>
          <w:szCs w:val="24"/>
        </w:rPr>
        <w:t>1.2. pakeisti 5 punktą ir jį išdėstyti taip:</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67"/>
        <w:gridCol w:w="2410"/>
        <w:gridCol w:w="997"/>
        <w:gridCol w:w="284"/>
        <w:gridCol w:w="283"/>
        <w:gridCol w:w="284"/>
        <w:gridCol w:w="850"/>
        <w:gridCol w:w="284"/>
        <w:gridCol w:w="283"/>
        <w:gridCol w:w="284"/>
        <w:gridCol w:w="283"/>
        <w:gridCol w:w="2405"/>
        <w:gridCol w:w="283"/>
      </w:tblGrid>
      <w:tr w:rsidR="00186751" w:rsidRPr="00186751" w:rsidTr="008E5357">
        <w:trPr>
          <w:trHeight w:val="160"/>
        </w:trPr>
        <w:tc>
          <w:tcPr>
            <w:tcW w:w="284" w:type="dxa"/>
            <w:tcBorders>
              <w:top w:val="nil"/>
              <w:left w:val="nil"/>
              <w:bottom w:val="nil"/>
              <w:right w:val="single" w:sz="4" w:space="0" w:color="auto"/>
            </w:tcBorders>
          </w:tcPr>
          <w:p w:rsidR="00186751" w:rsidRPr="00186751" w:rsidRDefault="00186751" w:rsidP="00186751">
            <w:pPr>
              <w:rPr>
                <w:szCs w:val="24"/>
              </w:rPr>
            </w:pPr>
          </w:p>
          <w:p w:rsidR="00186751" w:rsidRPr="00186751" w:rsidRDefault="00186751" w:rsidP="00186751">
            <w:pPr>
              <w:rPr>
                <w:szCs w:val="24"/>
              </w:rPr>
            </w:pPr>
          </w:p>
          <w:p w:rsidR="00186751" w:rsidRPr="00186751" w:rsidRDefault="00186751" w:rsidP="00186751">
            <w:pPr>
              <w:rPr>
                <w:szCs w:val="24"/>
              </w:rPr>
            </w:pPr>
          </w:p>
          <w:p w:rsidR="00186751" w:rsidRPr="00186751" w:rsidRDefault="00186751" w:rsidP="00186751">
            <w:pPr>
              <w:rPr>
                <w:szCs w:val="24"/>
              </w:rPr>
            </w:pPr>
          </w:p>
          <w:p w:rsidR="00186751" w:rsidRPr="00186751" w:rsidRDefault="00186751" w:rsidP="00186751">
            <w:pPr>
              <w:rPr>
                <w:szCs w:val="24"/>
              </w:rPr>
            </w:pPr>
          </w:p>
          <w:p w:rsidR="00186751" w:rsidRPr="00186751" w:rsidRDefault="00186751" w:rsidP="00186751">
            <w:pPr>
              <w:rPr>
                <w:szCs w:val="24"/>
              </w:rPr>
            </w:pPr>
            <w:r w:rsidRPr="00186751">
              <w:rPr>
                <w:szCs w:val="24"/>
              </w:rPr>
              <w:t>„</w:t>
            </w:r>
          </w:p>
        </w:tc>
        <w:tc>
          <w:tcPr>
            <w:tcW w:w="567" w:type="dxa"/>
            <w:tcBorders>
              <w:left w:val="single" w:sz="4" w:space="0" w:color="auto"/>
            </w:tcBorders>
          </w:tcPr>
          <w:p w:rsidR="00186751" w:rsidRPr="00186751" w:rsidRDefault="00186751" w:rsidP="00186751">
            <w:pPr>
              <w:jc w:val="center"/>
              <w:rPr>
                <w:szCs w:val="24"/>
              </w:rPr>
            </w:pPr>
            <w:r w:rsidRPr="00186751">
              <w:rPr>
                <w:szCs w:val="24"/>
              </w:rPr>
              <w:t>5.</w:t>
            </w:r>
          </w:p>
        </w:tc>
        <w:tc>
          <w:tcPr>
            <w:tcW w:w="2410" w:type="dxa"/>
          </w:tcPr>
          <w:p w:rsidR="00186751" w:rsidRPr="00186751" w:rsidRDefault="00186751" w:rsidP="00186751">
            <w:pPr>
              <w:tabs>
                <w:tab w:val="left" w:pos="426"/>
                <w:tab w:val="left" w:pos="709"/>
              </w:tabs>
              <w:rPr>
                <w:szCs w:val="24"/>
                <w:lang w:eastAsia="lt-LT"/>
              </w:rPr>
            </w:pPr>
            <w:r w:rsidRPr="00186751">
              <w:rPr>
                <w:iCs/>
                <w:szCs w:val="24"/>
                <w:lang w:eastAsia="lt-LT"/>
              </w:rPr>
              <w:t>Naujos ikimokyklinės įstaigos statybos techninio projekto šiaurinėje miesto dalyje rengimas, derinimas</w:t>
            </w:r>
          </w:p>
        </w:tc>
        <w:tc>
          <w:tcPr>
            <w:tcW w:w="997" w:type="dxa"/>
          </w:tcPr>
          <w:p w:rsidR="00186751" w:rsidRPr="00186751" w:rsidRDefault="00186751" w:rsidP="00186751">
            <w:pPr>
              <w:jc w:val="center"/>
              <w:rPr>
                <w:szCs w:val="24"/>
              </w:rPr>
            </w:pPr>
            <w:r w:rsidRPr="00186751">
              <w:rPr>
                <w:szCs w:val="24"/>
              </w:rPr>
              <w:t>2018 m.</w:t>
            </w:r>
          </w:p>
        </w:tc>
        <w:tc>
          <w:tcPr>
            <w:tcW w:w="284" w:type="dxa"/>
          </w:tcPr>
          <w:p w:rsidR="00186751" w:rsidRPr="00186751" w:rsidRDefault="00186751" w:rsidP="00186751">
            <w:pPr>
              <w:jc w:val="center"/>
              <w:rPr>
                <w:szCs w:val="24"/>
              </w:rPr>
            </w:pPr>
            <w:r w:rsidRPr="00186751">
              <w:rPr>
                <w:szCs w:val="24"/>
              </w:rPr>
              <w:t>-</w:t>
            </w:r>
          </w:p>
        </w:tc>
        <w:tc>
          <w:tcPr>
            <w:tcW w:w="283" w:type="dxa"/>
          </w:tcPr>
          <w:p w:rsidR="00186751" w:rsidRPr="00186751" w:rsidRDefault="00186751" w:rsidP="00186751">
            <w:pPr>
              <w:jc w:val="center"/>
              <w:rPr>
                <w:szCs w:val="24"/>
              </w:rPr>
            </w:pPr>
            <w:r w:rsidRPr="00186751">
              <w:rPr>
                <w:szCs w:val="24"/>
              </w:rPr>
              <w:t>-</w:t>
            </w:r>
          </w:p>
        </w:tc>
        <w:tc>
          <w:tcPr>
            <w:tcW w:w="284" w:type="dxa"/>
          </w:tcPr>
          <w:p w:rsidR="00186751" w:rsidRPr="00186751" w:rsidRDefault="00186751" w:rsidP="00186751">
            <w:pPr>
              <w:jc w:val="center"/>
              <w:rPr>
                <w:szCs w:val="24"/>
              </w:rPr>
            </w:pPr>
            <w:r w:rsidRPr="00186751">
              <w:rPr>
                <w:szCs w:val="24"/>
              </w:rPr>
              <w:t>-</w:t>
            </w:r>
          </w:p>
        </w:tc>
        <w:tc>
          <w:tcPr>
            <w:tcW w:w="850" w:type="dxa"/>
          </w:tcPr>
          <w:p w:rsidR="00186751" w:rsidRPr="00186751" w:rsidRDefault="00186751" w:rsidP="00186751">
            <w:pPr>
              <w:jc w:val="center"/>
              <w:rPr>
                <w:szCs w:val="24"/>
              </w:rPr>
            </w:pPr>
            <w:r w:rsidRPr="00186751">
              <w:rPr>
                <w:szCs w:val="24"/>
              </w:rPr>
              <w:t>125,0</w:t>
            </w:r>
          </w:p>
        </w:tc>
        <w:tc>
          <w:tcPr>
            <w:tcW w:w="284" w:type="dxa"/>
          </w:tcPr>
          <w:p w:rsidR="00186751" w:rsidRPr="00186751" w:rsidRDefault="00186751" w:rsidP="00186751">
            <w:pPr>
              <w:jc w:val="center"/>
              <w:rPr>
                <w:szCs w:val="24"/>
              </w:rPr>
            </w:pPr>
            <w:r w:rsidRPr="00186751">
              <w:rPr>
                <w:szCs w:val="24"/>
              </w:rPr>
              <w:t>-</w:t>
            </w:r>
          </w:p>
        </w:tc>
        <w:tc>
          <w:tcPr>
            <w:tcW w:w="283" w:type="dxa"/>
          </w:tcPr>
          <w:p w:rsidR="00186751" w:rsidRPr="00186751" w:rsidRDefault="00186751" w:rsidP="00186751">
            <w:pPr>
              <w:jc w:val="center"/>
              <w:rPr>
                <w:szCs w:val="24"/>
              </w:rPr>
            </w:pPr>
            <w:r w:rsidRPr="00186751">
              <w:rPr>
                <w:szCs w:val="24"/>
              </w:rPr>
              <w:t>-</w:t>
            </w:r>
          </w:p>
        </w:tc>
        <w:tc>
          <w:tcPr>
            <w:tcW w:w="284" w:type="dxa"/>
          </w:tcPr>
          <w:p w:rsidR="00186751" w:rsidRPr="00186751" w:rsidRDefault="00186751" w:rsidP="00186751">
            <w:pPr>
              <w:jc w:val="center"/>
              <w:rPr>
                <w:szCs w:val="24"/>
              </w:rPr>
            </w:pPr>
            <w:r w:rsidRPr="00186751">
              <w:rPr>
                <w:szCs w:val="24"/>
              </w:rPr>
              <w:t>-</w:t>
            </w:r>
          </w:p>
        </w:tc>
        <w:tc>
          <w:tcPr>
            <w:tcW w:w="283" w:type="dxa"/>
          </w:tcPr>
          <w:p w:rsidR="00186751" w:rsidRPr="00186751" w:rsidRDefault="00186751" w:rsidP="00186751">
            <w:pPr>
              <w:jc w:val="center"/>
              <w:rPr>
                <w:szCs w:val="24"/>
              </w:rPr>
            </w:pPr>
            <w:r w:rsidRPr="00186751">
              <w:rPr>
                <w:szCs w:val="24"/>
              </w:rPr>
              <w:t>-</w:t>
            </w:r>
          </w:p>
        </w:tc>
        <w:tc>
          <w:tcPr>
            <w:tcW w:w="2405" w:type="dxa"/>
            <w:tcBorders>
              <w:right w:val="single" w:sz="4" w:space="0" w:color="auto"/>
            </w:tcBorders>
          </w:tcPr>
          <w:p w:rsidR="00186751" w:rsidRPr="00186751" w:rsidRDefault="00186751" w:rsidP="00186751">
            <w:pPr>
              <w:jc w:val="center"/>
              <w:rPr>
                <w:szCs w:val="24"/>
              </w:rPr>
            </w:pPr>
            <w:r w:rsidRPr="00186751">
              <w:rPr>
                <w:szCs w:val="24"/>
              </w:rPr>
              <w:t xml:space="preserve">Siekiant užtikrinti švietimo prieinamumą ir kokybę šiaurinėje miesto dalyje. Galimybė finansuoti kitomis lėšomis </w:t>
            </w:r>
          </w:p>
        </w:tc>
        <w:tc>
          <w:tcPr>
            <w:tcW w:w="283" w:type="dxa"/>
            <w:tcBorders>
              <w:top w:val="nil"/>
              <w:left w:val="single" w:sz="4" w:space="0" w:color="auto"/>
              <w:bottom w:val="nil"/>
              <w:right w:val="nil"/>
            </w:tcBorders>
          </w:tcPr>
          <w:p w:rsidR="00186751" w:rsidRPr="00186751" w:rsidRDefault="00186751" w:rsidP="00186751">
            <w:pPr>
              <w:jc w:val="center"/>
              <w:rPr>
                <w:szCs w:val="24"/>
              </w:rPr>
            </w:pPr>
            <w:r w:rsidRPr="00186751">
              <w:rPr>
                <w:szCs w:val="24"/>
              </w:rPr>
              <w:t>“</w:t>
            </w:r>
          </w:p>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p>
          <w:p w:rsidR="00186751" w:rsidRPr="00186751" w:rsidRDefault="00186751" w:rsidP="00186751">
            <w:pPr>
              <w:jc w:val="center"/>
              <w:rPr>
                <w:szCs w:val="24"/>
              </w:rPr>
            </w:pPr>
            <w:r w:rsidRPr="00186751">
              <w:rPr>
                <w:szCs w:val="24"/>
              </w:rPr>
              <w:t>.</w:t>
            </w:r>
          </w:p>
        </w:tc>
      </w:tr>
    </w:tbl>
    <w:p w:rsidR="00186751" w:rsidRPr="00186751" w:rsidRDefault="00186751" w:rsidP="00186751">
      <w:pPr>
        <w:ind w:firstLine="993"/>
        <w:jc w:val="both"/>
        <w:rPr>
          <w:szCs w:val="24"/>
        </w:rPr>
      </w:pPr>
      <w:r w:rsidRPr="00186751">
        <w:rPr>
          <w:szCs w:val="24"/>
        </w:rPr>
        <w:t>2. Skelbti šį sprendimą Teisės aktų registre ir Klaipėdos miesto savivaldybės interneto svetainėje.</w:t>
      </w:r>
      <w:r>
        <w:rPr>
          <w:szCs w:val="24"/>
        </w:rP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C60D93">
        <w:t>21</w:t>
      </w:r>
      <w:r>
        <w:t xml:space="preserve">, prieš – </w:t>
      </w:r>
      <w:r w:rsidR="00C60D93">
        <w:t>0</w:t>
      </w:r>
      <w:r>
        <w:t xml:space="preserve">, susilaiko – </w:t>
      </w:r>
      <w:r w:rsidR="00C60D93">
        <w:t>3</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463B42"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C60D93">
        <w:t>6</w:t>
      </w:r>
      <w:r>
        <w:t xml:space="preserve">. </w:t>
      </w:r>
      <w:r w:rsidR="00AE79D8">
        <w:t xml:space="preserve">SVARSTYTA. </w:t>
      </w:r>
      <w:r w:rsidRPr="00463B42">
        <w:t>Klaipėdos miesto savivaldybės tarybos 2015 m. spalio 29 d. sprendimo Nr. T2-272 „Dėl Klaipėdos miesto savivaldybės švietimo įstaigų didžiausio leistino pareigybi</w:t>
      </w:r>
      <w:r>
        <w:t>ų skaičiaus nustatymo“ pakeitimas.</w:t>
      </w:r>
    </w:p>
    <w:p w:rsidR="00585203" w:rsidRDefault="00AE79D8" w:rsidP="00585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EE14EC" w:rsidRPr="00EE14EC">
        <w:t xml:space="preserve"> V. Kazakauskienė, Švietimo skyriaus vedėjo pavaduotoja. Aiškina, kad</w:t>
      </w:r>
      <w:r w:rsidR="00585203">
        <w:t xml:space="preserve"> sprendimo projektu siekiama pakeisti patvirtintą didžiausią leistiną pareigybių skaičių Klaipėdos savivaldybės penkiose bendrojo ugdymo mokyklose (Maksimo Gorkio ir Vitės pagrindinėse mokyklose, Prano Mašioto ir Liudviko Stulpino progimnazijose ir „Šaltinėlio“ mokykloje-darželyje). </w:t>
      </w:r>
    </w:p>
    <w:p w:rsidR="00585203" w:rsidRDefault="008C1CC8" w:rsidP="00585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sprendimo projektui su pastaba pritarė Finansų ir ekonomikos bei Kultūros, švietimo ir sporto komitetai. Komitetai pritarė Savivaldybės administracijos siūlymui leisti ištaisyti techninę klaidą 1.1.3 papunkčiu keičiamame 23 punkte – įrašyti praleistą žodį „Stulpino“.</w:t>
      </w:r>
    </w:p>
    <w:p w:rsidR="008C1CC8" w:rsidRDefault="00352A64" w:rsidP="00585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Šulcas siūlo apsispręsti dėl pritarimo siūlymui pataisyti techninę klaidą. Bendru sutarimu pritarta siūlymui.</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NUSPRĘSTA. Pritarti sprendimo projektui</w:t>
      </w:r>
      <w:r w:rsidR="00352A64">
        <w:t>(su pakeitimu)</w:t>
      </w:r>
      <w:r>
        <w:t xml:space="preserve">. Priimti sprendimą dėl </w:t>
      </w:r>
      <w:r w:rsidR="00463B42" w:rsidRPr="00463B42">
        <w:t>Klaipėdos miesto savivaldybės tarybos 2015 m. spalio 29 d. sprendimo Nr. T2-272 „Dėl Klaipėdos miesto savivaldybės švietimo įstaigų didžiausio leistino pareigybių skaičiaus nustatymo“ pakeitimo</w:t>
      </w:r>
      <w:r w:rsidR="00463B42">
        <w:t>:</w:t>
      </w:r>
    </w:p>
    <w:p w:rsidR="00DF380F" w:rsidRPr="00DF380F" w:rsidRDefault="00DF380F" w:rsidP="00DF380F">
      <w:pPr>
        <w:ind w:firstLine="709"/>
        <w:jc w:val="both"/>
        <w:rPr>
          <w:szCs w:val="24"/>
        </w:rPr>
      </w:pPr>
      <w:r>
        <w:rPr>
          <w:szCs w:val="24"/>
        </w:rPr>
        <w:t xml:space="preserve">      „</w:t>
      </w:r>
      <w:r w:rsidRPr="00DF380F">
        <w:rPr>
          <w:szCs w:val="24"/>
        </w:rPr>
        <w:t>1. Pakeisti Klaipėdos miesto savivaldybės tarybos 2015 m. spalio 29 d. sprendimą Nr. T2-272 „Dėl Klaipėdos miesto savivaldybės švietimo įstaigų didžiausio leistino pareigybių skaičiaus nustatymo“:</w:t>
      </w:r>
    </w:p>
    <w:p w:rsidR="00DF380F" w:rsidRPr="00DF380F" w:rsidRDefault="00DF380F" w:rsidP="00DF380F">
      <w:pPr>
        <w:ind w:firstLine="993"/>
        <w:jc w:val="both"/>
        <w:rPr>
          <w:szCs w:val="24"/>
        </w:rPr>
      </w:pPr>
      <w:r w:rsidRPr="00DF380F">
        <w:rPr>
          <w:szCs w:val="24"/>
        </w:rPr>
        <w:t>1.1. pakeisti nurodyto sprendimo 1 priedą:</w:t>
      </w:r>
    </w:p>
    <w:p w:rsidR="00DF380F" w:rsidRPr="00DF380F" w:rsidRDefault="00DF380F" w:rsidP="00DF380F">
      <w:pPr>
        <w:ind w:left="709"/>
        <w:jc w:val="both"/>
        <w:rPr>
          <w:szCs w:val="24"/>
        </w:rPr>
      </w:pPr>
      <w:r>
        <w:rPr>
          <w:szCs w:val="24"/>
        </w:rPr>
        <w:t xml:space="preserve">     </w:t>
      </w:r>
      <w:r w:rsidRPr="00DF380F">
        <w:rPr>
          <w:szCs w:val="24"/>
        </w:rPr>
        <w:t>1.1.1. pakeisti 15 punktą ir jį išdėstyti taip:</w:t>
      </w:r>
    </w:p>
    <w:tbl>
      <w:tblPr>
        <w:tblW w:w="9668" w:type="dxa"/>
        <w:tblInd w:w="-10" w:type="dxa"/>
        <w:tblCellMar>
          <w:left w:w="0" w:type="dxa"/>
          <w:right w:w="0" w:type="dxa"/>
        </w:tblCellMar>
        <w:tblLook w:val="00A0" w:firstRow="1" w:lastRow="0" w:firstColumn="1" w:lastColumn="0" w:noHBand="0" w:noVBand="0"/>
      </w:tblPr>
      <w:tblGrid>
        <w:gridCol w:w="258"/>
        <w:gridCol w:w="503"/>
        <w:gridCol w:w="5461"/>
        <w:gridCol w:w="3149"/>
        <w:gridCol w:w="297"/>
      </w:tblGrid>
      <w:tr w:rsidR="00DF380F" w:rsidRPr="00DF380F" w:rsidTr="008E5357">
        <w:trPr>
          <w:trHeight w:val="283"/>
        </w:trPr>
        <w:tc>
          <w:tcPr>
            <w:tcW w:w="258" w:type="dxa"/>
            <w:tcBorders>
              <w:top w:val="nil"/>
              <w:left w:val="nil"/>
              <w:bottom w:val="nil"/>
              <w:right w:val="single" w:sz="4" w:space="0" w:color="auto"/>
            </w:tcBorders>
            <w:hideMark/>
          </w:tcPr>
          <w:p w:rsidR="00DF380F" w:rsidRPr="00DF380F" w:rsidRDefault="00DF380F" w:rsidP="00DF380F">
            <w:pPr>
              <w:spacing w:line="276" w:lineRule="auto"/>
              <w:rPr>
                <w:color w:val="000000"/>
                <w:szCs w:val="24"/>
              </w:rPr>
            </w:pPr>
            <w:r w:rsidRPr="00DF380F">
              <w:rPr>
                <w:color w:val="000000"/>
                <w:szCs w:val="24"/>
              </w:rPr>
              <w:t>„</w:t>
            </w:r>
          </w:p>
        </w:tc>
        <w:tc>
          <w:tcPr>
            <w:tcW w:w="5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380F" w:rsidRPr="00DF380F" w:rsidRDefault="00DF380F" w:rsidP="00DF380F">
            <w:pPr>
              <w:spacing w:line="276" w:lineRule="auto"/>
              <w:rPr>
                <w:color w:val="000000"/>
                <w:szCs w:val="24"/>
              </w:rPr>
            </w:pPr>
            <w:r w:rsidRPr="00DF380F">
              <w:rPr>
                <w:color w:val="000000"/>
                <w:szCs w:val="24"/>
              </w:rPr>
              <w:t>15.</w:t>
            </w:r>
          </w:p>
        </w:tc>
        <w:tc>
          <w:tcPr>
            <w:tcW w:w="54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DF380F" w:rsidRPr="00DF380F" w:rsidRDefault="00DF380F" w:rsidP="00DF380F">
            <w:pPr>
              <w:spacing w:line="276" w:lineRule="auto"/>
              <w:rPr>
                <w:color w:val="000000"/>
                <w:szCs w:val="24"/>
              </w:rPr>
            </w:pPr>
            <w:r w:rsidRPr="00DF380F">
              <w:rPr>
                <w:color w:val="000000"/>
                <w:szCs w:val="24"/>
              </w:rPr>
              <w:t xml:space="preserve">Klaipėdos </w:t>
            </w:r>
            <w:r w:rsidRPr="00DF380F">
              <w:rPr>
                <w:szCs w:val="24"/>
              </w:rPr>
              <w:t>Maksimo Gorkio pagrindinė mokykla</w:t>
            </w:r>
          </w:p>
        </w:tc>
        <w:tc>
          <w:tcPr>
            <w:tcW w:w="314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DF380F" w:rsidRPr="00DF380F" w:rsidRDefault="00DF380F" w:rsidP="00DF380F">
            <w:pPr>
              <w:spacing w:line="276" w:lineRule="auto"/>
              <w:ind w:firstLine="709"/>
              <w:jc w:val="center"/>
              <w:rPr>
                <w:color w:val="000000"/>
                <w:szCs w:val="24"/>
              </w:rPr>
            </w:pPr>
            <w:r w:rsidRPr="00DF380F">
              <w:rPr>
                <w:szCs w:val="24"/>
              </w:rPr>
              <w:t>42,10</w:t>
            </w:r>
          </w:p>
        </w:tc>
        <w:tc>
          <w:tcPr>
            <w:tcW w:w="297" w:type="dxa"/>
            <w:tcBorders>
              <w:top w:val="nil"/>
              <w:left w:val="single" w:sz="4" w:space="0" w:color="auto"/>
              <w:bottom w:val="nil"/>
              <w:right w:val="nil"/>
            </w:tcBorders>
            <w:hideMark/>
          </w:tcPr>
          <w:p w:rsidR="00DF380F" w:rsidRPr="00DF380F" w:rsidRDefault="00DF380F" w:rsidP="00DF380F">
            <w:pPr>
              <w:spacing w:line="276" w:lineRule="auto"/>
              <w:ind w:left="-709" w:firstLine="709"/>
              <w:jc w:val="center"/>
              <w:rPr>
                <w:szCs w:val="24"/>
              </w:rPr>
            </w:pPr>
            <w:r w:rsidRPr="00DF380F">
              <w:rPr>
                <w:szCs w:val="24"/>
              </w:rPr>
              <w:t>“;</w:t>
            </w:r>
          </w:p>
        </w:tc>
      </w:tr>
    </w:tbl>
    <w:p w:rsidR="00DF380F" w:rsidRPr="00DF380F" w:rsidRDefault="00DF380F" w:rsidP="00DF380F">
      <w:pPr>
        <w:ind w:firstLine="993"/>
        <w:jc w:val="both"/>
        <w:rPr>
          <w:szCs w:val="24"/>
        </w:rPr>
      </w:pPr>
      <w:r w:rsidRPr="00DF380F">
        <w:rPr>
          <w:szCs w:val="24"/>
        </w:rPr>
        <w:t>1.1.2. pakeisti 21 punktą ir jį išdėstyti taip:</w:t>
      </w:r>
    </w:p>
    <w:tbl>
      <w:tblPr>
        <w:tblW w:w="9668" w:type="dxa"/>
        <w:tblInd w:w="-10" w:type="dxa"/>
        <w:tblCellMar>
          <w:left w:w="0" w:type="dxa"/>
          <w:right w:w="0" w:type="dxa"/>
        </w:tblCellMar>
        <w:tblLook w:val="00A0" w:firstRow="1" w:lastRow="0" w:firstColumn="1" w:lastColumn="0" w:noHBand="0" w:noVBand="0"/>
      </w:tblPr>
      <w:tblGrid>
        <w:gridCol w:w="258"/>
        <w:gridCol w:w="503"/>
        <w:gridCol w:w="5461"/>
        <w:gridCol w:w="3149"/>
        <w:gridCol w:w="297"/>
      </w:tblGrid>
      <w:tr w:rsidR="00DF380F" w:rsidRPr="00DF380F" w:rsidTr="008E5357">
        <w:trPr>
          <w:trHeight w:val="283"/>
        </w:trPr>
        <w:tc>
          <w:tcPr>
            <w:tcW w:w="258" w:type="dxa"/>
            <w:tcBorders>
              <w:top w:val="nil"/>
              <w:left w:val="nil"/>
              <w:bottom w:val="nil"/>
              <w:right w:val="single" w:sz="4" w:space="0" w:color="auto"/>
            </w:tcBorders>
            <w:hideMark/>
          </w:tcPr>
          <w:p w:rsidR="00DF380F" w:rsidRPr="00DF380F" w:rsidRDefault="00DF380F" w:rsidP="00DF380F">
            <w:pPr>
              <w:spacing w:line="276" w:lineRule="auto"/>
              <w:rPr>
                <w:color w:val="000000"/>
                <w:szCs w:val="24"/>
              </w:rPr>
            </w:pPr>
            <w:r w:rsidRPr="00DF380F">
              <w:rPr>
                <w:color w:val="000000"/>
                <w:szCs w:val="24"/>
              </w:rPr>
              <w:t>„</w:t>
            </w:r>
          </w:p>
        </w:tc>
        <w:tc>
          <w:tcPr>
            <w:tcW w:w="5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380F" w:rsidRPr="00DF380F" w:rsidRDefault="00DF380F" w:rsidP="00DF380F">
            <w:pPr>
              <w:spacing w:line="276" w:lineRule="auto"/>
              <w:rPr>
                <w:color w:val="000000"/>
                <w:szCs w:val="24"/>
              </w:rPr>
            </w:pPr>
            <w:r w:rsidRPr="00DF380F">
              <w:rPr>
                <w:color w:val="000000"/>
                <w:szCs w:val="24"/>
              </w:rPr>
              <w:t>21.</w:t>
            </w:r>
          </w:p>
        </w:tc>
        <w:tc>
          <w:tcPr>
            <w:tcW w:w="54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DF380F" w:rsidRPr="00DF380F" w:rsidRDefault="00DF380F" w:rsidP="00DF380F">
            <w:pPr>
              <w:spacing w:line="276" w:lineRule="auto"/>
              <w:rPr>
                <w:color w:val="000000"/>
                <w:szCs w:val="24"/>
              </w:rPr>
            </w:pPr>
            <w:r w:rsidRPr="00DF380F">
              <w:rPr>
                <w:color w:val="000000"/>
                <w:szCs w:val="24"/>
              </w:rPr>
              <w:t xml:space="preserve">Klaipėdos </w:t>
            </w:r>
            <w:r w:rsidRPr="00DF380F">
              <w:rPr>
                <w:szCs w:val="24"/>
              </w:rPr>
              <w:t>Vitės pagrindinė mokykla</w:t>
            </w:r>
          </w:p>
        </w:tc>
        <w:tc>
          <w:tcPr>
            <w:tcW w:w="314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DF380F" w:rsidRPr="00DF380F" w:rsidRDefault="00DF380F" w:rsidP="00DF380F">
            <w:pPr>
              <w:spacing w:line="276" w:lineRule="auto"/>
              <w:ind w:firstLine="709"/>
              <w:jc w:val="center"/>
              <w:rPr>
                <w:color w:val="000000"/>
                <w:szCs w:val="24"/>
              </w:rPr>
            </w:pPr>
            <w:r w:rsidRPr="00DF380F">
              <w:rPr>
                <w:szCs w:val="24"/>
              </w:rPr>
              <w:t>40,80</w:t>
            </w:r>
          </w:p>
        </w:tc>
        <w:tc>
          <w:tcPr>
            <w:tcW w:w="297" w:type="dxa"/>
            <w:tcBorders>
              <w:top w:val="nil"/>
              <w:left w:val="single" w:sz="4" w:space="0" w:color="auto"/>
              <w:bottom w:val="nil"/>
              <w:right w:val="nil"/>
            </w:tcBorders>
            <w:hideMark/>
          </w:tcPr>
          <w:p w:rsidR="00DF380F" w:rsidRPr="00DF380F" w:rsidRDefault="00DF380F" w:rsidP="00DF380F">
            <w:pPr>
              <w:spacing w:line="276" w:lineRule="auto"/>
              <w:ind w:left="-709" w:firstLine="709"/>
              <w:jc w:val="center"/>
              <w:rPr>
                <w:szCs w:val="24"/>
              </w:rPr>
            </w:pPr>
            <w:r w:rsidRPr="00DF380F">
              <w:rPr>
                <w:szCs w:val="24"/>
              </w:rPr>
              <w:t>“;</w:t>
            </w:r>
          </w:p>
        </w:tc>
      </w:tr>
    </w:tbl>
    <w:p w:rsidR="00DF380F" w:rsidRPr="00DF380F" w:rsidRDefault="00DF380F" w:rsidP="00DF380F">
      <w:pPr>
        <w:ind w:firstLine="993"/>
        <w:jc w:val="both"/>
        <w:rPr>
          <w:szCs w:val="24"/>
        </w:rPr>
      </w:pPr>
      <w:r w:rsidRPr="00DF380F">
        <w:rPr>
          <w:szCs w:val="24"/>
        </w:rPr>
        <w:t>1.1.3. pakeisti 23 punktą ir jį išdėstyti taip:</w:t>
      </w:r>
    </w:p>
    <w:tbl>
      <w:tblPr>
        <w:tblW w:w="9668" w:type="dxa"/>
        <w:tblInd w:w="-10" w:type="dxa"/>
        <w:tblCellMar>
          <w:left w:w="0" w:type="dxa"/>
          <w:right w:w="0" w:type="dxa"/>
        </w:tblCellMar>
        <w:tblLook w:val="00A0" w:firstRow="1" w:lastRow="0" w:firstColumn="1" w:lastColumn="0" w:noHBand="0" w:noVBand="0"/>
      </w:tblPr>
      <w:tblGrid>
        <w:gridCol w:w="258"/>
        <w:gridCol w:w="503"/>
        <w:gridCol w:w="5461"/>
        <w:gridCol w:w="3149"/>
        <w:gridCol w:w="297"/>
      </w:tblGrid>
      <w:tr w:rsidR="00DF380F" w:rsidRPr="00DF380F" w:rsidTr="008E5357">
        <w:trPr>
          <w:trHeight w:val="283"/>
        </w:trPr>
        <w:tc>
          <w:tcPr>
            <w:tcW w:w="258" w:type="dxa"/>
            <w:tcBorders>
              <w:top w:val="nil"/>
              <w:left w:val="nil"/>
              <w:bottom w:val="nil"/>
              <w:right w:val="single" w:sz="4" w:space="0" w:color="auto"/>
            </w:tcBorders>
            <w:hideMark/>
          </w:tcPr>
          <w:p w:rsidR="00DF380F" w:rsidRPr="00DF380F" w:rsidRDefault="00DF380F" w:rsidP="00DF380F">
            <w:pPr>
              <w:spacing w:line="276" w:lineRule="auto"/>
              <w:rPr>
                <w:color w:val="000000"/>
                <w:szCs w:val="24"/>
              </w:rPr>
            </w:pPr>
            <w:r w:rsidRPr="00DF380F">
              <w:rPr>
                <w:color w:val="000000"/>
                <w:szCs w:val="24"/>
              </w:rPr>
              <w:t>„</w:t>
            </w:r>
          </w:p>
        </w:tc>
        <w:tc>
          <w:tcPr>
            <w:tcW w:w="5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380F" w:rsidRPr="00DF380F" w:rsidRDefault="00DF380F" w:rsidP="00DF380F">
            <w:pPr>
              <w:spacing w:line="276" w:lineRule="auto"/>
              <w:rPr>
                <w:color w:val="000000"/>
                <w:szCs w:val="24"/>
              </w:rPr>
            </w:pPr>
            <w:r w:rsidRPr="00DF380F">
              <w:rPr>
                <w:color w:val="000000"/>
                <w:szCs w:val="24"/>
              </w:rPr>
              <w:t>23.</w:t>
            </w:r>
          </w:p>
        </w:tc>
        <w:tc>
          <w:tcPr>
            <w:tcW w:w="54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DF380F" w:rsidRPr="00DF380F" w:rsidRDefault="00DF380F" w:rsidP="00DF380F">
            <w:pPr>
              <w:spacing w:line="276" w:lineRule="auto"/>
              <w:rPr>
                <w:color w:val="000000"/>
                <w:szCs w:val="24"/>
              </w:rPr>
            </w:pPr>
            <w:r w:rsidRPr="00DF380F">
              <w:rPr>
                <w:color w:val="000000"/>
                <w:szCs w:val="24"/>
              </w:rPr>
              <w:t xml:space="preserve">Klaipėdos </w:t>
            </w:r>
            <w:r w:rsidRPr="00DF380F">
              <w:rPr>
                <w:szCs w:val="24"/>
              </w:rPr>
              <w:t>Liudviko Stulpino progimnazija</w:t>
            </w:r>
          </w:p>
        </w:tc>
        <w:tc>
          <w:tcPr>
            <w:tcW w:w="314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DF380F" w:rsidRPr="00DF380F" w:rsidRDefault="00DF380F" w:rsidP="00DF380F">
            <w:pPr>
              <w:spacing w:line="276" w:lineRule="auto"/>
              <w:ind w:firstLine="709"/>
              <w:jc w:val="center"/>
              <w:rPr>
                <w:color w:val="000000"/>
                <w:szCs w:val="24"/>
              </w:rPr>
            </w:pPr>
            <w:r w:rsidRPr="00DF380F">
              <w:rPr>
                <w:szCs w:val="24"/>
              </w:rPr>
              <w:t>45,10</w:t>
            </w:r>
          </w:p>
        </w:tc>
        <w:tc>
          <w:tcPr>
            <w:tcW w:w="297" w:type="dxa"/>
            <w:tcBorders>
              <w:top w:val="nil"/>
              <w:left w:val="single" w:sz="4" w:space="0" w:color="auto"/>
              <w:bottom w:val="nil"/>
              <w:right w:val="nil"/>
            </w:tcBorders>
            <w:hideMark/>
          </w:tcPr>
          <w:p w:rsidR="00DF380F" w:rsidRPr="00DF380F" w:rsidRDefault="00DF380F" w:rsidP="00DF380F">
            <w:pPr>
              <w:spacing w:line="276" w:lineRule="auto"/>
              <w:ind w:left="-709" w:firstLine="709"/>
              <w:jc w:val="center"/>
              <w:rPr>
                <w:szCs w:val="24"/>
              </w:rPr>
            </w:pPr>
            <w:r w:rsidRPr="00DF380F">
              <w:rPr>
                <w:szCs w:val="24"/>
              </w:rPr>
              <w:t>“;</w:t>
            </w:r>
          </w:p>
        </w:tc>
      </w:tr>
    </w:tbl>
    <w:p w:rsidR="00DF380F" w:rsidRPr="00DF380F" w:rsidRDefault="00DF380F" w:rsidP="00DF380F">
      <w:pPr>
        <w:ind w:firstLine="993"/>
        <w:jc w:val="both"/>
        <w:rPr>
          <w:szCs w:val="24"/>
        </w:rPr>
      </w:pPr>
      <w:r w:rsidRPr="00DF380F">
        <w:rPr>
          <w:szCs w:val="24"/>
        </w:rPr>
        <w:t>1.1.4. pakeisti 25 punktą ir jį išdėstyti taip:</w:t>
      </w:r>
    </w:p>
    <w:tbl>
      <w:tblPr>
        <w:tblW w:w="15129" w:type="dxa"/>
        <w:tblInd w:w="-10" w:type="dxa"/>
        <w:tblCellMar>
          <w:left w:w="0" w:type="dxa"/>
          <w:right w:w="0" w:type="dxa"/>
        </w:tblCellMar>
        <w:tblLook w:val="00A0" w:firstRow="1" w:lastRow="0" w:firstColumn="1" w:lastColumn="0" w:noHBand="0" w:noVBand="0"/>
      </w:tblPr>
      <w:tblGrid>
        <w:gridCol w:w="258"/>
        <w:gridCol w:w="503"/>
        <w:gridCol w:w="5461"/>
        <w:gridCol w:w="5461"/>
        <w:gridCol w:w="3149"/>
        <w:gridCol w:w="297"/>
      </w:tblGrid>
      <w:tr w:rsidR="00DF380F" w:rsidRPr="00DF380F" w:rsidTr="00DF380F">
        <w:trPr>
          <w:trHeight w:val="283"/>
        </w:trPr>
        <w:tc>
          <w:tcPr>
            <w:tcW w:w="258" w:type="dxa"/>
            <w:tcBorders>
              <w:top w:val="nil"/>
              <w:left w:val="nil"/>
              <w:bottom w:val="nil"/>
              <w:right w:val="single" w:sz="4" w:space="0" w:color="auto"/>
            </w:tcBorders>
            <w:hideMark/>
          </w:tcPr>
          <w:p w:rsidR="00DF380F" w:rsidRPr="00DF380F" w:rsidRDefault="00DF380F" w:rsidP="00DF380F">
            <w:pPr>
              <w:spacing w:line="276" w:lineRule="auto"/>
              <w:rPr>
                <w:color w:val="000000"/>
                <w:szCs w:val="24"/>
              </w:rPr>
            </w:pPr>
            <w:r w:rsidRPr="00DF380F">
              <w:rPr>
                <w:color w:val="000000"/>
                <w:szCs w:val="24"/>
              </w:rPr>
              <w:t>„</w:t>
            </w:r>
          </w:p>
        </w:tc>
        <w:tc>
          <w:tcPr>
            <w:tcW w:w="5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380F" w:rsidRPr="00DF380F" w:rsidRDefault="00DF380F" w:rsidP="00DF380F">
            <w:pPr>
              <w:spacing w:line="276" w:lineRule="auto"/>
              <w:rPr>
                <w:color w:val="000000"/>
                <w:szCs w:val="24"/>
              </w:rPr>
            </w:pPr>
            <w:r w:rsidRPr="00DF380F">
              <w:rPr>
                <w:color w:val="000000"/>
                <w:szCs w:val="24"/>
              </w:rPr>
              <w:t>25.</w:t>
            </w:r>
          </w:p>
        </w:tc>
        <w:tc>
          <w:tcPr>
            <w:tcW w:w="5461" w:type="dxa"/>
            <w:tcBorders>
              <w:top w:val="single" w:sz="4" w:space="0" w:color="auto"/>
              <w:left w:val="nil"/>
              <w:bottom w:val="single" w:sz="4" w:space="0" w:color="auto"/>
              <w:right w:val="nil"/>
            </w:tcBorders>
          </w:tcPr>
          <w:p w:rsidR="00DF380F" w:rsidRPr="00DF380F" w:rsidRDefault="00DF380F" w:rsidP="00DF380F">
            <w:pPr>
              <w:spacing w:line="276" w:lineRule="auto"/>
              <w:rPr>
                <w:color w:val="000000"/>
                <w:szCs w:val="24"/>
              </w:rPr>
            </w:pPr>
          </w:p>
        </w:tc>
        <w:tc>
          <w:tcPr>
            <w:tcW w:w="54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DF380F" w:rsidRPr="00DF380F" w:rsidRDefault="00DF380F" w:rsidP="00DF380F">
            <w:pPr>
              <w:spacing w:line="276" w:lineRule="auto"/>
              <w:rPr>
                <w:color w:val="000000"/>
                <w:szCs w:val="24"/>
              </w:rPr>
            </w:pPr>
            <w:r w:rsidRPr="00DF380F">
              <w:rPr>
                <w:color w:val="000000"/>
                <w:szCs w:val="24"/>
              </w:rPr>
              <w:t xml:space="preserve">Klaipėdos </w:t>
            </w:r>
            <w:r w:rsidRPr="00DF380F">
              <w:rPr>
                <w:szCs w:val="24"/>
              </w:rPr>
              <w:t>Prano Mašioto progimnazija</w:t>
            </w:r>
          </w:p>
        </w:tc>
        <w:tc>
          <w:tcPr>
            <w:tcW w:w="314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DF380F" w:rsidRPr="00DF380F" w:rsidRDefault="00DF380F" w:rsidP="00DF380F">
            <w:pPr>
              <w:spacing w:line="276" w:lineRule="auto"/>
              <w:ind w:firstLine="709"/>
              <w:jc w:val="center"/>
              <w:rPr>
                <w:color w:val="000000"/>
                <w:szCs w:val="24"/>
              </w:rPr>
            </w:pPr>
            <w:r w:rsidRPr="00DF380F">
              <w:rPr>
                <w:szCs w:val="24"/>
              </w:rPr>
              <w:t>44,60</w:t>
            </w:r>
          </w:p>
        </w:tc>
        <w:tc>
          <w:tcPr>
            <w:tcW w:w="297" w:type="dxa"/>
            <w:tcBorders>
              <w:top w:val="nil"/>
              <w:left w:val="single" w:sz="4" w:space="0" w:color="auto"/>
              <w:bottom w:val="nil"/>
              <w:right w:val="nil"/>
            </w:tcBorders>
            <w:hideMark/>
          </w:tcPr>
          <w:p w:rsidR="00DF380F" w:rsidRPr="00DF380F" w:rsidRDefault="00DF380F" w:rsidP="00DF380F">
            <w:pPr>
              <w:spacing w:line="276" w:lineRule="auto"/>
              <w:ind w:left="-709" w:firstLine="709"/>
              <w:jc w:val="center"/>
              <w:rPr>
                <w:szCs w:val="24"/>
              </w:rPr>
            </w:pPr>
            <w:r w:rsidRPr="00DF380F">
              <w:rPr>
                <w:szCs w:val="24"/>
              </w:rPr>
              <w:t>“;</w:t>
            </w:r>
          </w:p>
        </w:tc>
      </w:tr>
    </w:tbl>
    <w:p w:rsidR="00DF380F" w:rsidRPr="00DF380F" w:rsidRDefault="00DF380F" w:rsidP="00DF380F">
      <w:pPr>
        <w:ind w:firstLine="993"/>
        <w:jc w:val="both"/>
        <w:rPr>
          <w:szCs w:val="24"/>
        </w:rPr>
      </w:pPr>
      <w:r w:rsidRPr="00DF380F">
        <w:rPr>
          <w:szCs w:val="24"/>
        </w:rPr>
        <w:t>1.1.5. pakeisti pastraipą „Iš viso:“ ir ją išdėstyti taip:</w:t>
      </w:r>
    </w:p>
    <w:tbl>
      <w:tblPr>
        <w:tblW w:w="9668" w:type="dxa"/>
        <w:tblInd w:w="-10" w:type="dxa"/>
        <w:tblCellMar>
          <w:left w:w="0" w:type="dxa"/>
          <w:right w:w="0" w:type="dxa"/>
        </w:tblCellMar>
        <w:tblLook w:val="00A0" w:firstRow="1" w:lastRow="0" w:firstColumn="1" w:lastColumn="0" w:noHBand="0" w:noVBand="0"/>
      </w:tblPr>
      <w:tblGrid>
        <w:gridCol w:w="243"/>
        <w:gridCol w:w="6004"/>
        <w:gridCol w:w="3124"/>
        <w:gridCol w:w="297"/>
      </w:tblGrid>
      <w:tr w:rsidR="00DF380F" w:rsidRPr="00DF380F" w:rsidTr="008E5357">
        <w:trPr>
          <w:trHeight w:val="283"/>
        </w:trPr>
        <w:tc>
          <w:tcPr>
            <w:tcW w:w="243" w:type="dxa"/>
            <w:tcBorders>
              <w:top w:val="nil"/>
              <w:left w:val="nil"/>
              <w:bottom w:val="nil"/>
              <w:right w:val="single" w:sz="4" w:space="0" w:color="auto"/>
            </w:tcBorders>
            <w:hideMark/>
          </w:tcPr>
          <w:p w:rsidR="00DF380F" w:rsidRPr="00DF380F" w:rsidRDefault="00DF380F" w:rsidP="00DF380F">
            <w:pPr>
              <w:spacing w:line="276" w:lineRule="auto"/>
              <w:ind w:right="-142"/>
              <w:rPr>
                <w:color w:val="000000"/>
                <w:szCs w:val="24"/>
              </w:rPr>
            </w:pPr>
            <w:r w:rsidRPr="00DF380F">
              <w:rPr>
                <w:color w:val="000000"/>
                <w:szCs w:val="24"/>
              </w:rPr>
              <w:t>„</w:t>
            </w:r>
          </w:p>
        </w:tc>
        <w:tc>
          <w:tcPr>
            <w:tcW w:w="60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380F" w:rsidRPr="00DF380F" w:rsidRDefault="00DF380F" w:rsidP="00DF380F">
            <w:pPr>
              <w:spacing w:line="276" w:lineRule="auto"/>
              <w:ind w:firstLine="709"/>
              <w:rPr>
                <w:color w:val="000000"/>
                <w:szCs w:val="24"/>
              </w:rPr>
            </w:pPr>
            <w:r w:rsidRPr="00DF380F">
              <w:rPr>
                <w:color w:val="000000"/>
                <w:szCs w:val="24"/>
              </w:rPr>
              <w:t>Iš viso:</w:t>
            </w:r>
          </w:p>
        </w:tc>
        <w:tc>
          <w:tcPr>
            <w:tcW w:w="31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DF380F" w:rsidRPr="00DF380F" w:rsidRDefault="00DF380F" w:rsidP="00DF380F">
            <w:pPr>
              <w:spacing w:line="276" w:lineRule="auto"/>
              <w:ind w:firstLine="709"/>
              <w:jc w:val="center"/>
              <w:rPr>
                <w:color w:val="000000"/>
                <w:szCs w:val="24"/>
              </w:rPr>
            </w:pPr>
            <w:r w:rsidRPr="00DF380F">
              <w:rPr>
                <w:szCs w:val="24"/>
              </w:rPr>
              <w:t>1227,35</w:t>
            </w:r>
          </w:p>
        </w:tc>
        <w:tc>
          <w:tcPr>
            <w:tcW w:w="297" w:type="dxa"/>
            <w:tcBorders>
              <w:top w:val="nil"/>
              <w:left w:val="single" w:sz="4" w:space="0" w:color="auto"/>
              <w:bottom w:val="nil"/>
              <w:right w:val="nil"/>
            </w:tcBorders>
            <w:hideMark/>
          </w:tcPr>
          <w:p w:rsidR="00DF380F" w:rsidRPr="00DF380F" w:rsidRDefault="00DF380F" w:rsidP="00DF380F">
            <w:pPr>
              <w:spacing w:line="276" w:lineRule="auto"/>
              <w:ind w:left="-724" w:firstLine="709"/>
              <w:jc w:val="center"/>
              <w:rPr>
                <w:szCs w:val="24"/>
              </w:rPr>
            </w:pPr>
            <w:r w:rsidRPr="00DF380F">
              <w:rPr>
                <w:szCs w:val="24"/>
              </w:rPr>
              <w:t>“;</w:t>
            </w:r>
          </w:p>
        </w:tc>
      </w:tr>
    </w:tbl>
    <w:p w:rsidR="00DF380F" w:rsidRPr="00DF380F" w:rsidRDefault="00DF380F" w:rsidP="00DF380F">
      <w:pPr>
        <w:ind w:firstLine="993"/>
        <w:jc w:val="both"/>
        <w:rPr>
          <w:szCs w:val="24"/>
        </w:rPr>
      </w:pPr>
      <w:r w:rsidRPr="00DF380F">
        <w:rPr>
          <w:szCs w:val="24"/>
        </w:rPr>
        <w:t>1.2. pakeisti nurodyto sprendimo 2 priedo</w:t>
      </w:r>
      <w:r w:rsidRPr="00DF380F">
        <w:rPr>
          <w:bCs/>
          <w:szCs w:val="24"/>
        </w:rPr>
        <w:t xml:space="preserve"> II skyrių</w:t>
      </w:r>
      <w:r w:rsidRPr="00DF380F">
        <w:rPr>
          <w:szCs w:val="24"/>
        </w:rPr>
        <w:t>:</w:t>
      </w:r>
    </w:p>
    <w:p w:rsidR="00DF380F" w:rsidRPr="00DF380F" w:rsidRDefault="00DF380F" w:rsidP="00DF380F">
      <w:pPr>
        <w:ind w:firstLine="993"/>
        <w:jc w:val="both"/>
        <w:rPr>
          <w:szCs w:val="24"/>
        </w:rPr>
      </w:pPr>
      <w:r w:rsidRPr="00DF380F">
        <w:rPr>
          <w:szCs w:val="24"/>
        </w:rPr>
        <w:t>1.2.1. pakeisti 5 punktą ir jį išdėstyti taip:</w:t>
      </w:r>
    </w:p>
    <w:tbl>
      <w:tblPr>
        <w:tblStyle w:val="Lentelstinklelis1"/>
        <w:tblW w:w="0" w:type="auto"/>
        <w:tblLook w:val="04A0" w:firstRow="1" w:lastRow="0" w:firstColumn="1" w:lastColumn="0" w:noHBand="0" w:noVBand="1"/>
      </w:tblPr>
      <w:tblGrid>
        <w:gridCol w:w="324"/>
        <w:gridCol w:w="396"/>
        <w:gridCol w:w="5427"/>
        <w:gridCol w:w="3102"/>
        <w:gridCol w:w="390"/>
      </w:tblGrid>
      <w:tr w:rsidR="00DF380F" w:rsidRPr="00DF380F" w:rsidTr="008E5357">
        <w:tc>
          <w:tcPr>
            <w:tcW w:w="324" w:type="dxa"/>
            <w:tcBorders>
              <w:top w:val="nil"/>
              <w:left w:val="nil"/>
              <w:bottom w:val="nil"/>
              <w:right w:val="single" w:sz="4" w:space="0" w:color="auto"/>
            </w:tcBorders>
            <w:hideMark/>
          </w:tcPr>
          <w:p w:rsidR="00DF380F" w:rsidRPr="00DF380F" w:rsidRDefault="00DF380F" w:rsidP="00DF380F">
            <w:pPr>
              <w:jc w:val="center"/>
              <w:rPr>
                <w:szCs w:val="24"/>
              </w:rPr>
            </w:pPr>
            <w:r w:rsidRPr="00DF380F">
              <w:rPr>
                <w:szCs w:val="24"/>
              </w:rPr>
              <w:lastRenderedPageBreak/>
              <w:t>„</w:t>
            </w:r>
          </w:p>
        </w:tc>
        <w:tc>
          <w:tcPr>
            <w:tcW w:w="396" w:type="dxa"/>
            <w:tcBorders>
              <w:top w:val="single" w:sz="4" w:space="0" w:color="auto"/>
              <w:left w:val="single" w:sz="4" w:space="0" w:color="auto"/>
              <w:bottom w:val="single" w:sz="4" w:space="0" w:color="auto"/>
              <w:right w:val="single" w:sz="4" w:space="0" w:color="auto"/>
            </w:tcBorders>
            <w:hideMark/>
          </w:tcPr>
          <w:p w:rsidR="00DF380F" w:rsidRPr="00DF380F" w:rsidRDefault="00DF380F" w:rsidP="00DF380F">
            <w:pPr>
              <w:rPr>
                <w:szCs w:val="24"/>
              </w:rPr>
            </w:pPr>
            <w:r w:rsidRPr="00DF380F">
              <w:rPr>
                <w:szCs w:val="24"/>
              </w:rPr>
              <w:t>5.</w:t>
            </w:r>
          </w:p>
        </w:tc>
        <w:tc>
          <w:tcPr>
            <w:tcW w:w="5517" w:type="dxa"/>
            <w:tcBorders>
              <w:top w:val="single" w:sz="4" w:space="0" w:color="auto"/>
              <w:left w:val="single" w:sz="4" w:space="0" w:color="auto"/>
              <w:bottom w:val="single" w:sz="4" w:space="0" w:color="auto"/>
              <w:right w:val="single" w:sz="4" w:space="0" w:color="auto"/>
            </w:tcBorders>
            <w:hideMark/>
          </w:tcPr>
          <w:p w:rsidR="00DF380F" w:rsidRPr="00DF380F" w:rsidRDefault="00DF380F" w:rsidP="00DF380F">
            <w:pPr>
              <w:jc w:val="both"/>
              <w:rPr>
                <w:szCs w:val="24"/>
              </w:rPr>
            </w:pPr>
            <w:r w:rsidRPr="00DF380F">
              <w:rPr>
                <w:szCs w:val="24"/>
              </w:rPr>
              <w:t>Klaipėdos „Šaltinėlio“ mokykla-darželis</w:t>
            </w:r>
          </w:p>
        </w:tc>
        <w:tc>
          <w:tcPr>
            <w:tcW w:w="3153" w:type="dxa"/>
            <w:tcBorders>
              <w:top w:val="single" w:sz="4" w:space="0" w:color="auto"/>
              <w:left w:val="single" w:sz="4" w:space="0" w:color="auto"/>
              <w:bottom w:val="single" w:sz="4" w:space="0" w:color="auto"/>
              <w:right w:val="single" w:sz="4" w:space="0" w:color="auto"/>
            </w:tcBorders>
            <w:hideMark/>
          </w:tcPr>
          <w:p w:rsidR="00DF380F" w:rsidRPr="00DF380F" w:rsidRDefault="00DF380F" w:rsidP="00DF380F">
            <w:pPr>
              <w:jc w:val="center"/>
              <w:rPr>
                <w:szCs w:val="24"/>
              </w:rPr>
            </w:pPr>
            <w:r w:rsidRPr="00DF380F">
              <w:rPr>
                <w:szCs w:val="24"/>
              </w:rPr>
              <w:t xml:space="preserve">           48,75</w:t>
            </w:r>
          </w:p>
        </w:tc>
        <w:tc>
          <w:tcPr>
            <w:tcW w:w="390" w:type="dxa"/>
            <w:tcBorders>
              <w:top w:val="nil"/>
              <w:left w:val="single" w:sz="4" w:space="0" w:color="auto"/>
              <w:bottom w:val="nil"/>
              <w:right w:val="nil"/>
            </w:tcBorders>
            <w:hideMark/>
          </w:tcPr>
          <w:p w:rsidR="00DF380F" w:rsidRPr="00DF380F" w:rsidRDefault="00DF380F" w:rsidP="00DF380F">
            <w:pPr>
              <w:jc w:val="both"/>
              <w:rPr>
                <w:szCs w:val="24"/>
              </w:rPr>
            </w:pPr>
            <w:r w:rsidRPr="00DF380F">
              <w:rPr>
                <w:szCs w:val="24"/>
              </w:rPr>
              <w:t>“;</w:t>
            </w:r>
          </w:p>
        </w:tc>
      </w:tr>
    </w:tbl>
    <w:p w:rsidR="00DF380F" w:rsidRPr="00DF380F" w:rsidRDefault="00DF380F" w:rsidP="00DF380F">
      <w:pPr>
        <w:ind w:firstLine="993"/>
        <w:jc w:val="both"/>
        <w:rPr>
          <w:szCs w:val="24"/>
        </w:rPr>
      </w:pPr>
      <w:r w:rsidRPr="00DF380F">
        <w:rPr>
          <w:szCs w:val="24"/>
        </w:rPr>
        <w:t>1.2.2. pakeisti pastraipą „Iš viso:“ ir ją išdėstyti taip:</w:t>
      </w:r>
    </w:p>
    <w:tbl>
      <w:tblPr>
        <w:tblStyle w:val="Lentelstinklelis1"/>
        <w:tblW w:w="0" w:type="auto"/>
        <w:tblLook w:val="04A0" w:firstRow="1" w:lastRow="0" w:firstColumn="1" w:lastColumn="0" w:noHBand="0" w:noVBand="1"/>
      </w:tblPr>
      <w:tblGrid>
        <w:gridCol w:w="323"/>
        <w:gridCol w:w="5816"/>
        <w:gridCol w:w="3110"/>
        <w:gridCol w:w="390"/>
      </w:tblGrid>
      <w:tr w:rsidR="00DF380F" w:rsidRPr="00DF380F" w:rsidTr="008E5357">
        <w:tc>
          <w:tcPr>
            <w:tcW w:w="323" w:type="dxa"/>
            <w:tcBorders>
              <w:top w:val="nil"/>
              <w:left w:val="nil"/>
              <w:bottom w:val="nil"/>
              <w:right w:val="single" w:sz="4" w:space="0" w:color="auto"/>
            </w:tcBorders>
            <w:hideMark/>
          </w:tcPr>
          <w:p w:rsidR="00DF380F" w:rsidRPr="00DF380F" w:rsidRDefault="00DF380F" w:rsidP="00DF380F">
            <w:pPr>
              <w:jc w:val="center"/>
              <w:rPr>
                <w:szCs w:val="24"/>
              </w:rPr>
            </w:pPr>
            <w:r w:rsidRPr="00DF380F">
              <w:rPr>
                <w:szCs w:val="24"/>
              </w:rPr>
              <w:t>„</w:t>
            </w:r>
          </w:p>
        </w:tc>
        <w:tc>
          <w:tcPr>
            <w:tcW w:w="5914" w:type="dxa"/>
            <w:tcBorders>
              <w:top w:val="single" w:sz="4" w:space="0" w:color="auto"/>
              <w:left w:val="single" w:sz="4" w:space="0" w:color="auto"/>
              <w:bottom w:val="single" w:sz="4" w:space="0" w:color="auto"/>
              <w:right w:val="single" w:sz="4" w:space="0" w:color="auto"/>
            </w:tcBorders>
            <w:hideMark/>
          </w:tcPr>
          <w:p w:rsidR="00DF380F" w:rsidRPr="00DF380F" w:rsidRDefault="00DF380F" w:rsidP="00DF380F">
            <w:pPr>
              <w:rPr>
                <w:szCs w:val="24"/>
              </w:rPr>
            </w:pPr>
            <w:r w:rsidRPr="00DF380F">
              <w:rPr>
                <w:szCs w:val="24"/>
              </w:rPr>
              <w:t xml:space="preserve">         Iš viso:</w:t>
            </w:r>
          </w:p>
        </w:tc>
        <w:tc>
          <w:tcPr>
            <w:tcW w:w="3153" w:type="dxa"/>
            <w:tcBorders>
              <w:top w:val="single" w:sz="4" w:space="0" w:color="auto"/>
              <w:left w:val="single" w:sz="4" w:space="0" w:color="auto"/>
              <w:bottom w:val="single" w:sz="4" w:space="0" w:color="auto"/>
              <w:right w:val="single" w:sz="4" w:space="0" w:color="auto"/>
            </w:tcBorders>
            <w:hideMark/>
          </w:tcPr>
          <w:p w:rsidR="00DF380F" w:rsidRPr="00DF380F" w:rsidRDefault="00DF380F" w:rsidP="00DF380F">
            <w:pPr>
              <w:jc w:val="center"/>
              <w:rPr>
                <w:szCs w:val="24"/>
              </w:rPr>
            </w:pPr>
            <w:r w:rsidRPr="00DF380F">
              <w:rPr>
                <w:szCs w:val="24"/>
              </w:rPr>
              <w:t xml:space="preserve">           257,55</w:t>
            </w:r>
          </w:p>
        </w:tc>
        <w:tc>
          <w:tcPr>
            <w:tcW w:w="390" w:type="dxa"/>
            <w:tcBorders>
              <w:top w:val="nil"/>
              <w:left w:val="single" w:sz="4" w:space="0" w:color="auto"/>
              <w:bottom w:val="nil"/>
              <w:right w:val="nil"/>
            </w:tcBorders>
            <w:hideMark/>
          </w:tcPr>
          <w:p w:rsidR="00DF380F" w:rsidRPr="00DF380F" w:rsidRDefault="00DF380F" w:rsidP="00DF380F">
            <w:pPr>
              <w:jc w:val="both"/>
              <w:rPr>
                <w:szCs w:val="24"/>
              </w:rPr>
            </w:pPr>
            <w:r w:rsidRPr="00DF380F">
              <w:rPr>
                <w:szCs w:val="24"/>
              </w:rPr>
              <w:t>“.</w:t>
            </w:r>
          </w:p>
        </w:tc>
      </w:tr>
    </w:tbl>
    <w:p w:rsidR="00DF380F" w:rsidRPr="00DF380F" w:rsidRDefault="00DF380F" w:rsidP="00DF380F">
      <w:pPr>
        <w:ind w:firstLine="993"/>
        <w:jc w:val="both"/>
        <w:rPr>
          <w:szCs w:val="24"/>
        </w:rPr>
      </w:pPr>
      <w:r w:rsidRPr="00DF380F">
        <w:rPr>
          <w:szCs w:val="24"/>
        </w:rPr>
        <w:t>2. Skelbti šį sprendimą Teisės aktų registre ir Klaipėdos miesto savivaldybės interneto svetainėje.</w:t>
      </w:r>
      <w:r>
        <w:rPr>
          <w:szCs w:val="24"/>
        </w:rPr>
        <w:t>“</w:t>
      </w:r>
    </w:p>
    <w:p w:rsidR="00AE79D8" w:rsidRDefault="00DF380F"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B</w:t>
      </w:r>
      <w:r w:rsidR="00AE79D8">
        <w:t xml:space="preserve">ALSUOTA: už –  </w:t>
      </w:r>
      <w:r w:rsidR="001E00F3">
        <w:t>24</w:t>
      </w:r>
      <w:r w:rsidR="00AE79D8">
        <w:t xml:space="preserve">, prieš – </w:t>
      </w:r>
      <w:r w:rsidR="001E00F3">
        <w:t>0</w:t>
      </w:r>
      <w:r w:rsidR="00AE79D8">
        <w:t xml:space="preserve">, susilaiko – </w:t>
      </w:r>
      <w:r w:rsidR="001E00F3">
        <w:t>0</w:t>
      </w:r>
      <w:r w:rsidR="00AE79D8">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463B42" w:rsidP="00463B4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1E00F3">
        <w:t>7</w:t>
      </w:r>
      <w:r>
        <w:t xml:space="preserve">. </w:t>
      </w:r>
      <w:r w:rsidR="00AE79D8">
        <w:t>SVARSTYTA.</w:t>
      </w:r>
      <w:r w:rsidRPr="00463B42">
        <w:t xml:space="preserve"> </w:t>
      </w:r>
      <w:r>
        <w:t>Klaipėdos miesto savivaldybės tarybos 2015 m. gruodžio 22 d. sprendimo Nr. T2-352 „Dėl Vaikų priėmimo į Klaipėdos miesto savivaldybės švietimo įstaigas, įgyvendinančias ikimokyklinio ir priešmokyklinio ugdymo programas, tvarkos aprašo patvirtinimo“ pakeitimas.</w:t>
      </w:r>
    </w:p>
    <w:p w:rsidR="00585203" w:rsidRDefault="00AE79D8" w:rsidP="00585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EE14EC" w:rsidRPr="00EE14EC">
        <w:t xml:space="preserve"> V. Kazakauskienė, Švietimo skyriaus vedėjo pavaduotoja. Aiškina, kad</w:t>
      </w:r>
      <w:r w:rsidR="001E00F3">
        <w:t xml:space="preserve"> s</w:t>
      </w:r>
      <w:r w:rsidR="00585203">
        <w:t>prendimo projektas parengtas, siekiant patikslinti vaikų priėmimo į Klaipėdos miesto savivaldybės švietimo įstaigas sąlygas ir apibrėžti susitarimus dėl priimtų vaikų lankymo.</w:t>
      </w:r>
      <w:r w:rsidR="001E00F3">
        <w:t xml:space="preserve"> </w:t>
      </w:r>
      <w:r w:rsidR="00585203">
        <w:t>Tikslas – užtikrinti Savivaldybės teikiamų švietimo paslaugų skaidrumą ir patikimumą.</w:t>
      </w:r>
    </w:p>
    <w:p w:rsidR="00585203" w:rsidRDefault="001E00F3" w:rsidP="00585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sprendimo projektui pritarė Kultūros, švietimo ir sporto komitetas.</w:t>
      </w:r>
    </w:p>
    <w:p w:rsidR="00AE79D8" w:rsidRDefault="00AE79D8" w:rsidP="00463B4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463B42">
        <w:t>Klaipėdos miesto savivaldybės tarybos 2015 m. gruodžio 22 d. sprendimo Nr. T2-352 „Dėl Vaikų priėmimo į Klaipėdos miesto savivaldybės švietimo įstaigas, įgyvendinančias ikimokyklinio ir priešmokyklinio ugdymo programas, tvarkos aprašo patvirtinimo“ pakeitimo:</w:t>
      </w:r>
    </w:p>
    <w:p w:rsidR="001E00F3" w:rsidRPr="001E00F3" w:rsidRDefault="001E00F3" w:rsidP="001E00F3">
      <w:pPr>
        <w:numPr>
          <w:ilvl w:val="0"/>
          <w:numId w:val="18"/>
        </w:numPr>
        <w:tabs>
          <w:tab w:val="left" w:pos="993"/>
        </w:tabs>
        <w:ind w:left="0" w:firstLine="709"/>
        <w:contextualSpacing/>
        <w:jc w:val="both"/>
        <w:rPr>
          <w:color w:val="000000"/>
          <w:szCs w:val="24"/>
          <w:lang w:eastAsia="lt-LT"/>
        </w:rPr>
      </w:pPr>
      <w:r w:rsidRPr="001E00F3">
        <w:rPr>
          <w:szCs w:val="24"/>
          <w:lang w:eastAsia="lt-LT"/>
        </w:rPr>
        <w:t>Pakeisti</w:t>
      </w:r>
      <w:r w:rsidRPr="001E00F3">
        <w:rPr>
          <w:color w:val="000000"/>
          <w:szCs w:val="24"/>
          <w:lang w:eastAsia="lt-LT"/>
        </w:rPr>
        <w:t xml:space="preserve"> </w:t>
      </w:r>
      <w:r w:rsidRPr="001E00F3">
        <w:rPr>
          <w:caps/>
          <w:szCs w:val="24"/>
          <w:lang w:eastAsia="lt-LT"/>
        </w:rPr>
        <w:t>v</w:t>
      </w:r>
      <w:r w:rsidRPr="001E00F3">
        <w:rPr>
          <w:szCs w:val="24"/>
          <w:lang w:eastAsia="lt-LT"/>
        </w:rPr>
        <w:t>aikų priėmimo į Klaipėdos miesto savivaldybės švietimo įstaigas, įgyvendinančias ikimokyklinio ir priešmokyklinio ugdymo programas,</w:t>
      </w:r>
      <w:r w:rsidRPr="001E00F3">
        <w:rPr>
          <w:caps/>
          <w:szCs w:val="24"/>
          <w:lang w:eastAsia="lt-LT"/>
        </w:rPr>
        <w:t xml:space="preserve"> </w:t>
      </w:r>
      <w:r w:rsidRPr="001E00F3">
        <w:rPr>
          <w:szCs w:val="24"/>
          <w:lang w:eastAsia="lt-LT"/>
        </w:rPr>
        <w:t>tvarkos</w:t>
      </w:r>
      <w:r w:rsidRPr="001E00F3">
        <w:rPr>
          <w:caps/>
          <w:szCs w:val="24"/>
          <w:lang w:eastAsia="lt-LT"/>
        </w:rPr>
        <w:t xml:space="preserve"> </w:t>
      </w:r>
      <w:r w:rsidRPr="001E00F3">
        <w:rPr>
          <w:szCs w:val="24"/>
          <w:lang w:eastAsia="lt-LT"/>
        </w:rPr>
        <w:t xml:space="preserve">aprašą, patvirtintą </w:t>
      </w:r>
      <w:r w:rsidRPr="001E00F3">
        <w:rPr>
          <w:color w:val="000000"/>
          <w:szCs w:val="24"/>
          <w:lang w:eastAsia="lt-LT"/>
        </w:rPr>
        <w:t>Klaipėdos miesto savivaldybės tarybos 2015 m. gruodžio</w:t>
      </w:r>
      <w:r w:rsidRPr="001E00F3">
        <w:rPr>
          <w:szCs w:val="24"/>
          <w:lang w:eastAsia="lt-LT"/>
        </w:rPr>
        <w:t xml:space="preserve"> 22 d. sprendimu Nr. T2-352 „Dėl </w:t>
      </w:r>
      <w:r w:rsidRPr="001E00F3">
        <w:rPr>
          <w:caps/>
          <w:szCs w:val="24"/>
          <w:lang w:eastAsia="lt-LT"/>
        </w:rPr>
        <w:t>v</w:t>
      </w:r>
      <w:r w:rsidRPr="001E00F3">
        <w:rPr>
          <w:szCs w:val="24"/>
          <w:lang w:eastAsia="lt-LT"/>
        </w:rPr>
        <w:t>aikų priėmimo į Klaipėdos miesto savivaldybės švietimo įstaigas, įgyvendinančias ikimokyklinio ir priešmokyklinio ugdymo programas,</w:t>
      </w:r>
      <w:r w:rsidRPr="001E00F3">
        <w:rPr>
          <w:caps/>
          <w:szCs w:val="24"/>
          <w:lang w:eastAsia="lt-LT"/>
        </w:rPr>
        <w:t xml:space="preserve"> </w:t>
      </w:r>
      <w:r w:rsidRPr="001E00F3">
        <w:rPr>
          <w:szCs w:val="24"/>
          <w:lang w:eastAsia="lt-LT"/>
        </w:rPr>
        <w:t>tvarkos</w:t>
      </w:r>
      <w:r w:rsidRPr="001E00F3">
        <w:rPr>
          <w:caps/>
          <w:szCs w:val="24"/>
          <w:lang w:eastAsia="lt-LT"/>
        </w:rPr>
        <w:t xml:space="preserve"> </w:t>
      </w:r>
      <w:r w:rsidRPr="001E00F3">
        <w:rPr>
          <w:szCs w:val="24"/>
          <w:lang w:eastAsia="lt-LT"/>
        </w:rPr>
        <w:t>aprašo patvirtinimo“:</w:t>
      </w:r>
    </w:p>
    <w:p w:rsidR="001E00F3" w:rsidRPr="001E00F3" w:rsidRDefault="001E00F3" w:rsidP="001E00F3">
      <w:pPr>
        <w:numPr>
          <w:ilvl w:val="1"/>
          <w:numId w:val="18"/>
        </w:numPr>
        <w:tabs>
          <w:tab w:val="left" w:pos="1134"/>
        </w:tabs>
        <w:ind w:left="0" w:firstLine="709"/>
        <w:contextualSpacing/>
        <w:jc w:val="both"/>
        <w:rPr>
          <w:color w:val="000000"/>
          <w:szCs w:val="24"/>
          <w:lang w:eastAsia="lt-LT"/>
        </w:rPr>
      </w:pPr>
      <w:r w:rsidRPr="001E00F3">
        <w:rPr>
          <w:szCs w:val="24"/>
          <w:lang w:eastAsia="lt-LT"/>
        </w:rPr>
        <w:t>pakeisti 6 punktą ir jį išdėstyti taip:</w:t>
      </w:r>
    </w:p>
    <w:p w:rsidR="001E00F3" w:rsidRPr="001E00F3" w:rsidRDefault="001E00F3" w:rsidP="001E00F3">
      <w:pPr>
        <w:tabs>
          <w:tab w:val="left" w:pos="993"/>
        </w:tabs>
        <w:ind w:firstLine="709"/>
        <w:jc w:val="both"/>
        <w:rPr>
          <w:szCs w:val="24"/>
        </w:rPr>
      </w:pPr>
      <w:r w:rsidRPr="001E00F3">
        <w:rPr>
          <w:szCs w:val="24"/>
        </w:rPr>
        <w:t>„6. Elektroninius Prašymus tėvai pildo savarankiškai, prisijungę prie Savivaldybės interneto svetainės www.klaipeda.lt paskyros „Priėmimas į darželius“ (toliau – Savivaldybės svetainė). Tuo atveju, jeigu tėvai neturi kompiuterio ar interneto prieigos, jie gali elektroninius Prašymus pildyti Savivaldybėje tam tikslui įrengtoje kompiuterizuotoje darbo vietoje prie Savivaldybės administracijos Informavimo ir e. paslaugų skyriaus Vieno langelio ir e. paslaugų poskyrio (toliau – Vieno langelio poskyris), Liepų g. 11.“;</w:t>
      </w:r>
    </w:p>
    <w:p w:rsidR="001E00F3" w:rsidRPr="001E00F3" w:rsidRDefault="001E00F3" w:rsidP="001E00F3">
      <w:pPr>
        <w:numPr>
          <w:ilvl w:val="1"/>
          <w:numId w:val="18"/>
        </w:numPr>
        <w:tabs>
          <w:tab w:val="left" w:pos="1134"/>
        </w:tabs>
        <w:ind w:left="0" w:firstLine="709"/>
        <w:contextualSpacing/>
        <w:jc w:val="both"/>
        <w:rPr>
          <w:color w:val="000000"/>
          <w:szCs w:val="24"/>
          <w:lang w:eastAsia="lt-LT"/>
        </w:rPr>
      </w:pPr>
      <w:r w:rsidRPr="001E00F3">
        <w:rPr>
          <w:szCs w:val="24"/>
          <w:lang w:eastAsia="lt-LT"/>
        </w:rPr>
        <w:t>pakeisti 7 punkto pirmąją pastraipą ir ją išdėstyti taip:</w:t>
      </w:r>
    </w:p>
    <w:p w:rsidR="001E00F3" w:rsidRPr="001E00F3" w:rsidRDefault="001E00F3" w:rsidP="001E00F3">
      <w:pPr>
        <w:tabs>
          <w:tab w:val="left" w:pos="993"/>
          <w:tab w:val="left" w:pos="1134"/>
        </w:tabs>
        <w:ind w:firstLine="709"/>
        <w:jc w:val="both"/>
        <w:rPr>
          <w:szCs w:val="24"/>
        </w:rPr>
      </w:pPr>
      <w:r w:rsidRPr="001E00F3">
        <w:rPr>
          <w:szCs w:val="24"/>
        </w:rPr>
        <w:t>„7. Tėvai elektroniniuose ar rašytiniuose Prašymuose nurodo:“;</w:t>
      </w:r>
    </w:p>
    <w:p w:rsidR="001E00F3" w:rsidRPr="001E00F3" w:rsidRDefault="001E00F3" w:rsidP="001E00F3">
      <w:pPr>
        <w:numPr>
          <w:ilvl w:val="1"/>
          <w:numId w:val="18"/>
        </w:numPr>
        <w:tabs>
          <w:tab w:val="left" w:pos="1134"/>
        </w:tabs>
        <w:ind w:left="0" w:firstLine="709"/>
        <w:contextualSpacing/>
        <w:jc w:val="both"/>
        <w:rPr>
          <w:color w:val="000000"/>
          <w:szCs w:val="24"/>
          <w:lang w:eastAsia="lt-LT"/>
        </w:rPr>
      </w:pPr>
      <w:r w:rsidRPr="001E00F3">
        <w:rPr>
          <w:szCs w:val="24"/>
          <w:lang w:eastAsia="lt-LT"/>
        </w:rPr>
        <w:t>pakeisti 9 punktą ir jį išdėstyti taip:</w:t>
      </w:r>
    </w:p>
    <w:p w:rsidR="001E00F3" w:rsidRPr="001E00F3" w:rsidRDefault="001E00F3" w:rsidP="001E00F3">
      <w:pPr>
        <w:tabs>
          <w:tab w:val="left" w:pos="993"/>
        </w:tabs>
        <w:ind w:firstLine="709"/>
        <w:jc w:val="both"/>
        <w:rPr>
          <w:szCs w:val="24"/>
          <w:lang w:eastAsia="lt-LT"/>
        </w:rPr>
      </w:pPr>
      <w:r w:rsidRPr="001E00F3">
        <w:rPr>
          <w:color w:val="000000"/>
          <w:szCs w:val="24"/>
          <w:lang w:eastAsia="lt-LT"/>
        </w:rPr>
        <w:t xml:space="preserve">„9. </w:t>
      </w:r>
      <w:r w:rsidRPr="001E00F3">
        <w:rPr>
          <w:szCs w:val="24"/>
          <w:lang w:eastAsia="lt-LT"/>
        </w:rPr>
        <w:t>Tėvų užpildytus elektroninius Prašymus sistema automatiškai patikrina, įregistruoja, vaikams suteikia unikalius kodus ir priskiria vaikus į laukiančiųjų eilę.“;</w:t>
      </w:r>
    </w:p>
    <w:p w:rsidR="001E00F3" w:rsidRPr="001E00F3" w:rsidRDefault="001E00F3" w:rsidP="001E00F3">
      <w:pPr>
        <w:numPr>
          <w:ilvl w:val="1"/>
          <w:numId w:val="18"/>
        </w:numPr>
        <w:tabs>
          <w:tab w:val="left" w:pos="568"/>
        </w:tabs>
        <w:ind w:left="0" w:firstLine="709"/>
        <w:contextualSpacing/>
        <w:jc w:val="both"/>
        <w:rPr>
          <w:color w:val="000000"/>
          <w:szCs w:val="24"/>
          <w:lang w:eastAsia="lt-LT"/>
        </w:rPr>
      </w:pPr>
      <w:r w:rsidRPr="001E00F3">
        <w:rPr>
          <w:color w:val="000000"/>
          <w:szCs w:val="24"/>
          <w:lang w:eastAsia="lt-LT"/>
        </w:rPr>
        <w:t>pakeisti 10 punktą ir jį išdėstyti taip:</w:t>
      </w:r>
    </w:p>
    <w:p w:rsidR="001E00F3" w:rsidRPr="001E00F3" w:rsidRDefault="001E00F3" w:rsidP="001E00F3">
      <w:pPr>
        <w:tabs>
          <w:tab w:val="left" w:pos="1134"/>
        </w:tabs>
        <w:ind w:firstLine="709"/>
        <w:contextualSpacing/>
        <w:jc w:val="both"/>
        <w:rPr>
          <w:color w:val="000000"/>
          <w:szCs w:val="24"/>
          <w:lang w:eastAsia="lt-LT"/>
        </w:rPr>
      </w:pPr>
      <w:r w:rsidRPr="001E00F3">
        <w:rPr>
          <w:color w:val="000000"/>
          <w:szCs w:val="24"/>
          <w:lang w:eastAsia="lt-LT"/>
        </w:rPr>
        <w:t>„10. Rašytiniuose Prašymuose pateiktus duomenis patikrina Savivaldybės atsakingi specialistai ir ne vėliau kaip per 7 darbo dienas nuo Prašymų įregistravimo Vieno langelio poskyryje įveda duomenis į sistemos elektroninį Prašymą, kuris įregistruojamas.“;</w:t>
      </w:r>
    </w:p>
    <w:p w:rsidR="001E00F3" w:rsidRPr="001E00F3" w:rsidRDefault="001E00F3" w:rsidP="001E00F3">
      <w:pPr>
        <w:numPr>
          <w:ilvl w:val="1"/>
          <w:numId w:val="18"/>
        </w:numPr>
        <w:tabs>
          <w:tab w:val="left" w:pos="1134"/>
        </w:tabs>
        <w:ind w:left="0" w:firstLine="709"/>
        <w:contextualSpacing/>
        <w:jc w:val="both"/>
        <w:rPr>
          <w:color w:val="000000"/>
          <w:szCs w:val="24"/>
          <w:lang w:eastAsia="lt-LT"/>
        </w:rPr>
      </w:pPr>
      <w:r w:rsidRPr="001E00F3">
        <w:rPr>
          <w:szCs w:val="24"/>
          <w:lang w:eastAsia="lt-LT"/>
        </w:rPr>
        <w:t>pakeisti 12 punktą ir jį išdėstyti taip:</w:t>
      </w:r>
    </w:p>
    <w:p w:rsidR="001E00F3" w:rsidRPr="001E00F3" w:rsidRDefault="001E00F3" w:rsidP="001E00F3">
      <w:pPr>
        <w:tabs>
          <w:tab w:val="left" w:pos="0"/>
          <w:tab w:val="left" w:pos="900"/>
          <w:tab w:val="left" w:pos="1134"/>
        </w:tabs>
        <w:ind w:right="-1" w:firstLine="709"/>
        <w:jc w:val="both"/>
        <w:rPr>
          <w:szCs w:val="24"/>
        </w:rPr>
      </w:pPr>
      <w:r w:rsidRPr="001E00F3">
        <w:rPr>
          <w:color w:val="000000"/>
          <w:szCs w:val="24"/>
        </w:rPr>
        <w:t xml:space="preserve">„12. </w:t>
      </w:r>
      <w:r w:rsidRPr="001E00F3">
        <w:rPr>
          <w:szCs w:val="24"/>
        </w:rPr>
        <w:t>Įregistravusi Prašymus, sistema elektroniniu paštu arba SMS žinute automatiškai informuoja tėvus apie sėkmingą duomenų įregistravimą ir atsiunčia prisijungimo prie sistemos slaptažodžius.“;</w:t>
      </w:r>
    </w:p>
    <w:p w:rsidR="001E00F3" w:rsidRPr="001E00F3" w:rsidRDefault="001E00F3" w:rsidP="001E00F3">
      <w:pPr>
        <w:numPr>
          <w:ilvl w:val="1"/>
          <w:numId w:val="18"/>
        </w:numPr>
        <w:tabs>
          <w:tab w:val="left" w:pos="1134"/>
        </w:tabs>
        <w:ind w:left="0" w:firstLine="709"/>
        <w:contextualSpacing/>
        <w:jc w:val="both"/>
        <w:rPr>
          <w:color w:val="000000"/>
          <w:szCs w:val="24"/>
          <w:lang w:eastAsia="lt-LT"/>
        </w:rPr>
      </w:pPr>
      <w:r w:rsidRPr="001E00F3">
        <w:rPr>
          <w:szCs w:val="24"/>
          <w:lang w:eastAsia="lt-LT"/>
        </w:rPr>
        <w:t>pakeisti 18 punktą ir jį išdėstyti taip:</w:t>
      </w:r>
    </w:p>
    <w:p w:rsidR="001E00F3" w:rsidRPr="001E00F3" w:rsidRDefault="001E00F3" w:rsidP="001E00F3">
      <w:pPr>
        <w:tabs>
          <w:tab w:val="left" w:pos="1134"/>
        </w:tabs>
        <w:ind w:firstLine="709"/>
        <w:jc w:val="both"/>
        <w:rPr>
          <w:szCs w:val="24"/>
          <w:lang w:eastAsia="lt-LT"/>
        </w:rPr>
      </w:pPr>
      <w:r w:rsidRPr="001E00F3">
        <w:rPr>
          <w:szCs w:val="24"/>
          <w:lang w:eastAsia="lt-LT"/>
        </w:rPr>
        <w:t>„18. 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1E00F3" w:rsidRPr="001E00F3" w:rsidRDefault="001E00F3" w:rsidP="001E00F3">
      <w:pPr>
        <w:numPr>
          <w:ilvl w:val="1"/>
          <w:numId w:val="18"/>
        </w:numPr>
        <w:tabs>
          <w:tab w:val="left" w:pos="1134"/>
        </w:tabs>
        <w:ind w:left="0" w:firstLine="709"/>
        <w:contextualSpacing/>
        <w:jc w:val="both"/>
        <w:rPr>
          <w:color w:val="000000"/>
          <w:szCs w:val="24"/>
          <w:lang w:eastAsia="lt-LT"/>
        </w:rPr>
      </w:pPr>
      <w:r w:rsidRPr="001E00F3">
        <w:rPr>
          <w:szCs w:val="24"/>
          <w:lang w:eastAsia="lt-LT"/>
        </w:rPr>
        <w:t>pakeisti 21 punktą ir jį išdėstyti taip:</w:t>
      </w:r>
    </w:p>
    <w:p w:rsidR="001E00F3" w:rsidRPr="001E00F3" w:rsidRDefault="001E00F3" w:rsidP="001E00F3">
      <w:pPr>
        <w:tabs>
          <w:tab w:val="left" w:pos="1134"/>
        </w:tabs>
        <w:ind w:firstLine="709"/>
        <w:jc w:val="both"/>
        <w:rPr>
          <w:szCs w:val="24"/>
        </w:rPr>
      </w:pPr>
      <w:r w:rsidRPr="001E00F3">
        <w:rPr>
          <w:szCs w:val="24"/>
        </w:rPr>
        <w:lastRenderedPageBreak/>
        <w:t>„21. Tėvai Priėmimo komisijai skirtus rašytinius Prašymus ir dokumentus, sąlygojančius išimtinį vaikų priėmimą, pateikia Vieno langelio poskyryje Priėmimo komisijos veiklos reglamento nustatyta tvarka.“;</w:t>
      </w:r>
    </w:p>
    <w:p w:rsidR="001E00F3" w:rsidRPr="001E00F3" w:rsidRDefault="001E00F3" w:rsidP="001E00F3">
      <w:pPr>
        <w:numPr>
          <w:ilvl w:val="1"/>
          <w:numId w:val="18"/>
        </w:numPr>
        <w:tabs>
          <w:tab w:val="left" w:pos="1134"/>
        </w:tabs>
        <w:ind w:left="0" w:firstLine="709"/>
        <w:contextualSpacing/>
        <w:jc w:val="both"/>
        <w:rPr>
          <w:color w:val="000000"/>
          <w:szCs w:val="24"/>
          <w:lang w:eastAsia="lt-LT"/>
        </w:rPr>
      </w:pPr>
      <w:r w:rsidRPr="001E00F3">
        <w:rPr>
          <w:color w:val="000000"/>
          <w:szCs w:val="24"/>
          <w:lang w:eastAsia="lt-LT"/>
        </w:rPr>
        <w:t>pripažinti netekusiais galios 23 ir 24 punktus;</w:t>
      </w:r>
    </w:p>
    <w:p w:rsidR="001E00F3" w:rsidRPr="001E00F3" w:rsidRDefault="001E00F3" w:rsidP="001E00F3">
      <w:pPr>
        <w:numPr>
          <w:ilvl w:val="1"/>
          <w:numId w:val="18"/>
        </w:numPr>
        <w:tabs>
          <w:tab w:val="left" w:pos="1134"/>
        </w:tabs>
        <w:ind w:left="0" w:firstLine="709"/>
        <w:contextualSpacing/>
        <w:jc w:val="both"/>
        <w:rPr>
          <w:color w:val="000000"/>
          <w:szCs w:val="24"/>
          <w:lang w:eastAsia="lt-LT"/>
        </w:rPr>
      </w:pPr>
      <w:r w:rsidRPr="001E00F3">
        <w:rPr>
          <w:szCs w:val="24"/>
          <w:lang w:eastAsia="lt-LT"/>
        </w:rPr>
        <w:t>pakeisti 59 punktą ir jį išdėstyti taip:</w:t>
      </w:r>
    </w:p>
    <w:p w:rsidR="001E00F3" w:rsidRPr="001E00F3" w:rsidRDefault="001E00F3" w:rsidP="001E00F3">
      <w:pPr>
        <w:tabs>
          <w:tab w:val="left" w:pos="1134"/>
        </w:tabs>
        <w:ind w:firstLine="709"/>
        <w:jc w:val="both"/>
        <w:rPr>
          <w:szCs w:val="24"/>
          <w:lang w:eastAsia="lt-LT"/>
        </w:rPr>
      </w:pPr>
      <w:r w:rsidRPr="001E00F3">
        <w:rPr>
          <w:szCs w:val="24"/>
          <w:lang w:eastAsia="lt-LT"/>
        </w:rPr>
        <w:t>„59. Nuo pirmos vaiko ugdymo dienos prasideda švietimo santykiai ir privalomas įstaigos lankymas. Jeigu vaikas nelanko įstaigos daugiau kaip 20 % lankytinų dienų per mėnesį be pateisinamos priežasties, įstaiga turi teisę vienašališkai nutraukti mokymo sutartį, apie tai prieš 10 darbo dienų raštu įspėjusi tėvus. Pateisinamos priežastys, dėl kurių vaikas gali nelankyti įstaigos, yra šios:</w:t>
      </w:r>
    </w:p>
    <w:p w:rsidR="001E00F3" w:rsidRPr="001E00F3" w:rsidRDefault="001E00F3" w:rsidP="001E00F3">
      <w:pPr>
        <w:numPr>
          <w:ilvl w:val="1"/>
          <w:numId w:val="24"/>
        </w:numPr>
        <w:ind w:left="0" w:firstLine="709"/>
        <w:jc w:val="both"/>
        <w:rPr>
          <w:szCs w:val="24"/>
          <w:lang w:eastAsia="lt-LT"/>
        </w:rPr>
      </w:pPr>
      <w:r w:rsidRPr="001E00F3">
        <w:rPr>
          <w:szCs w:val="24"/>
          <w:lang w:eastAsia="lt-LT"/>
        </w:rPr>
        <w:t>liga, pateikus gydytojo pažymą;</w:t>
      </w:r>
    </w:p>
    <w:p w:rsidR="001E00F3" w:rsidRPr="001E00F3" w:rsidRDefault="001E00F3" w:rsidP="001E00F3">
      <w:pPr>
        <w:numPr>
          <w:ilvl w:val="1"/>
          <w:numId w:val="24"/>
        </w:numPr>
        <w:ind w:left="0" w:firstLine="709"/>
        <w:jc w:val="both"/>
        <w:rPr>
          <w:szCs w:val="24"/>
          <w:lang w:eastAsia="lt-LT"/>
        </w:rPr>
      </w:pPr>
      <w:r w:rsidRPr="001E00F3">
        <w:rPr>
          <w:szCs w:val="24"/>
          <w:lang w:eastAsia="lt-LT"/>
        </w:rPr>
        <w:t>tėvų kasmetinės atostogos, pateikus rašytinį prašymą ir dokumentą iš darbovietės;</w:t>
      </w:r>
    </w:p>
    <w:p w:rsidR="001E00F3" w:rsidRPr="001E00F3" w:rsidRDefault="001E00F3" w:rsidP="001E00F3">
      <w:pPr>
        <w:numPr>
          <w:ilvl w:val="1"/>
          <w:numId w:val="24"/>
        </w:numPr>
        <w:ind w:left="0" w:firstLine="709"/>
        <w:jc w:val="both"/>
        <w:rPr>
          <w:szCs w:val="24"/>
          <w:lang w:eastAsia="lt-LT"/>
        </w:rPr>
      </w:pPr>
      <w:r w:rsidRPr="001E00F3">
        <w:rPr>
          <w:szCs w:val="24"/>
          <w:lang w:eastAsia="lt-LT"/>
        </w:rPr>
        <w:t>tėvų papildomos poilsio dienos, kai šeima augina du ir daugiau vaikų iki 12 metų ar neįgalų vaiką iki 18 metų, pateikus rašytinį prašymą;</w:t>
      </w:r>
    </w:p>
    <w:p w:rsidR="001E00F3" w:rsidRPr="001E00F3" w:rsidRDefault="001E00F3" w:rsidP="001E00F3">
      <w:pPr>
        <w:numPr>
          <w:ilvl w:val="1"/>
          <w:numId w:val="24"/>
        </w:numPr>
        <w:ind w:left="0" w:firstLine="709"/>
        <w:jc w:val="both"/>
        <w:rPr>
          <w:szCs w:val="24"/>
          <w:lang w:eastAsia="lt-LT"/>
        </w:rPr>
      </w:pPr>
      <w:r w:rsidRPr="001E00F3">
        <w:rPr>
          <w:szCs w:val="24"/>
          <w:lang w:eastAsia="lt-LT"/>
        </w:rPr>
        <w:t>mokinių atostogos, pateikus rašytinį prašymą, ir vasaros mėnesiai, pateikus rašytinį prašymą ne vėliau kaip iki einamųjų metų gegužės 30 d.;</w:t>
      </w:r>
    </w:p>
    <w:p w:rsidR="001E00F3" w:rsidRPr="001E00F3" w:rsidRDefault="001E00F3" w:rsidP="001E00F3">
      <w:pPr>
        <w:numPr>
          <w:ilvl w:val="1"/>
          <w:numId w:val="24"/>
        </w:numPr>
        <w:ind w:left="0" w:firstLine="709"/>
        <w:jc w:val="both"/>
        <w:rPr>
          <w:szCs w:val="24"/>
          <w:lang w:eastAsia="lt-LT"/>
        </w:rPr>
      </w:pPr>
      <w:r w:rsidRPr="001E00F3">
        <w:rPr>
          <w:szCs w:val="24"/>
          <w:lang w:eastAsia="lt-LT"/>
        </w:rPr>
        <w:t>nelaimingų atsitikimų šeimoje atvejai, informavus apie tai įstaigą;</w:t>
      </w:r>
    </w:p>
    <w:p w:rsidR="001E00F3" w:rsidRPr="001E00F3" w:rsidRDefault="001E00F3" w:rsidP="001E00F3">
      <w:pPr>
        <w:numPr>
          <w:ilvl w:val="1"/>
          <w:numId w:val="24"/>
        </w:numPr>
        <w:ind w:left="0" w:firstLine="709"/>
        <w:jc w:val="both"/>
        <w:rPr>
          <w:szCs w:val="24"/>
          <w:lang w:eastAsia="lt-LT"/>
        </w:rPr>
      </w:pPr>
      <w:r w:rsidRPr="001E00F3">
        <w:rPr>
          <w:szCs w:val="24"/>
          <w:lang w:eastAsia="lt-LT"/>
        </w:rPr>
        <w:t>oro temperatūra yra žemesnė kaip –20 °C arba ekstremalios situacijos bei įvykiai;</w:t>
      </w:r>
    </w:p>
    <w:p w:rsidR="001E00F3" w:rsidRPr="001E00F3" w:rsidRDefault="001E00F3" w:rsidP="001E00F3">
      <w:pPr>
        <w:numPr>
          <w:ilvl w:val="1"/>
          <w:numId w:val="24"/>
        </w:numPr>
        <w:ind w:left="0" w:firstLine="709"/>
        <w:jc w:val="both"/>
        <w:rPr>
          <w:szCs w:val="24"/>
          <w:lang w:eastAsia="lt-LT"/>
        </w:rPr>
      </w:pPr>
      <w:r w:rsidRPr="001E00F3">
        <w:rPr>
          <w:szCs w:val="24"/>
          <w:lang w:eastAsia="lt-LT"/>
        </w:rPr>
        <w:t>įstaiga nevykdo ugdymo proceso.“;</w:t>
      </w:r>
    </w:p>
    <w:p w:rsidR="001E00F3" w:rsidRPr="001E00F3" w:rsidRDefault="001E00F3" w:rsidP="001E00F3">
      <w:pPr>
        <w:numPr>
          <w:ilvl w:val="1"/>
          <w:numId w:val="18"/>
        </w:numPr>
        <w:tabs>
          <w:tab w:val="left" w:pos="1134"/>
        </w:tabs>
        <w:ind w:left="0" w:firstLine="709"/>
        <w:contextualSpacing/>
        <w:jc w:val="both"/>
        <w:rPr>
          <w:color w:val="000000"/>
          <w:szCs w:val="24"/>
          <w:lang w:eastAsia="lt-LT"/>
        </w:rPr>
      </w:pPr>
      <w:r w:rsidRPr="001E00F3">
        <w:rPr>
          <w:szCs w:val="24"/>
          <w:lang w:eastAsia="lt-LT"/>
        </w:rPr>
        <w:t>pakeisti 63 punktą ir jį išdėstyti taip:</w:t>
      </w:r>
    </w:p>
    <w:p w:rsidR="001E00F3" w:rsidRPr="001E00F3" w:rsidRDefault="001E00F3" w:rsidP="001E00F3">
      <w:pPr>
        <w:tabs>
          <w:tab w:val="left" w:pos="900"/>
          <w:tab w:val="left" w:pos="1134"/>
        </w:tabs>
        <w:ind w:firstLine="709"/>
        <w:jc w:val="both"/>
        <w:rPr>
          <w:szCs w:val="24"/>
        </w:rPr>
      </w:pPr>
      <w:r w:rsidRPr="001E00F3">
        <w:rPr>
          <w:szCs w:val="24"/>
        </w:rPr>
        <w:t>„63. Sprendimus dėl vaikų pasikeitimo ugdymosi vietomis priima Priėmimo komisija, tėvams pateikus rašytinius Prašymus Vieno langelio poskyryje Priėmimo komisijos veiklos reglamento nustatyta tvarka.“</w:t>
      </w:r>
    </w:p>
    <w:p w:rsidR="001E00F3" w:rsidRPr="001E00F3" w:rsidRDefault="001E00F3" w:rsidP="001E00F3">
      <w:pPr>
        <w:tabs>
          <w:tab w:val="left" w:pos="851"/>
          <w:tab w:val="left" w:pos="993"/>
        </w:tabs>
        <w:ind w:firstLine="709"/>
        <w:contextualSpacing/>
        <w:jc w:val="both"/>
        <w:rPr>
          <w:szCs w:val="24"/>
          <w:lang w:eastAsia="lt-LT"/>
        </w:rPr>
      </w:pPr>
      <w:r>
        <w:rPr>
          <w:szCs w:val="24"/>
          <w:lang w:eastAsia="lt-LT"/>
        </w:rPr>
        <w:t xml:space="preserve">    </w:t>
      </w:r>
      <w:r w:rsidRPr="001E00F3">
        <w:rPr>
          <w:szCs w:val="24"/>
          <w:lang w:eastAsia="lt-LT"/>
        </w:rPr>
        <w:t>2. Skelbti šį sprendimą Teisės aktų registre ir Klaipėdos miesto savivaldybės interneto svetainėje.</w:t>
      </w:r>
      <w:r>
        <w:rPr>
          <w:szCs w:val="24"/>
          <w:lang w:eastAsia="lt-LT"/>
        </w:rP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1E00F3">
        <w:t>23</w:t>
      </w:r>
      <w:r>
        <w:t xml:space="preserve">, prieš – </w:t>
      </w:r>
      <w:r w:rsidR="001E00F3">
        <w:t>0</w:t>
      </w:r>
      <w:r>
        <w:t xml:space="preserve">, susilaiko – </w:t>
      </w:r>
      <w:r w:rsidR="001E00F3">
        <w:t>0</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154BAD" w:rsidP="00154BA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1E00F3">
        <w:t>8</w:t>
      </w:r>
      <w:r>
        <w:t xml:space="preserve">. </w:t>
      </w:r>
      <w:r w:rsidR="00AE79D8">
        <w:t xml:space="preserve">SVARSTYTA. </w:t>
      </w:r>
      <w:r w:rsidR="001F1352">
        <w:rPr>
          <w:szCs w:val="24"/>
          <w:shd w:val="clear" w:color="auto" w:fill="FFFFFF"/>
          <w:lang w:eastAsia="lt-LT"/>
        </w:rPr>
        <w:t>Dėl 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atlyginimo dydžio nustatymo“ pakeitimas.</w:t>
      </w:r>
    </w:p>
    <w:p w:rsidR="00585203" w:rsidRDefault="00AE79D8" w:rsidP="00585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154BAD">
        <w:t xml:space="preserve"> N. Laužikienė, Ugdymo ir kultūros departamento direktorė. Aiškina, kad</w:t>
      </w:r>
      <w:r w:rsidR="00585203">
        <w:t xml:space="preserve"> sprendimo projektu siekiama papildyti Klaipėdos miesto savivaldybės tarybos 2016 m. gegužės 26 d. sprendim</w:t>
      </w:r>
      <w:r w:rsidR="00EF44CE">
        <w:t>ą</w:t>
      </w:r>
      <w:r w:rsidR="00585203">
        <w:t xml:space="preserve"> „Dėl Atlyginimo už maitinimo paslaugą Klaipėdos miesto savivaldybės švietimo įstaigose, įgyvendinančiose ikimokyklinio ar priešmokyklinio ugdymo programas, nustatymo tvarkos aprašo patvirtinimo ir atlyginimo dydžio nustatymo“</w:t>
      </w:r>
      <w:r w:rsidR="00EF44CE">
        <w:t xml:space="preserve">. </w:t>
      </w:r>
      <w:r w:rsidR="00585203">
        <w:t>Nuo šių metų rugsėjo 1 d. įvedamas visuotinis priešmokyklinis ugdymas, kuris bus vykdomas ir bendrojo ugdymo mokyklose. Šis sprendimo projektas parengtas, siekiant suvienodinti lengvatų už maitinimo paslaugą taikymą priešmokyklinio ugdymo grupių vaikams, ugdomiems ikimokyklinio ugdymo įstaigose, mokyklose-darželiuose, Regos ugdymo centre ir bendrojo ugdymo mokyklose.</w:t>
      </w:r>
    </w:p>
    <w:p w:rsidR="00AE79D8" w:rsidRDefault="00AE79D8" w:rsidP="00EF44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NUSPRĘSTA. Pritarti sprendimo projektui. Priimti sprendimą</w:t>
      </w:r>
      <w:r w:rsidR="001F1352">
        <w:t xml:space="preserve"> </w:t>
      </w:r>
      <w:r w:rsidR="001F1352">
        <w:rPr>
          <w:szCs w:val="24"/>
          <w:shd w:val="clear" w:color="auto" w:fill="FFFFFF"/>
          <w:lang w:eastAsia="lt-LT"/>
        </w:rPr>
        <w:t>Dėl 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atlyginimo dydžio nustatymo“ pakeitimo</w:t>
      </w:r>
      <w:r w:rsidR="00154BAD">
        <w:t>:</w:t>
      </w:r>
    </w:p>
    <w:p w:rsidR="00EF44CE" w:rsidRPr="00EF44CE" w:rsidRDefault="00EF44CE" w:rsidP="00EF44CE">
      <w:pPr>
        <w:tabs>
          <w:tab w:val="left" w:pos="912"/>
        </w:tabs>
        <w:ind w:firstLine="993"/>
        <w:jc w:val="both"/>
        <w:rPr>
          <w:szCs w:val="24"/>
        </w:rPr>
      </w:pPr>
      <w:r>
        <w:rPr>
          <w:szCs w:val="24"/>
        </w:rPr>
        <w:t xml:space="preserve">    „</w:t>
      </w:r>
      <w:r w:rsidRPr="00EF44CE">
        <w:rPr>
          <w:szCs w:val="24"/>
        </w:rPr>
        <w:t>1. Pakeisti Atlyginimo už maitinimo paslaugą Klaipėdos miesto savivaldybės švietimo įstaigose, įgyvendinančiose ikimokyklinio ar priešmokyklinio ugdymo programas, nustatymo tvarkos aprašą, patvirtintą Klaipėdos miesto savivaldybės tarybos 2016 m. gegužės 26 d. sprendimu Nr. T2</w:t>
      </w:r>
      <w:r w:rsidRPr="00EF44CE">
        <w:rPr>
          <w:szCs w:val="24"/>
        </w:rPr>
        <w:noBreakHyphen/>
        <w:t>143 „Dėl Atlyginimo už maitinimo paslaugą Klaipėdos miesto savivaldybės švietimo įstaigose, įgyvendinančiose ikimokyklinio ar priešmokyklinio ugdymo programas, nustatymo tvarkos aprašo patvirtinimo ir atlyginimo dydžio nustatymo“:</w:t>
      </w:r>
    </w:p>
    <w:p w:rsidR="00EF44CE" w:rsidRPr="00EF44CE" w:rsidRDefault="00EF44CE" w:rsidP="00EF44CE">
      <w:pPr>
        <w:tabs>
          <w:tab w:val="left" w:pos="912"/>
        </w:tabs>
        <w:ind w:firstLine="993"/>
        <w:jc w:val="both"/>
        <w:rPr>
          <w:szCs w:val="24"/>
        </w:rPr>
      </w:pPr>
      <w:r w:rsidRPr="00EF44CE">
        <w:rPr>
          <w:szCs w:val="24"/>
        </w:rPr>
        <w:t>1.1. pakeisti 1 punktą ir jį išdėstyti taip:</w:t>
      </w:r>
    </w:p>
    <w:p w:rsidR="00EF44CE" w:rsidRPr="00EF44CE" w:rsidRDefault="00EF44CE" w:rsidP="00EF44CE">
      <w:pPr>
        <w:tabs>
          <w:tab w:val="left" w:pos="935"/>
          <w:tab w:val="left" w:pos="1122"/>
        </w:tabs>
        <w:ind w:firstLine="993"/>
        <w:jc w:val="both"/>
        <w:rPr>
          <w:szCs w:val="24"/>
        </w:rPr>
      </w:pPr>
      <w:r w:rsidRPr="00EF44CE">
        <w:rPr>
          <w:szCs w:val="24"/>
        </w:rPr>
        <w:lastRenderedPageBreak/>
        <w:t>„1. Atlyginimo už maitinimo paslaugą Klaipėdos miesto savivaldybės švietimo įstaigose, įgyvendinančiose ikimokyklinio ar priešmokyklinio ugdymo programas, nustatymo tvarkos aprašas</w:t>
      </w:r>
      <w:r w:rsidRPr="00EF44CE">
        <w:rPr>
          <w:caps/>
          <w:szCs w:val="24"/>
        </w:rPr>
        <w:t xml:space="preserve"> </w:t>
      </w:r>
      <w:r w:rsidRPr="00EF44CE">
        <w:rPr>
          <w:szCs w:val="24"/>
        </w:rPr>
        <w:t>(toliau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 Šio Aprašo III skyriaus nuostatos taikomos ir bendrojo ugdymo mokyklų vaikams, ugdomiems pagal priešmokyklinio ugdymo programą.“;</w:t>
      </w:r>
    </w:p>
    <w:p w:rsidR="00EF44CE" w:rsidRPr="00EF44CE" w:rsidRDefault="00EF44CE" w:rsidP="00EF44CE">
      <w:pPr>
        <w:tabs>
          <w:tab w:val="left" w:pos="935"/>
          <w:tab w:val="left" w:pos="1122"/>
        </w:tabs>
        <w:ind w:firstLine="993"/>
        <w:jc w:val="both"/>
        <w:rPr>
          <w:szCs w:val="24"/>
        </w:rPr>
      </w:pPr>
      <w:r w:rsidRPr="00EF44CE">
        <w:rPr>
          <w:szCs w:val="24"/>
        </w:rPr>
        <w:t>1.2. pakeisti 16 punkto pirmąją pastraipą ir ją išdėstyti taip:</w:t>
      </w:r>
    </w:p>
    <w:p w:rsidR="00EF44CE" w:rsidRPr="00EF44CE" w:rsidRDefault="00EF44CE" w:rsidP="00EF44CE">
      <w:pPr>
        <w:tabs>
          <w:tab w:val="left" w:pos="935"/>
          <w:tab w:val="left" w:pos="1122"/>
        </w:tabs>
        <w:ind w:firstLine="993"/>
        <w:jc w:val="both"/>
        <w:rPr>
          <w:szCs w:val="24"/>
        </w:rPr>
      </w:pPr>
      <w:r w:rsidRPr="00EF44CE">
        <w:rPr>
          <w:szCs w:val="24"/>
        </w:rPr>
        <w:t>„16. Atlyginimas už maitinimo paslaugą tėvų (globėjų, rūpintojų) prašymu mažinamas 50 %, jeigu:“;</w:t>
      </w:r>
    </w:p>
    <w:p w:rsidR="00EF44CE" w:rsidRPr="00EF44CE" w:rsidRDefault="00EF44CE" w:rsidP="00EF44CE">
      <w:pPr>
        <w:tabs>
          <w:tab w:val="left" w:pos="1122"/>
        </w:tabs>
        <w:ind w:firstLine="993"/>
        <w:jc w:val="both"/>
        <w:rPr>
          <w:caps/>
          <w:szCs w:val="24"/>
        </w:rPr>
      </w:pPr>
      <w:r w:rsidRPr="00EF44CE">
        <w:rPr>
          <w:szCs w:val="24"/>
        </w:rPr>
        <w:t>1.3. pakeisti 17 punkto pirmąją pastraipą ir ją išdėstyti taip:</w:t>
      </w:r>
    </w:p>
    <w:p w:rsidR="00EF44CE" w:rsidRPr="00EF44CE" w:rsidRDefault="00EF44CE" w:rsidP="00EF44CE">
      <w:pPr>
        <w:tabs>
          <w:tab w:val="left" w:pos="1122"/>
        </w:tabs>
        <w:ind w:firstLine="993"/>
        <w:jc w:val="both"/>
        <w:rPr>
          <w:szCs w:val="24"/>
        </w:rPr>
      </w:pPr>
      <w:r w:rsidRPr="00EF44CE">
        <w:rPr>
          <w:caps/>
          <w:szCs w:val="24"/>
        </w:rPr>
        <w:t xml:space="preserve">„17. </w:t>
      </w:r>
      <w:r w:rsidRPr="00EF44CE">
        <w:rPr>
          <w:szCs w:val="24"/>
        </w:rPr>
        <w:t>Atlyginimas už maitinimo paslaugą nemokamas, jeigu:“;</w:t>
      </w:r>
    </w:p>
    <w:p w:rsidR="00EF44CE" w:rsidRPr="00EF44CE" w:rsidRDefault="00EF44CE" w:rsidP="00EF44CE">
      <w:pPr>
        <w:tabs>
          <w:tab w:val="left" w:pos="1122"/>
        </w:tabs>
        <w:ind w:firstLine="993"/>
        <w:jc w:val="both"/>
        <w:rPr>
          <w:szCs w:val="24"/>
        </w:rPr>
      </w:pPr>
      <w:r w:rsidRPr="00EF44CE">
        <w:rPr>
          <w:szCs w:val="24"/>
        </w:rPr>
        <w:t>1.4. papildyti 17</w:t>
      </w:r>
      <w:r w:rsidRPr="00EF44CE">
        <w:rPr>
          <w:szCs w:val="24"/>
          <w:vertAlign w:val="superscript"/>
        </w:rPr>
        <w:t>1</w:t>
      </w:r>
      <w:r w:rsidRPr="00EF44CE">
        <w:rPr>
          <w:szCs w:val="24"/>
        </w:rPr>
        <w:t xml:space="preserve"> punktu:</w:t>
      </w:r>
    </w:p>
    <w:p w:rsidR="00EF44CE" w:rsidRPr="00EF44CE" w:rsidRDefault="00EF44CE" w:rsidP="00EF44CE">
      <w:pPr>
        <w:tabs>
          <w:tab w:val="left" w:pos="1122"/>
        </w:tabs>
        <w:ind w:firstLine="993"/>
        <w:jc w:val="both"/>
        <w:rPr>
          <w:szCs w:val="24"/>
        </w:rPr>
      </w:pPr>
      <w:r w:rsidRPr="00EF44CE">
        <w:rPr>
          <w:szCs w:val="24"/>
        </w:rPr>
        <w:t>„17</w:t>
      </w:r>
      <w:r w:rsidRPr="00EF44CE">
        <w:rPr>
          <w:szCs w:val="24"/>
          <w:vertAlign w:val="superscript"/>
        </w:rPr>
        <w:t>1</w:t>
      </w:r>
      <w:r w:rsidRPr="00EF44CE">
        <w:rPr>
          <w:szCs w:val="24"/>
        </w:rP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rsidR="00EF44CE" w:rsidRPr="00EF44CE" w:rsidRDefault="00EF44CE" w:rsidP="00EF44CE">
      <w:pPr>
        <w:tabs>
          <w:tab w:val="left" w:pos="912"/>
        </w:tabs>
        <w:ind w:firstLine="993"/>
        <w:jc w:val="both"/>
        <w:rPr>
          <w:szCs w:val="24"/>
        </w:rPr>
      </w:pPr>
      <w:r w:rsidRPr="00EF44CE">
        <w:rPr>
          <w:szCs w:val="24"/>
        </w:rPr>
        <w:t>2. Nustatyti, kad šis sprendimas įsigalioja 2016 m. rugsėjo 1 d.</w:t>
      </w:r>
    </w:p>
    <w:p w:rsidR="00AE79D8" w:rsidRDefault="00EF44CE" w:rsidP="00EF44CE">
      <w:pPr>
        <w:tabs>
          <w:tab w:val="left" w:pos="993"/>
        </w:tabs>
        <w:ind w:firstLine="993"/>
        <w:jc w:val="both"/>
      </w:pPr>
      <w:r w:rsidRPr="00EF44CE">
        <w:rPr>
          <w:szCs w:val="24"/>
        </w:rPr>
        <w:t>3. Skelbti šį sprendimą Teisės aktų registre ir Klaipėdos miesto savivaldybės interneto svetainėje.</w:t>
      </w:r>
      <w:r>
        <w:rPr>
          <w:szCs w:val="24"/>
        </w:rPr>
        <w:t>“</w:t>
      </w:r>
    </w:p>
    <w:p w:rsidR="00AE79D8" w:rsidRDefault="00AE79D8" w:rsidP="00EF44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4E2DFD">
        <w:t>22</w:t>
      </w:r>
      <w:r>
        <w:t xml:space="preserve">, prieš – </w:t>
      </w:r>
      <w:r w:rsidR="004E2DFD">
        <w:t>0</w:t>
      </w:r>
      <w:r>
        <w:t xml:space="preserve">, susilaiko – </w:t>
      </w:r>
      <w:r w:rsidR="004E2DFD">
        <w:t>0</w:t>
      </w:r>
      <w:r>
        <w:t>.</w:t>
      </w:r>
    </w:p>
    <w:p w:rsidR="00F81D0F" w:rsidRDefault="00F81D0F"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DF1432"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19</w:t>
      </w:r>
      <w:r w:rsidR="00414ADC">
        <w:t xml:space="preserve">. </w:t>
      </w:r>
      <w:r w:rsidR="00AE79D8">
        <w:t xml:space="preserve">SVARSTYTA. </w:t>
      </w:r>
      <w:r w:rsidR="00414ADC">
        <w:t>Pritarimas</w:t>
      </w:r>
      <w:r w:rsidR="00414ADC" w:rsidRPr="00414ADC">
        <w:t xml:space="preserve"> Europos jaunių merginų rankinio čempionato organizavimui 2017 metais Klaipėdos mieste</w:t>
      </w:r>
      <w:r w:rsidR="00414ADC">
        <w:t>.</w:t>
      </w:r>
    </w:p>
    <w:p w:rsidR="009B2211" w:rsidRDefault="00AE79D8" w:rsidP="009B2211">
      <w:pPr>
        <w:tabs>
          <w:tab w:val="left" w:pos="912"/>
        </w:tabs>
        <w:ind w:firstLine="993"/>
        <w:jc w:val="both"/>
        <w:rPr>
          <w:szCs w:val="24"/>
        </w:rPr>
      </w:pPr>
      <w:r>
        <w:t>Pranešėja –</w:t>
      </w:r>
      <w:r w:rsidR="00414ADC">
        <w:t xml:space="preserve"> R. Rumšienė, Sporto ir kūno kultūros skyriaus v</w:t>
      </w:r>
      <w:r w:rsidR="00D330C4">
        <w:t>yriausioji specialistė</w:t>
      </w:r>
      <w:r w:rsidR="00414ADC">
        <w:t>.</w:t>
      </w:r>
      <w:r w:rsidR="00E24178">
        <w:t xml:space="preserve"> Aiškina, kad</w:t>
      </w:r>
      <w:r w:rsidR="009B2211">
        <w:t xml:space="preserve"> sprendimo projekto tikslas – p</w:t>
      </w:r>
      <w:r w:rsidR="009B2211" w:rsidRPr="009B2211">
        <w:rPr>
          <w:szCs w:val="24"/>
        </w:rPr>
        <w:t>ritarti Europos jaunių merginų rankinio čempionato organizavim</w:t>
      </w:r>
      <w:r w:rsidR="009B2211">
        <w:rPr>
          <w:szCs w:val="24"/>
        </w:rPr>
        <w:t>ui 2017 metais Klaipėdos mieste ir s</w:t>
      </w:r>
      <w:r w:rsidR="009B2211" w:rsidRPr="009B2211">
        <w:rPr>
          <w:szCs w:val="24"/>
        </w:rPr>
        <w:t>iūlyti Lietuvos rankinio federacijai iki 2016 m. rugpjūčio 30 d. pateikti čempionato organizavimo ir vykdymo programą bei detalią išlaidų sąmatą.</w:t>
      </w:r>
    </w:p>
    <w:p w:rsidR="00D330C4" w:rsidRDefault="00D330C4" w:rsidP="009B2211">
      <w:pPr>
        <w:tabs>
          <w:tab w:val="left" w:pos="912"/>
        </w:tabs>
        <w:ind w:firstLine="993"/>
        <w:jc w:val="both"/>
        <w:rPr>
          <w:szCs w:val="24"/>
        </w:rPr>
      </w:pPr>
      <w:r>
        <w:rPr>
          <w:szCs w:val="24"/>
        </w:rPr>
        <w:t>Informuoja, kad sprendimo projektui pritarė Finansų ir ekonomikos bei Kultūros, švietimo ir sporto komitetai.</w:t>
      </w:r>
    </w:p>
    <w:p w:rsidR="00B47688" w:rsidRDefault="00B47688" w:rsidP="009B2211">
      <w:pPr>
        <w:tabs>
          <w:tab w:val="left" w:pos="912"/>
        </w:tabs>
        <w:ind w:firstLine="993"/>
        <w:jc w:val="both"/>
        <w:rPr>
          <w:szCs w:val="24"/>
        </w:rPr>
      </w:pPr>
      <w:r>
        <w:rPr>
          <w:szCs w:val="24"/>
        </w:rPr>
        <w:t>V. Čepas siūlo pritarti merginų rankinio čempionato organizavimui mieste.</w:t>
      </w:r>
    </w:p>
    <w:p w:rsidR="00B47688" w:rsidRDefault="00B47688" w:rsidP="009B2211">
      <w:pPr>
        <w:tabs>
          <w:tab w:val="left" w:pos="912"/>
        </w:tabs>
        <w:ind w:firstLine="993"/>
        <w:jc w:val="both"/>
        <w:rPr>
          <w:szCs w:val="24"/>
        </w:rPr>
      </w:pPr>
      <w:r>
        <w:rPr>
          <w:szCs w:val="24"/>
        </w:rPr>
        <w:t>A. Barbšys pritaria čempionato organizavimui, tačiau mano, kad sąmata jau turėjo būti paruošta</w:t>
      </w:r>
      <w:r w:rsidR="00C33027">
        <w:rPr>
          <w:szCs w:val="24"/>
        </w:rPr>
        <w:t xml:space="preserve"> ir pateikta Tarybai</w:t>
      </w:r>
      <w:r>
        <w:rPr>
          <w:szCs w:val="24"/>
        </w:rPr>
        <w:t>.</w:t>
      </w:r>
    </w:p>
    <w:p w:rsidR="00AE79D8" w:rsidRDefault="00AE79D8" w:rsidP="009B221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414ADC" w:rsidRPr="00414ADC">
        <w:t>pritarimo Europos jaunių merginų rankinio čempionato organizavimui 2017 metais Klaipėdos mieste</w:t>
      </w:r>
      <w:r w:rsidR="00414ADC">
        <w:t>:</w:t>
      </w:r>
    </w:p>
    <w:p w:rsidR="009B2211" w:rsidRPr="009B2211" w:rsidRDefault="009B2211" w:rsidP="009B2211">
      <w:pPr>
        <w:tabs>
          <w:tab w:val="left" w:pos="912"/>
        </w:tabs>
        <w:ind w:firstLine="993"/>
        <w:jc w:val="both"/>
        <w:rPr>
          <w:szCs w:val="24"/>
        </w:rPr>
      </w:pPr>
      <w:r>
        <w:rPr>
          <w:szCs w:val="24"/>
        </w:rPr>
        <w:t>„</w:t>
      </w:r>
      <w:r w:rsidRPr="009B2211">
        <w:rPr>
          <w:szCs w:val="24"/>
        </w:rPr>
        <w:t>1. Pritarti Europos jaunių merginų rankinio čempionato organizavimui 2017 metais Klaipėdos mieste.</w:t>
      </w:r>
    </w:p>
    <w:p w:rsidR="009B2211" w:rsidRDefault="009B2211" w:rsidP="009B2211">
      <w:pPr>
        <w:ind w:firstLine="993"/>
        <w:jc w:val="both"/>
        <w:rPr>
          <w:szCs w:val="24"/>
        </w:rPr>
      </w:pPr>
      <w:r w:rsidRPr="009B2211">
        <w:rPr>
          <w:szCs w:val="24"/>
        </w:rPr>
        <w:t>2. Siūlyti Lietuvos rankinio federacijai iki 2016 m. rugpjūčio 30 d. pateikti Europos jaunių (U17) merginų čempionato organizavimo ir vykdymo programą bei detalią išlaidų sąmatą.</w:t>
      </w:r>
    </w:p>
    <w:p w:rsidR="00AE79D8" w:rsidRDefault="009B2211" w:rsidP="009B2211">
      <w:pPr>
        <w:ind w:firstLine="993"/>
        <w:jc w:val="both"/>
      </w:pPr>
      <w:r w:rsidRPr="009B2211">
        <w:rPr>
          <w:szCs w:val="24"/>
        </w:rPr>
        <w:t>3. Skelbti šį sprendimą Klaipėdos miesto savivaldybės interneto svetainėje.</w:t>
      </w:r>
      <w:r>
        <w:rPr>
          <w:szCs w:val="24"/>
        </w:rPr>
        <w:t>“</w:t>
      </w:r>
    </w:p>
    <w:p w:rsidR="00AE79D8" w:rsidRDefault="00AE79D8" w:rsidP="009B221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9F4DC4">
        <w:t>24</w:t>
      </w:r>
      <w:r>
        <w:t xml:space="preserve">, prieš – </w:t>
      </w:r>
      <w:r w:rsidR="009F4DC4">
        <w:t>0</w:t>
      </w:r>
      <w:r>
        <w:t xml:space="preserve">, susilaiko – </w:t>
      </w:r>
      <w:r w:rsidR="009F4DC4">
        <w:t>0</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E2417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w:t>
      </w:r>
      <w:r w:rsidR="00DF1432">
        <w:t>0</w:t>
      </w:r>
      <w:r>
        <w:t xml:space="preserve">. </w:t>
      </w:r>
      <w:r w:rsidR="00AE79D8">
        <w:t xml:space="preserve">SVARSTYTA. </w:t>
      </w:r>
      <w:r w:rsidRPr="00E24178">
        <w:t>Klaipėdos miesto savivaldybės tarybos 2016 m. gegužės 26 d. sprendimo Nr. T2-150 „Dėl visuomenės sveikatos priežiūros organizavi</w:t>
      </w:r>
      <w:r>
        <w:t>mo švietimo įstaigose“ pakeitimas.</w:t>
      </w:r>
    </w:p>
    <w:p w:rsidR="00AC16BF" w:rsidRDefault="00AE79D8"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E24178">
        <w:t xml:space="preserve"> J. Asadauskienė, Sveikatos skyriaus vedėjas. Aiškina, kad</w:t>
      </w:r>
      <w:r w:rsidR="00B922DE">
        <w:t xml:space="preserve"> s</w:t>
      </w:r>
      <w:r w:rsidR="00AC16BF">
        <w:t>prendimo tikslas – pakeisti Klaipėdos miesto savivaldybės tarybos 2016 m. gegužės 26 d. sprendimą Nr. T2-150 „Dėl visuomenės sveikatos priežiūros organizavimo švietimo įstaigose“,</w:t>
      </w:r>
      <w:r w:rsidR="00B922DE">
        <w:t xml:space="preserve"> papildant jį naujais punktais:</w:t>
      </w:r>
      <w:r w:rsidR="00AC16BF">
        <w:t xml:space="preserve"> </w:t>
      </w:r>
      <w:r w:rsidR="00B922DE">
        <w:t xml:space="preserve">papildyti </w:t>
      </w:r>
      <w:r w:rsidR="00AC16BF">
        <w:t>1 punktą nauju papu</w:t>
      </w:r>
      <w:r w:rsidR="00B922DE">
        <w:t>n</w:t>
      </w:r>
      <w:r w:rsidR="00AC16BF">
        <w:t>kčiu dėl nustatomo visuomenės sveikatos priežiūros specialistų, dirbančių su Klaipėdos miesto savivaldybės ikimokyklinio ugdymo įstaigas lankančiais moki</w:t>
      </w:r>
      <w:r w:rsidR="00B922DE">
        <w:t>niais, etatų steigimo normatyvo; p</w:t>
      </w:r>
      <w:r w:rsidR="00AC16BF">
        <w:t xml:space="preserve">apildyti nauju 2 punktu dėl bendrosios praktikos slaugytojų etatų panaikinimo. </w:t>
      </w:r>
    </w:p>
    <w:p w:rsidR="00AC16BF" w:rsidRDefault="00AC16BF"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AE79D8" w:rsidP="009F4D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E24178" w:rsidRPr="00B0255C">
        <w:rPr>
          <w:szCs w:val="24"/>
        </w:rPr>
        <w:t>Klaipėdos miesto savivaldybės tarybos 2016 m. gegužės 26 d. sprendimo Nr. T2-150 „Dėl visuomenės sveikatos priežiūros organizavimo švietimo įstaigose“ pakeitimo</w:t>
      </w:r>
      <w:r w:rsidR="00E24178">
        <w:rPr>
          <w:szCs w:val="24"/>
        </w:rPr>
        <w:t>:</w:t>
      </w:r>
    </w:p>
    <w:p w:rsidR="009F4DC4" w:rsidRPr="009F4DC4" w:rsidRDefault="009F4DC4" w:rsidP="009F4DC4">
      <w:pPr>
        <w:ind w:firstLine="993"/>
        <w:jc w:val="both"/>
        <w:rPr>
          <w:szCs w:val="24"/>
        </w:rPr>
      </w:pPr>
      <w:r>
        <w:rPr>
          <w:szCs w:val="24"/>
        </w:rPr>
        <w:t>„</w:t>
      </w:r>
      <w:r w:rsidRPr="009F4DC4">
        <w:rPr>
          <w:szCs w:val="24"/>
        </w:rPr>
        <w:t>Pakeisti Klaipėdos miesto savivaldybės tarybos 2016 m. gegužės 26 d. sprendimą Nr. T2</w:t>
      </w:r>
      <w:r w:rsidRPr="009F4DC4">
        <w:rPr>
          <w:szCs w:val="24"/>
        </w:rPr>
        <w:noBreakHyphen/>
        <w:t>150 „Dėl</w:t>
      </w:r>
      <w:r w:rsidRPr="009F4DC4">
        <w:rPr>
          <w:b/>
          <w:caps/>
          <w:szCs w:val="24"/>
        </w:rPr>
        <w:t xml:space="preserve"> </w:t>
      </w:r>
      <w:r w:rsidRPr="009F4DC4">
        <w:rPr>
          <w:szCs w:val="24"/>
        </w:rPr>
        <w:t>visuomenės sveikatos priežiūros organizavimo švietimo įstaigose“:</w:t>
      </w:r>
    </w:p>
    <w:p w:rsidR="009F4DC4" w:rsidRPr="009F4DC4" w:rsidRDefault="009F4DC4" w:rsidP="009F4DC4">
      <w:pPr>
        <w:ind w:firstLine="993"/>
        <w:jc w:val="both"/>
        <w:rPr>
          <w:szCs w:val="24"/>
        </w:rPr>
      </w:pPr>
      <w:r w:rsidRPr="009F4DC4">
        <w:rPr>
          <w:szCs w:val="24"/>
        </w:rPr>
        <w:t>1. pakeisti 1 punktą ir jį išdėstyti taip:</w:t>
      </w:r>
    </w:p>
    <w:p w:rsidR="009F4DC4" w:rsidRPr="009F4DC4" w:rsidRDefault="009F4DC4" w:rsidP="009F4DC4">
      <w:pPr>
        <w:tabs>
          <w:tab w:val="left" w:pos="993"/>
        </w:tabs>
        <w:ind w:firstLine="993"/>
        <w:jc w:val="both"/>
        <w:rPr>
          <w:szCs w:val="24"/>
          <w:lang w:eastAsia="lt-LT"/>
        </w:rPr>
      </w:pPr>
      <w:r w:rsidRPr="009F4DC4">
        <w:rPr>
          <w:szCs w:val="24"/>
          <w:lang w:eastAsia="lt-LT"/>
        </w:rPr>
        <w:t>„1. Įsteigti nuo 2017 m. sausio 1 d. visuomenės sveikatos priežiūros specialistų etatus pagal mokinių, ugdomų pagal ikimokyklinio, priešmokyklinio ugdymo programas, skaičių:</w:t>
      </w:r>
    </w:p>
    <w:p w:rsidR="009F4DC4" w:rsidRPr="009F4DC4" w:rsidRDefault="009F4DC4" w:rsidP="009F4DC4">
      <w:pPr>
        <w:tabs>
          <w:tab w:val="left" w:pos="993"/>
        </w:tabs>
        <w:ind w:firstLine="993"/>
        <w:jc w:val="both"/>
        <w:rPr>
          <w:szCs w:val="24"/>
          <w:lang w:eastAsia="lt-LT"/>
        </w:rPr>
      </w:pPr>
      <w:r w:rsidRPr="009F4DC4">
        <w:rPr>
          <w:szCs w:val="24"/>
          <w:lang w:eastAsia="lt-LT"/>
        </w:rPr>
        <w:t>1.1. iki 49 mokinių – 0,25 etato;</w:t>
      </w:r>
    </w:p>
    <w:p w:rsidR="009F4DC4" w:rsidRPr="009F4DC4" w:rsidRDefault="009F4DC4" w:rsidP="009F4DC4">
      <w:pPr>
        <w:tabs>
          <w:tab w:val="left" w:pos="993"/>
        </w:tabs>
        <w:ind w:firstLine="993"/>
        <w:jc w:val="both"/>
        <w:rPr>
          <w:szCs w:val="24"/>
          <w:lang w:eastAsia="lt-LT"/>
        </w:rPr>
      </w:pPr>
      <w:r w:rsidRPr="009F4DC4">
        <w:rPr>
          <w:szCs w:val="24"/>
          <w:lang w:eastAsia="lt-LT"/>
        </w:rPr>
        <w:t>1.2. nuo 50 iki 110 mokinių – 0,50 etato;</w:t>
      </w:r>
    </w:p>
    <w:p w:rsidR="009F4DC4" w:rsidRPr="009F4DC4" w:rsidRDefault="009F4DC4" w:rsidP="009F4DC4">
      <w:pPr>
        <w:tabs>
          <w:tab w:val="left" w:pos="993"/>
        </w:tabs>
        <w:ind w:firstLine="993"/>
        <w:jc w:val="both"/>
        <w:rPr>
          <w:szCs w:val="24"/>
          <w:lang w:eastAsia="lt-LT"/>
        </w:rPr>
      </w:pPr>
      <w:r w:rsidRPr="009F4DC4">
        <w:rPr>
          <w:szCs w:val="24"/>
          <w:lang w:eastAsia="lt-LT"/>
        </w:rPr>
        <w:t>1.3. nuo 111 iki 180 mokinių – 0,75 etato;</w:t>
      </w:r>
    </w:p>
    <w:p w:rsidR="009F4DC4" w:rsidRPr="009F4DC4" w:rsidRDefault="009F4DC4" w:rsidP="009F4DC4">
      <w:pPr>
        <w:tabs>
          <w:tab w:val="left" w:pos="993"/>
        </w:tabs>
        <w:ind w:firstLine="993"/>
        <w:jc w:val="both"/>
        <w:rPr>
          <w:szCs w:val="24"/>
          <w:lang w:eastAsia="lt-LT"/>
        </w:rPr>
      </w:pPr>
      <w:r w:rsidRPr="009F4DC4">
        <w:rPr>
          <w:szCs w:val="24"/>
          <w:lang w:eastAsia="lt-LT"/>
        </w:rPr>
        <w:t>1.4. nuo 181 iki 250 mokinių – 1,00 etato.“;</w:t>
      </w:r>
    </w:p>
    <w:p w:rsidR="009F4DC4" w:rsidRPr="009F4DC4" w:rsidRDefault="009F4DC4" w:rsidP="009F4DC4">
      <w:pPr>
        <w:ind w:firstLine="993"/>
        <w:jc w:val="both"/>
        <w:rPr>
          <w:szCs w:val="24"/>
        </w:rPr>
      </w:pPr>
      <w:r w:rsidRPr="009F4DC4">
        <w:rPr>
          <w:szCs w:val="24"/>
          <w:lang w:eastAsia="lt-LT"/>
        </w:rPr>
        <w:t xml:space="preserve">2. papildyti </w:t>
      </w:r>
      <w:r w:rsidRPr="009F4DC4">
        <w:rPr>
          <w:szCs w:val="24"/>
        </w:rPr>
        <w:t>nauju 2 punktu:</w:t>
      </w:r>
    </w:p>
    <w:p w:rsidR="009F4DC4" w:rsidRPr="009F4DC4" w:rsidRDefault="009F4DC4" w:rsidP="009F4DC4">
      <w:pPr>
        <w:ind w:firstLine="993"/>
        <w:jc w:val="both"/>
        <w:rPr>
          <w:szCs w:val="24"/>
          <w:lang w:eastAsia="lt-LT"/>
        </w:rPr>
      </w:pPr>
      <w:r w:rsidRPr="009F4DC4">
        <w:rPr>
          <w:szCs w:val="24"/>
        </w:rPr>
        <w:t>„2. Panaikinti nuo 2016 m. gruodžio 31 d. bendrosios praktikos slaugytojų etatus ugdymo įstaigose, kuriose vykdomos</w:t>
      </w:r>
      <w:r w:rsidRPr="009F4DC4">
        <w:rPr>
          <w:szCs w:val="24"/>
          <w:lang w:eastAsia="lt-LT"/>
        </w:rPr>
        <w:t xml:space="preserve"> ikimokyklinio, priešmokyklinio ugdymo programos.“;</w:t>
      </w:r>
    </w:p>
    <w:p w:rsidR="009F4DC4" w:rsidRPr="009F4DC4" w:rsidRDefault="009F4DC4" w:rsidP="009F4DC4">
      <w:pPr>
        <w:ind w:firstLine="993"/>
        <w:jc w:val="both"/>
        <w:rPr>
          <w:szCs w:val="24"/>
        </w:rPr>
      </w:pPr>
      <w:r w:rsidRPr="009F4DC4">
        <w:rPr>
          <w:szCs w:val="24"/>
          <w:lang w:eastAsia="lt-LT"/>
        </w:rPr>
        <w:t>3. buvusius 2 ir 3 punktus laikyti atitinkamai 3 ir 4 punktais.</w:t>
      </w:r>
      <w:r>
        <w:rPr>
          <w:szCs w:val="24"/>
          <w:lang w:eastAsia="lt-LT"/>
        </w:rP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BALSUOTA: u</w:t>
      </w:r>
      <w:r w:rsidR="009F4DC4">
        <w:t xml:space="preserve">ž – </w:t>
      </w:r>
      <w:r w:rsidR="00991237">
        <w:t>20</w:t>
      </w:r>
      <w:r w:rsidR="009F4DC4">
        <w:t xml:space="preserve">, prieš – </w:t>
      </w:r>
      <w:r w:rsidR="00991237">
        <w:t>0</w:t>
      </w:r>
      <w:r w:rsidR="009F4DC4">
        <w:t xml:space="preserve">, susilaiko – </w:t>
      </w:r>
      <w:r w:rsidR="00991237">
        <w:t>3</w:t>
      </w:r>
      <w:r w:rsidR="009F4DC4">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4F142F"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w:t>
      </w:r>
      <w:r w:rsidR="00DF1432">
        <w:t>1</w:t>
      </w:r>
      <w:r>
        <w:t>.</w:t>
      </w:r>
      <w:r w:rsidR="00CE79BA">
        <w:t xml:space="preserve"> </w:t>
      </w:r>
      <w:r w:rsidR="00AE79D8">
        <w:t xml:space="preserve">SVARSTYTA. </w:t>
      </w:r>
      <w:r w:rsidR="00146EE0">
        <w:t>UAB „REGSEDA“ atleidimas</w:t>
      </w:r>
      <w:r w:rsidRPr="004F142F">
        <w:t xml:space="preserve"> nuo žemės nuomos mokesčio mokėjimo</w:t>
      </w:r>
      <w:r w:rsidR="00146EE0">
        <w:t>.</w:t>
      </w:r>
    </w:p>
    <w:p w:rsidR="00AC16BF" w:rsidRDefault="00AE79D8"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146EE0">
        <w:t xml:space="preserve"> K. Petraitienė, Mokesčių skyriaus vedėja. Aiškina, kad</w:t>
      </w:r>
      <w:r w:rsidR="008B0397">
        <w:t xml:space="preserve"> </w:t>
      </w:r>
      <w:r w:rsidR="00AC16BF">
        <w:t xml:space="preserve">sprendimo projektu siūloma suteikti valstybinės žemės nuomos mokesčio už 2016 metus lengvatą juridiniam asmeniui – UAB ,,Regseda“ už valstybinės žemės sklypų nuomą, esančių adresu Šviesos g. 3 ir Šviesos g. 15, Klaipėdoje. Įmonė turi neįgaliųjų socialinės įmonės statusą ir jos veikla orientuota į neįgaliųjų įdarbinimą ir užimtumą. </w:t>
      </w:r>
    </w:p>
    <w:p w:rsidR="00AE79D8" w:rsidRDefault="00AE79D8" w:rsidP="008B03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146EE0" w:rsidRPr="00146EE0">
        <w:t>UAB „REGSEDA“ atleidimo nuo žemės nuomos mokesčio mokėjimo</w:t>
      </w:r>
      <w:r w:rsidR="00146EE0">
        <w:t>:</w:t>
      </w:r>
    </w:p>
    <w:p w:rsidR="00AE79D8" w:rsidRDefault="008B0397" w:rsidP="008B0397">
      <w:pPr>
        <w:tabs>
          <w:tab w:val="left" w:pos="624"/>
        </w:tabs>
        <w:ind w:firstLine="993"/>
        <w:jc w:val="both"/>
      </w:pPr>
      <w:r>
        <w:rPr>
          <w:szCs w:val="24"/>
        </w:rPr>
        <w:t>„</w:t>
      </w:r>
      <w:r w:rsidRPr="008B0397">
        <w:rPr>
          <w:szCs w:val="24"/>
        </w:rPr>
        <w:t>Atleisti savivaldybės biudžeto sąskaita UAB „REGSEDA“ (kodas 140109752) nuo 8 485,28 Eur žemės nuomos mokesčio už valstybinės žemės sklypus, adresais: Šviesos g. 3 ir Šviesos g. 15, Klaipėdoje, mokėjimo už 2016 metus.</w:t>
      </w:r>
      <w:r>
        <w:rPr>
          <w:szCs w:val="24"/>
        </w:rP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231894">
        <w:t>21</w:t>
      </w:r>
      <w:r>
        <w:t xml:space="preserve">, prieš – </w:t>
      </w:r>
      <w:r w:rsidR="00231894">
        <w:t>0</w:t>
      </w:r>
      <w:r>
        <w:t xml:space="preserve">, susilaiko – </w:t>
      </w:r>
      <w:r w:rsidR="00231894">
        <w:t>1</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146EE0"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w:t>
      </w:r>
      <w:r w:rsidR="00DF1432">
        <w:t>2</w:t>
      </w:r>
      <w:r>
        <w:t xml:space="preserve">. </w:t>
      </w:r>
      <w:r w:rsidR="00AE79D8">
        <w:t xml:space="preserve">SVARSTYTA. </w:t>
      </w:r>
      <w:r>
        <w:t>A</w:t>
      </w:r>
      <w:r w:rsidRPr="00146EE0">
        <w:t>tleidim</w:t>
      </w:r>
      <w:r>
        <w:t>as</w:t>
      </w:r>
      <w:r w:rsidRPr="00146EE0">
        <w:t xml:space="preserve"> nuo nekilnojamojo turto mokesčio mokėjimo</w:t>
      </w:r>
      <w:r>
        <w:t>.</w:t>
      </w:r>
    </w:p>
    <w:p w:rsidR="00AC16BF" w:rsidRDefault="00AE79D8"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146EE0" w:rsidRPr="00146EE0">
        <w:t xml:space="preserve"> K. Petraitienė, Mokesčių skyriaus vedėja. Aiškina, kad</w:t>
      </w:r>
      <w:r w:rsidR="00AC16BF">
        <w:t xml:space="preserve"> sprendimo projekto esmė – įsiteisėjusių Klaipėdos apygardos administracinio teismo 2014-12-08 sprendimo ir  Lietuvos vyriausiojo administracinio teismo 2014-05-02 nutarties, kur Klaipėdos miesto savivaldybės  administracija įpareigota iš naujo išnagrinėti UAB „Pramogų bankas“ 2013 m. kovo 20 d. prašymą „Gauti nekilnojamojo turto mokesčio lengvatą“ ir priimti sprendimą, atitinkantį Viešojo administravimo įstatymo ir Vietos savivaldos įstatymo reikalavimus pirmame Tarybos posėdyje po teismo sprendimo įsiteisėjimo, įvykdymas. Teikiamo sprendimo projekto tikslas ir uždaviniai – vadovaujantis Klaipėdos miesto savivaldybės tarybos sprendimu patvirtintu nekilnojamojo turto mokesčio l</w:t>
      </w:r>
      <w:r w:rsidR="00F44798">
        <w:t xml:space="preserve">engvatų teikimo tvarkos aprašu </w:t>
      </w:r>
      <w:r w:rsidR="00AC16BF">
        <w:t xml:space="preserve">ir jame nustatytais reikalavimais, priimti sprendimą dėl </w:t>
      </w:r>
      <w:r w:rsidR="0079456C">
        <w:t xml:space="preserve">nekilnojamojo turto mokesčio </w:t>
      </w:r>
      <w:r w:rsidR="00AC16BF">
        <w:t>lengvatos suteikimo UAB „Pramogų bankas“, atlikusiai pastatų fasado tvarkybos darbus Klaipėdos miesto istorinėje dalyje.</w:t>
      </w:r>
    </w:p>
    <w:p w:rsidR="00AC16BF" w:rsidRDefault="00F44798"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sprendimo projektui pritarė Miesto plėtros ir strateginio planavimo, Finansų ir ekonomikos bei Miesto ūkio ir aplinkosaugos komitetai.</w:t>
      </w:r>
    </w:p>
    <w:p w:rsidR="00F44798" w:rsidRDefault="002178B8"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R. Taraškevičius sako, kad Teisės departamento specialistai suklaidino Tarybą ir Taryba nepriėmė sprendimo</w:t>
      </w:r>
      <w:r w:rsidR="00C22694">
        <w:t>,</w:t>
      </w:r>
      <w:r>
        <w:t xml:space="preserve"> ateityje tai </w:t>
      </w:r>
      <w:r w:rsidR="00C22694">
        <w:t xml:space="preserve">turėtų </w:t>
      </w:r>
      <w:r>
        <w:t>nesikartot</w:t>
      </w:r>
      <w:r w:rsidR="00C22694">
        <w:t>i</w:t>
      </w:r>
      <w:r>
        <w:t xml:space="preserve">. </w:t>
      </w:r>
      <w:r w:rsidR="00C22694">
        <w:t>Neaišku, a</w:t>
      </w:r>
      <w:r>
        <w:t>r nesulauks savivaldybė teisinio ieškinio dėl teismo išlaidų.</w:t>
      </w:r>
    </w:p>
    <w:p w:rsidR="002178B8" w:rsidRDefault="002178B8"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Šulcas s</w:t>
      </w:r>
      <w:r w:rsidR="00464544">
        <w:t>iūlo</w:t>
      </w:r>
      <w:r>
        <w:t xml:space="preserve"> Savivaldybės administracijos direktori</w:t>
      </w:r>
      <w:r w:rsidR="00464544">
        <w:t>ui</w:t>
      </w:r>
      <w:r>
        <w:t xml:space="preserve"> išsiaiškinti, kas ką suklaidino.</w:t>
      </w:r>
    </w:p>
    <w:p w:rsidR="002178B8" w:rsidRDefault="002178B8"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S. Budinas sako, kad Savivaldybės administracija Tarybos nesuklaidino, tik Tarybos nariai balsavo – prieš.</w:t>
      </w:r>
    </w:p>
    <w:p w:rsidR="00C47BBE" w:rsidRDefault="00C47BBE"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A. Barbšys sako, kad patalpų savininkas, žinodamas, kad Taryba nenori remti lošimo verslo, vis tiek eina per teismus ir reikalauja lengvatų. Nenori pritarti lengvatos suteikimui lošimo verslu užsiimančiai įmonei.</w:t>
      </w:r>
    </w:p>
    <w:p w:rsidR="001F1352" w:rsidRDefault="001F1352"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L. Petraitienė sako, kad Taryba turi vykdyti teismo sprendimą.</w:t>
      </w:r>
    </w:p>
    <w:p w:rsidR="00AE79D8" w:rsidRDefault="00AE79D8" w:rsidP="007945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146EE0" w:rsidRPr="00146EE0">
        <w:t>atleidimo nuo nekilnojamojo turto mokesčio mokėjimo</w:t>
      </w:r>
      <w:r w:rsidR="00146EE0">
        <w:t>:</w:t>
      </w:r>
    </w:p>
    <w:p w:rsidR="00AE79D8" w:rsidRDefault="0079456C" w:rsidP="0079456C">
      <w:pPr>
        <w:ind w:firstLine="993"/>
        <w:jc w:val="both"/>
      </w:pPr>
      <w:r>
        <w:rPr>
          <w:color w:val="000000"/>
          <w:szCs w:val="24"/>
        </w:rPr>
        <w:t>„</w:t>
      </w:r>
      <w:r w:rsidRPr="0079456C">
        <w:rPr>
          <w:color w:val="000000"/>
          <w:szCs w:val="24"/>
        </w:rPr>
        <w:t>Atleisti savivaldybės biudžeto sąskaita</w:t>
      </w:r>
      <w:r w:rsidRPr="0079456C">
        <w:rPr>
          <w:szCs w:val="24"/>
        </w:rPr>
        <w:t xml:space="preserve"> UAB „Pramogų bankas“ (kodas 300044665), atlikusią kompleksinį pastato fasado tvarkymą Klaipėdos miesto istorinėje dalyje, adresu: Turgaus g. 1 / Teatro g. 9, Klaipėda, nuo 9722,83 Eur nekilnojamojo turto mokesčio mokėjimo, iš jų: už 2012 m. – 6301,26 Eur, už 2013 m. – 3421,57 Eur.</w:t>
      </w:r>
      <w:r>
        <w:rPr>
          <w:szCs w:val="24"/>
        </w:rPr>
        <w:t>“</w:t>
      </w:r>
    </w:p>
    <w:p w:rsidR="00AE79D8" w:rsidRDefault="00AE79D8" w:rsidP="007945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1F1352">
        <w:t>16</w:t>
      </w:r>
      <w:r>
        <w:t xml:space="preserve">, prieš – </w:t>
      </w:r>
      <w:r w:rsidR="001F1352">
        <w:t>0</w:t>
      </w:r>
      <w:r>
        <w:t xml:space="preserve">, susilaiko – </w:t>
      </w:r>
      <w:r w:rsidR="001F1352">
        <w:t>5</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146EE0"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w:t>
      </w:r>
      <w:r w:rsidR="00DF1432">
        <w:t>3</w:t>
      </w:r>
      <w:r>
        <w:t xml:space="preserve">. </w:t>
      </w:r>
      <w:r w:rsidR="00AE79D8">
        <w:t xml:space="preserve">SVARSTYTA. </w:t>
      </w:r>
      <w:r>
        <w:t>A</w:t>
      </w:r>
      <w:r w:rsidRPr="00B0255C">
        <w:rPr>
          <w:szCs w:val="24"/>
        </w:rPr>
        <w:t>tleidim</w:t>
      </w:r>
      <w:r>
        <w:rPr>
          <w:szCs w:val="24"/>
        </w:rPr>
        <w:t xml:space="preserve">as </w:t>
      </w:r>
      <w:r w:rsidRPr="00B0255C">
        <w:rPr>
          <w:szCs w:val="24"/>
        </w:rPr>
        <w:t>nuo nekilnojamojo turto mokesčio mokėjimo</w:t>
      </w:r>
      <w:r>
        <w:rPr>
          <w:szCs w:val="24"/>
        </w:rPr>
        <w:t>.</w:t>
      </w:r>
    </w:p>
    <w:p w:rsidR="00AC16BF" w:rsidRDefault="00AE79D8"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146EE0" w:rsidRPr="00146EE0">
        <w:t xml:space="preserve"> K. Petraitienė, Mokesčių skyriaus vedėja. Aiškina, kad</w:t>
      </w:r>
      <w:r w:rsidR="00DF1432">
        <w:t xml:space="preserve"> </w:t>
      </w:r>
      <w:r w:rsidR="00AC16BF">
        <w:t>sprendimo projektu siūloma suteikti nekilnojamojo turto mokesčio už 2015 metus lengvatą juridiniams asmenims, vykdantiems  Klaipėdos miesto istorinėse dalyse veiklą, susijusią su menu, dailiaisiais amatais, etnografiniais verslais ir vykdantiems veiklą, skatinančią turizmą – UAB „Mano valsas“, J. Jurevičienės individuali įmonė, UAB „Tiltų baras“, UAB „Klaipėda Tours“, I. R. MADOS NAMAI, UAB, Lino Jakumo įmonė, I. Į. ,,Retro knygos“, UAB ,,PETAURA“.</w:t>
      </w:r>
    </w:p>
    <w:p w:rsidR="00704853" w:rsidRDefault="00704853"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sprendimo  projektui be pastabų pritarė Finansų ir ekonomikos, Miesto plėtros ir strateginio planavimo bei Kultūros, švietimo ir sporto komitetai.</w:t>
      </w:r>
    </w:p>
    <w:p w:rsidR="00AE79D8" w:rsidRDefault="00AE79D8" w:rsidP="00DF14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146EE0" w:rsidRPr="00146EE0">
        <w:t>atleidimo nuo nekilnojamojo turto mokesčio mokėjimo</w:t>
      </w:r>
      <w:r w:rsidR="00146EE0">
        <w:t>:</w:t>
      </w:r>
    </w:p>
    <w:p w:rsidR="00DF1432" w:rsidRPr="00DF1432" w:rsidRDefault="00DF1432" w:rsidP="00DF1432">
      <w:pPr>
        <w:tabs>
          <w:tab w:val="left" w:pos="1296"/>
          <w:tab w:val="center" w:pos="4819"/>
          <w:tab w:val="right" w:pos="9638"/>
        </w:tabs>
        <w:ind w:firstLine="993"/>
        <w:jc w:val="both"/>
        <w:rPr>
          <w:color w:val="000000"/>
          <w:szCs w:val="24"/>
        </w:rPr>
      </w:pPr>
      <w:r>
        <w:rPr>
          <w:color w:val="000000"/>
          <w:szCs w:val="24"/>
        </w:rPr>
        <w:t>„</w:t>
      </w:r>
      <w:r w:rsidRPr="00DF1432">
        <w:rPr>
          <w:color w:val="000000"/>
          <w:szCs w:val="24"/>
        </w:rPr>
        <w:t>Atleisti savivaldybės biudžeto sąskaita:</w:t>
      </w:r>
    </w:p>
    <w:p w:rsidR="00DF1432" w:rsidRPr="00DF1432" w:rsidRDefault="00DF1432" w:rsidP="00DF1432">
      <w:pPr>
        <w:tabs>
          <w:tab w:val="left" w:pos="1296"/>
          <w:tab w:val="center" w:pos="4819"/>
          <w:tab w:val="right" w:pos="9638"/>
        </w:tabs>
        <w:ind w:firstLine="993"/>
        <w:jc w:val="both"/>
        <w:rPr>
          <w:szCs w:val="24"/>
        </w:rPr>
      </w:pPr>
      <w:r w:rsidRPr="00DF1432">
        <w:rPr>
          <w:szCs w:val="24"/>
        </w:rPr>
        <w:t>1. UAB „Mano valsas“ (kodas 302296266), vykdančią mažos parduotuvėlės veiklą Klaipėdos miesto istorinėje dalyje, adresu: Šaltkalvių g. 3, Klaipėda, nuo 315,50 Eur nekilnojamojo turto mokesčio mokėjimo už 2015 metus, kurį sudaro 50 proc. apskaičiuotos deklaruoto šio mokesčio sumos;</w:t>
      </w:r>
    </w:p>
    <w:p w:rsidR="00DF1432" w:rsidRPr="00DF1432" w:rsidRDefault="00DF1432" w:rsidP="00DF1432">
      <w:pPr>
        <w:tabs>
          <w:tab w:val="left" w:pos="1296"/>
          <w:tab w:val="center" w:pos="4819"/>
          <w:tab w:val="right" w:pos="9638"/>
        </w:tabs>
        <w:ind w:firstLine="993"/>
        <w:jc w:val="both"/>
        <w:rPr>
          <w:szCs w:val="24"/>
        </w:rPr>
      </w:pPr>
      <w:r w:rsidRPr="00DF1432">
        <w:rPr>
          <w:szCs w:val="24"/>
        </w:rPr>
        <w:t>2. J. Jurevičienės individualią įmonę (kodas 240902220), vykdančią mažos parduotuvėlės veiklą Klaipėdos miesto istorinėje dalyje, adresu: H. Manto g. 18, Klaipėda, nuo 34,80 Eur nekilnojamojo turto mokesčio mokėjimo už 2015 metus, kurį sudaro 30 proc. apskaičiuotos deklaruoto šio mokesčio sumos;</w:t>
      </w:r>
    </w:p>
    <w:p w:rsidR="00DF1432" w:rsidRPr="00DF1432" w:rsidRDefault="00DF1432" w:rsidP="00DF1432">
      <w:pPr>
        <w:tabs>
          <w:tab w:val="left" w:pos="1296"/>
          <w:tab w:val="center" w:pos="4819"/>
          <w:tab w:val="right" w:pos="9638"/>
        </w:tabs>
        <w:ind w:firstLine="993"/>
        <w:jc w:val="both"/>
        <w:rPr>
          <w:szCs w:val="24"/>
        </w:rPr>
      </w:pPr>
      <w:r w:rsidRPr="00DF1432">
        <w:rPr>
          <w:szCs w:val="24"/>
        </w:rPr>
        <w:t xml:space="preserve">3. UAB „Tiltų baras“ (kodas 302573083), </w:t>
      </w:r>
      <w:r w:rsidRPr="00DF1432">
        <w:rPr>
          <w:color w:val="000000" w:themeColor="text1"/>
          <w:szCs w:val="24"/>
        </w:rPr>
        <w:t xml:space="preserve">vykdančią </w:t>
      </w:r>
      <w:r w:rsidRPr="00DF1432">
        <w:rPr>
          <w:color w:val="000000" w:themeColor="text1"/>
          <w:szCs w:val="24"/>
          <w:shd w:val="clear" w:color="auto" w:fill="FFFFFF"/>
        </w:rPr>
        <w:t>lauko kavinės veiklą</w:t>
      </w:r>
      <w:r w:rsidRPr="00DF1432">
        <w:rPr>
          <w:color w:val="000000" w:themeColor="text1"/>
          <w:szCs w:val="24"/>
        </w:rPr>
        <w:t xml:space="preserve"> </w:t>
      </w:r>
      <w:r w:rsidRPr="00DF1432">
        <w:rPr>
          <w:szCs w:val="24"/>
        </w:rPr>
        <w:t>Klaipėdos miesto istorinėje dalyje, adresu: Tiltų g. 15, Klaipėda, nuo 169,50 Eur nekilnojamojo turto mokesčio mokėjimo už 2015 metus, kurį sudaro 50 proc. apskaičiuotos deklaruoto šio mokesčio sumos;</w:t>
      </w:r>
    </w:p>
    <w:p w:rsidR="00DF1432" w:rsidRPr="00DF1432" w:rsidRDefault="00DF1432" w:rsidP="00DF1432">
      <w:pPr>
        <w:tabs>
          <w:tab w:val="left" w:pos="1296"/>
          <w:tab w:val="center" w:pos="4819"/>
          <w:tab w:val="right" w:pos="9638"/>
        </w:tabs>
        <w:ind w:firstLine="993"/>
        <w:jc w:val="both"/>
        <w:rPr>
          <w:szCs w:val="24"/>
        </w:rPr>
      </w:pPr>
      <w:r w:rsidRPr="00DF1432">
        <w:rPr>
          <w:szCs w:val="24"/>
        </w:rPr>
        <w:t>4. UAB „Klaipėda Tours“ (kodas 302822175), vykdančią turizmo agentūros veiklą Klaipėdos miesto istorinėje dalyje, adresu: Turgaus g. 2-17, Klaipėda, nuo 287,00 Eur nekilnojamojo turto mokesčio mokėjimo už 2015 metus, kurį sudaro 50 proc. apskaičiuotos deklaruoto šio mokesčio sumos;</w:t>
      </w:r>
    </w:p>
    <w:p w:rsidR="00DF1432" w:rsidRPr="00DF1432" w:rsidRDefault="00DF1432" w:rsidP="00DF1432">
      <w:pPr>
        <w:tabs>
          <w:tab w:val="left" w:pos="1296"/>
          <w:tab w:val="center" w:pos="4819"/>
          <w:tab w:val="right" w:pos="9638"/>
        </w:tabs>
        <w:ind w:firstLine="993"/>
        <w:jc w:val="both"/>
        <w:rPr>
          <w:szCs w:val="24"/>
        </w:rPr>
      </w:pPr>
      <w:r w:rsidRPr="00DF1432">
        <w:rPr>
          <w:szCs w:val="24"/>
        </w:rPr>
        <w:t>5. I. R. MADOS NAMAI, UAB (kodas 301741471), vykdančią meno dirbinių iš tekstilės gamybos ir mažmeninės prekybos veiklą Klaipėdos miesto istorinėje dalyje, adresu: Turgaus a. 17, Klaipėda, nuo 390,00 Eur nekilnojamojo turto mokesčio dalies mokėjimo už 2015 metus, kurį sudaro 100 proc. deklaruoto šio mokesčio sumos nuo proporcingai apskaičiuotos veiklai naudojamo turto dalies;</w:t>
      </w:r>
    </w:p>
    <w:p w:rsidR="00DF1432" w:rsidRPr="00DF1432" w:rsidRDefault="00DF1432" w:rsidP="00DF1432">
      <w:pPr>
        <w:ind w:firstLine="993"/>
        <w:jc w:val="both"/>
        <w:rPr>
          <w:szCs w:val="24"/>
        </w:rPr>
      </w:pPr>
      <w:r w:rsidRPr="00DF1432">
        <w:rPr>
          <w:szCs w:val="24"/>
        </w:rPr>
        <w:t xml:space="preserve">6. Lino Jakumo įmonę (kodas 164679814), vykdančią autorinės juvelyrikos gaminių gamybos ir mažmeninės prekybos jais veiklą Klaipėdos miesto istorinėje dalyje, adresu: Tomo g. 13-1, Klaipėda, nuo 524,00 Eur nekilnojamojo turto mokesčio dalies mokėjimo už 2015 metus, </w:t>
      </w:r>
      <w:r w:rsidRPr="00DF1432">
        <w:rPr>
          <w:color w:val="000000"/>
          <w:szCs w:val="24"/>
        </w:rPr>
        <w:t>kurį sudaro 100 proc. apskaičiuotos deklaruoto šio mokesčio sumos;</w:t>
      </w:r>
      <w:r w:rsidRPr="00DF1432">
        <w:rPr>
          <w:szCs w:val="24"/>
        </w:rPr>
        <w:t xml:space="preserve"> </w:t>
      </w:r>
    </w:p>
    <w:p w:rsidR="00DF1432" w:rsidRPr="00DF1432" w:rsidRDefault="00DF1432" w:rsidP="00DF1432">
      <w:pPr>
        <w:ind w:firstLine="993"/>
        <w:jc w:val="both"/>
        <w:rPr>
          <w:szCs w:val="24"/>
        </w:rPr>
      </w:pPr>
      <w:r w:rsidRPr="00DF1432">
        <w:rPr>
          <w:szCs w:val="24"/>
        </w:rPr>
        <w:t xml:space="preserve">7. IĮ ,,Retro knygos“ (kodas 300959570), vykdančią knygyno veiklą Klaipėdos miesto istorinėje dalyje, adresu: Tiltų g. 19, Klaipėda, nuo 504,00 Eur nekilnojamojo turto mokesčio dalies mokėjimo už 2015 metus, </w:t>
      </w:r>
      <w:r w:rsidRPr="00DF1432">
        <w:rPr>
          <w:color w:val="000000"/>
          <w:szCs w:val="24"/>
        </w:rPr>
        <w:t>kurį sudaro 100 proc. apskaičiuotos deklaruoto šio mokesčio sumos;</w:t>
      </w:r>
      <w:r w:rsidRPr="00DF1432">
        <w:rPr>
          <w:szCs w:val="24"/>
        </w:rPr>
        <w:t xml:space="preserve"> </w:t>
      </w:r>
    </w:p>
    <w:p w:rsidR="00DF1432" w:rsidRPr="00DF1432" w:rsidRDefault="00DF1432" w:rsidP="00DF1432">
      <w:pPr>
        <w:tabs>
          <w:tab w:val="left" w:pos="1296"/>
          <w:tab w:val="center" w:pos="4819"/>
          <w:tab w:val="right" w:pos="9638"/>
        </w:tabs>
        <w:ind w:firstLine="993"/>
        <w:jc w:val="both"/>
        <w:rPr>
          <w:szCs w:val="24"/>
        </w:rPr>
      </w:pPr>
      <w:r w:rsidRPr="00DF1432">
        <w:rPr>
          <w:szCs w:val="24"/>
        </w:rPr>
        <w:t xml:space="preserve">8. UAB ,,PETAURA“ (kodas 141482786), vykdančią antikvarinio knygyno veiklą Klaipėdos miesto istorinėje dalyje, adresu: Tiltų g. 19, Klaipėda, nuo 544,00 Eur nekilnojamojo turto </w:t>
      </w:r>
      <w:r w:rsidRPr="00DF1432">
        <w:rPr>
          <w:szCs w:val="24"/>
        </w:rPr>
        <w:lastRenderedPageBreak/>
        <w:t>mokesčio dalies mokėjimo už 2015 metus, kurį sudaro 100 proc. deklaruoto šio mokesčio sumos nuo proporcingai apskaičiuotos veiklai naudojamo turto dalies.</w:t>
      </w:r>
      <w:r>
        <w:rPr>
          <w:szCs w:val="24"/>
        </w:rPr>
        <w:t>”</w:t>
      </w:r>
      <w:r w:rsidRPr="00DF1432">
        <w:rPr>
          <w:szCs w:val="24"/>
        </w:rPr>
        <w:t xml:space="preserve"> </w:t>
      </w:r>
    </w:p>
    <w:p w:rsidR="00AE79D8" w:rsidRDefault="00AE79D8" w:rsidP="00DF14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704853">
        <w:t>23</w:t>
      </w:r>
      <w:r>
        <w:t xml:space="preserve">, prieš – </w:t>
      </w:r>
      <w:r w:rsidR="00704853">
        <w:t>0</w:t>
      </w:r>
      <w:r>
        <w:t xml:space="preserve">, susilaiko – </w:t>
      </w:r>
      <w:r w:rsidR="00704853">
        <w:t>0</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7F50A9"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w:t>
      </w:r>
      <w:r w:rsidR="002B194F">
        <w:t>4</w:t>
      </w:r>
      <w:r>
        <w:t xml:space="preserve">. </w:t>
      </w:r>
      <w:r w:rsidR="00AE79D8">
        <w:t xml:space="preserve">SVARSTYTA. </w:t>
      </w:r>
      <w:r>
        <w:t>P</w:t>
      </w:r>
      <w:r w:rsidRPr="007F50A9">
        <w:t>ritarim</w:t>
      </w:r>
      <w:r>
        <w:t>as</w:t>
      </w:r>
      <w:r w:rsidRPr="007F50A9">
        <w:t xml:space="preserve"> dalyvauti projekte pagal Europos Sąjungos 2014–2020 m. INTERREG V-A Latvijos ir Lietuvos programą</w:t>
      </w:r>
      <w:r>
        <w:t>.</w:t>
      </w:r>
    </w:p>
    <w:p w:rsidR="00AC16BF" w:rsidRDefault="00AE79D8"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7F50A9">
        <w:t xml:space="preserve"> J. Dumbauskaitė, Projektų atrankos ir analizės poskyrio vedėja. Aiškina, kad</w:t>
      </w:r>
      <w:r w:rsidR="00AC16BF">
        <w:t xml:space="preserve"> Klaipėdos miesto savivaldybės administracija pagal 2014–2020 m. INTERREG V-A Latvijos ir Lietuvos programos paskelbto 1-ojo kvietimo 1 prioriteto „Tvari ir švari aplinka, kuriama bendradarbiaujant“ 1.1 tikslą „Padidinti lankytojų skaičių Programos teritorijoje, gerinti ir plėtoti kultūros ir gamtos paveldo objektus, paslaugas ir produktus“ planuoja partnerės teisėmis kartu su kitais partneriais Palangos, Liepojos, Pavilostos ir Ventspilio miesto savivaldybėmis) dalyvauti naujame projekte. Projekto tikslas – padidinti lankytojų skaičių, gerinant ir plėtojant kultūros ir gamtos paveldo objektus, paslaugas ir produktus.</w:t>
      </w:r>
    </w:p>
    <w:p w:rsidR="00AC16BF" w:rsidRDefault="00DE1FBF"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Informuoja, kad sprendimo projektas buvo svarstytas Finansų ir ekonomikos bei Kultūros, švietimo ir sporto komitetuose, abejuose jam buvo pritarta su Savivaldybės administracijos siūloma pataisa </w:t>
      </w:r>
      <w:r w:rsidR="00301927">
        <w:t xml:space="preserve">– </w:t>
      </w:r>
      <w:r>
        <w:t>pakeisti projekto pavadinimą iš „Gintaro kelias“ į „Gintaro krantas“.</w:t>
      </w:r>
    </w:p>
    <w:p w:rsidR="00DE1FBF" w:rsidRDefault="00D22E2C"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 Puteikienė sako, </w:t>
      </w:r>
      <w:r w:rsidR="001640E4">
        <w:t>jog</w:t>
      </w:r>
      <w:r>
        <w:t xml:space="preserve"> gaila, kad projekte nėra numatyta muziejininkų kompetencijų kėlimo ir edukacinių ar pažintinių muziejų kelionių</w:t>
      </w:r>
      <w:r w:rsidR="00E846F6">
        <w:t xml:space="preserve"> iš vieno muziejaus į kitą</w:t>
      </w:r>
      <w:r>
        <w:t>.</w:t>
      </w:r>
    </w:p>
    <w:p w:rsidR="00E846F6" w:rsidRDefault="00E846F6"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Šulcas siūlo apsispręsti dėl pritarimo komitetų siūlymui – pakeisti projekto pavadinimą. Bendru sutarimu pritarta siūlymui.</w:t>
      </w:r>
    </w:p>
    <w:p w:rsidR="00AE79D8" w:rsidRDefault="00AE79D8" w:rsidP="002B19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NUSPRĘSTA. Pritarti sprendimo projektui</w:t>
      </w:r>
      <w:r w:rsidR="00E846F6">
        <w:t xml:space="preserve"> (su pakeitimu)</w:t>
      </w:r>
      <w:r>
        <w:t xml:space="preserve">. Priimti sprendimą dėl </w:t>
      </w:r>
      <w:r w:rsidR="007F50A9" w:rsidRPr="007F50A9">
        <w:t>l pritarimo dalyvauti projekte pagal Europos Sąjungos 2014–2020 m. INTERREG V-A Latvijos ir Lietuvos programą</w:t>
      </w:r>
      <w:r w:rsidR="007F50A9">
        <w:t>:</w:t>
      </w:r>
    </w:p>
    <w:p w:rsidR="002B194F" w:rsidRPr="002B194F" w:rsidRDefault="002B194F" w:rsidP="002B194F">
      <w:pPr>
        <w:ind w:firstLine="993"/>
        <w:jc w:val="both"/>
        <w:rPr>
          <w:szCs w:val="24"/>
        </w:rPr>
      </w:pPr>
      <w:r>
        <w:rPr>
          <w:szCs w:val="24"/>
        </w:rPr>
        <w:t>„</w:t>
      </w:r>
      <w:r w:rsidRPr="002B194F">
        <w:rPr>
          <w:szCs w:val="24"/>
        </w:rPr>
        <w:t>1. Pritarti Klaipėdos miesto savivaldybės administracijos dalyvavimui partnerio teisėmis projekte „Gintaro krantas (Amber coast)“ (toliau – Projektas) pagal Europos Sąjungos 2014–2020 m. INTERREG V-A Latvijos ir Lietuvos programą.</w:t>
      </w:r>
    </w:p>
    <w:p w:rsidR="002B194F" w:rsidRPr="002B194F" w:rsidRDefault="002B194F" w:rsidP="002B194F">
      <w:pPr>
        <w:ind w:firstLine="993"/>
        <w:jc w:val="both"/>
        <w:rPr>
          <w:szCs w:val="24"/>
        </w:rPr>
      </w:pPr>
      <w:r w:rsidRPr="002B194F">
        <w:rPr>
          <w:szCs w:val="24"/>
        </w:rPr>
        <w:t>2. Įsipareigoti, gavus finansinę paramą, skirti 15 proc. tenkančios Projekto vertės Projekto įgyvendinimo bendrajam finansavimui.</w:t>
      </w:r>
    </w:p>
    <w:p w:rsidR="00AE79D8" w:rsidRDefault="002B194F" w:rsidP="002B194F">
      <w:pPr>
        <w:ind w:firstLine="993"/>
        <w:jc w:val="both"/>
      </w:pPr>
      <w:r w:rsidRPr="002B194F">
        <w:rPr>
          <w:szCs w:val="24"/>
        </w:rPr>
        <w:t>3. Įpareigoti Klaipėdos miesto savivaldybės administracijos direktorių pasirašyti visus dokumentus, susijusius su paraiškos teikimu ir dalyvavimu Projekte.</w:t>
      </w:r>
      <w:r>
        <w:rPr>
          <w:szCs w:val="24"/>
        </w:rPr>
        <w:t>“</w:t>
      </w:r>
    </w:p>
    <w:p w:rsidR="00AE79D8" w:rsidRDefault="00AE79D8" w:rsidP="002B19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E846F6">
        <w:t>24</w:t>
      </w:r>
      <w:r>
        <w:t xml:space="preserve">, prieš – </w:t>
      </w:r>
      <w:r w:rsidR="00E846F6">
        <w:t>0</w:t>
      </w:r>
      <w:r>
        <w:t xml:space="preserve">, susilaiko – </w:t>
      </w:r>
      <w:r w:rsidR="00E846F6">
        <w:t>0</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7F50A9"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25. </w:t>
      </w:r>
      <w:r w:rsidR="00AE79D8">
        <w:t xml:space="preserve">SVARSTYTA. </w:t>
      </w:r>
      <w:r w:rsidRPr="007F50A9">
        <w:t>Klaipėdos miesto savivaldybės tarybos 2015 m. spalio 29 d. sprendimo Nr. T2-273 „Dėl pritarimo dalyvauti asociacijos Klaipėdos žuvininkystės vietos ve</w:t>
      </w:r>
      <w:r>
        <w:t>iklos grupės veikloje“ pakeitimas.</w:t>
      </w:r>
    </w:p>
    <w:p w:rsidR="00AC16BF" w:rsidRDefault="00AE79D8"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7F50A9" w:rsidRPr="007F50A9">
        <w:t xml:space="preserve"> J. Dumbauskaitė, Projektų atrankos ir analizės poskyrio vedėja. Aiškina, kad</w:t>
      </w:r>
      <w:r w:rsidR="00AC16BF">
        <w:t xml:space="preserve"> sprendimo projektu siekiama, kad Klaipėdos miesto savivaldybė dalyvautų asociacijos Klaipėdos žuvininkystės vietos veiklos grupė veikloje, bei deleguoti į KŽVVG valdymo organą 4 asmenis atstovauti Klaipėdos miesto savivaldybės interesams. </w:t>
      </w:r>
    </w:p>
    <w:p w:rsidR="00E846F6" w:rsidRDefault="00E846F6"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Informuoja, kad </w:t>
      </w:r>
      <w:r w:rsidRPr="00E846F6">
        <w:t xml:space="preserve">Miesto plėtros ir strateginio planavimo komitetas </w:t>
      </w:r>
      <w:r>
        <w:t>sprendimo projektui pritarė  su pastaba: „išbraukti iš sprendimo projekto 2.3 punktą.“</w:t>
      </w:r>
      <w:r w:rsidR="00E112BF">
        <w:t xml:space="preserve"> Savivaldybės administracija sutinka su komiteto pastaba.</w:t>
      </w:r>
    </w:p>
    <w:p w:rsidR="00E112BF" w:rsidRDefault="00E112BF"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E112BF" w:rsidRDefault="00E112BF"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Pertrauka.</w:t>
      </w:r>
    </w:p>
    <w:p w:rsidR="00E112BF" w:rsidRDefault="00E112BF"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E846F6" w:rsidRDefault="00E846F6" w:rsidP="00AC16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 </w:t>
      </w:r>
      <w:r w:rsidR="00E112BF">
        <w:t xml:space="preserve">A. Šulcas siūlo apsispręsti dėl pritarimo </w:t>
      </w:r>
      <w:r w:rsidR="00E112BF" w:rsidRPr="00E846F6">
        <w:t>Miesto plėtros ir</w:t>
      </w:r>
      <w:r w:rsidR="00E112BF">
        <w:t xml:space="preserve"> strateginio planavimo komiteto siūlymui</w:t>
      </w:r>
      <w:r w:rsidR="00F42EF8">
        <w:t xml:space="preserve"> išbraukti iš sprendimo projekto 2.3 punktą</w:t>
      </w:r>
      <w:r w:rsidR="00E112BF">
        <w:t>. Bendru sutarimu pritarta siūlymui.</w:t>
      </w:r>
    </w:p>
    <w:p w:rsidR="00AE79D8" w:rsidRDefault="00AE79D8" w:rsidP="00E846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NUSPRĘSTA. Pritarti sprendimo projektui</w:t>
      </w:r>
      <w:r w:rsidR="00A1639D">
        <w:t xml:space="preserve"> (su pakeitimu)</w:t>
      </w:r>
      <w:r>
        <w:t xml:space="preserve">. Priimti sprendimą dėl </w:t>
      </w:r>
      <w:r w:rsidR="007F50A9" w:rsidRPr="007F50A9">
        <w:t>Klaipėdos miesto savivaldybės tarybos 2015 m. spalio 29 d. sprendimo Nr. T2-273 „Dėl pritarimo dalyvauti asociacijos Klaipėdos žuvininkystės vietos veiklos grupės veikloje“ pakeitimo</w:t>
      </w:r>
      <w:r w:rsidR="007F50A9">
        <w:t>:</w:t>
      </w:r>
    </w:p>
    <w:p w:rsidR="00E846F6" w:rsidRPr="00E846F6" w:rsidRDefault="00E846F6" w:rsidP="00E846F6">
      <w:pPr>
        <w:ind w:firstLine="993"/>
        <w:jc w:val="both"/>
        <w:rPr>
          <w:szCs w:val="24"/>
        </w:rPr>
      </w:pPr>
      <w:r>
        <w:rPr>
          <w:szCs w:val="24"/>
        </w:rPr>
        <w:lastRenderedPageBreak/>
        <w:t>„</w:t>
      </w:r>
      <w:r w:rsidRPr="00E846F6">
        <w:rPr>
          <w:szCs w:val="24"/>
        </w:rPr>
        <w:t>Pakeisti Klaipėdos miesto savivaldybės tarybos 2015 m. spalio 29 d. sprendimo Nr. T2-273 „Dėl pritarimo dalyvauti asociacijos Klaipėdos žuvininkystės vietos veiklos grupės veikloje“ 2 punktą ir jį išdėstyti taip:</w:t>
      </w:r>
    </w:p>
    <w:p w:rsidR="00E846F6" w:rsidRPr="00E846F6" w:rsidRDefault="00E846F6" w:rsidP="00E846F6">
      <w:pPr>
        <w:ind w:firstLine="993"/>
        <w:jc w:val="both"/>
        <w:rPr>
          <w:szCs w:val="24"/>
        </w:rPr>
      </w:pPr>
      <w:r w:rsidRPr="00E846F6">
        <w:rPr>
          <w:szCs w:val="24"/>
        </w:rPr>
        <w:t>„2. Deleguoti į asociacijos Klaipėdos žuvininkystės vietos veiklos grupės valdymo organą atstovauti Klaipėdos miesto savivaldybės interesams:</w:t>
      </w:r>
    </w:p>
    <w:p w:rsidR="00E846F6" w:rsidRPr="00E846F6" w:rsidRDefault="00E846F6" w:rsidP="00E846F6">
      <w:pPr>
        <w:ind w:firstLine="993"/>
        <w:jc w:val="both"/>
        <w:rPr>
          <w:szCs w:val="24"/>
        </w:rPr>
      </w:pPr>
      <w:r w:rsidRPr="00E846F6">
        <w:rPr>
          <w:szCs w:val="24"/>
        </w:rPr>
        <w:t>2.1. Vytautą Čepą, Klaipėdos miesto savivaldybės tarybos narį;</w:t>
      </w:r>
    </w:p>
    <w:p w:rsidR="00E846F6" w:rsidRPr="00E846F6" w:rsidRDefault="00E846F6" w:rsidP="00E846F6">
      <w:pPr>
        <w:ind w:firstLine="993"/>
        <w:jc w:val="both"/>
        <w:rPr>
          <w:szCs w:val="24"/>
        </w:rPr>
      </w:pPr>
      <w:r w:rsidRPr="00E846F6">
        <w:rPr>
          <w:szCs w:val="24"/>
        </w:rPr>
        <w:t>2.2. Saulių Valiulį, Klaipėdos miesto savivaldybės administracijos Viešosios tvarkos skyriaus Kontrolės ir prevencijos poskyrio vyriausiąjį specialistą;</w:t>
      </w:r>
    </w:p>
    <w:p w:rsidR="00AE79D8" w:rsidRDefault="00E846F6" w:rsidP="00E846F6">
      <w:pPr>
        <w:ind w:firstLine="993"/>
        <w:jc w:val="both"/>
      </w:pPr>
      <w:r w:rsidRPr="00E846F6">
        <w:rPr>
          <w:szCs w:val="24"/>
        </w:rPr>
        <w:t>2.3. Indrę Butenienę, Klaipėdos miesto savivaldybės administracijos Strateginio planavimo skyriaus vedėją.“</w:t>
      </w:r>
    </w:p>
    <w:p w:rsidR="00AE79D8" w:rsidRDefault="00AE79D8" w:rsidP="00E846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A1639D">
        <w:t>18</w:t>
      </w:r>
      <w:r>
        <w:t xml:space="preserve">, prieš – </w:t>
      </w:r>
      <w:r w:rsidR="00A1639D">
        <w:t>0</w:t>
      </w:r>
      <w:r>
        <w:t xml:space="preserve">, susilaiko – </w:t>
      </w:r>
      <w:r w:rsidR="00A1639D">
        <w:t>3</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AD19E1"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26. </w:t>
      </w:r>
      <w:r w:rsidR="00AE79D8">
        <w:t xml:space="preserve">SVARSTYTA. </w:t>
      </w:r>
      <w:r>
        <w:t>P</w:t>
      </w:r>
      <w:r w:rsidRPr="00AD19E1">
        <w:t>ritarim</w:t>
      </w:r>
      <w:r>
        <w:t>as</w:t>
      </w:r>
      <w:r w:rsidRPr="00AD19E1">
        <w:t xml:space="preserve"> dalyvauti projekte pagal Europos Sąjungos 2014–2020 m. INTERREG V-A Latvijos ir Lietuvos programą</w:t>
      </w:r>
      <w:r>
        <w:t>.</w:t>
      </w:r>
    </w:p>
    <w:p w:rsidR="00274DD4" w:rsidRDefault="00AE79D8" w:rsidP="00274D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AC16BF">
        <w:t xml:space="preserve"> R. Chockevičienė, Aplinkos kokybės skyriaus vyriausioji specialistė. Aiškina, kad</w:t>
      </w:r>
      <w:r w:rsidR="00274DD4">
        <w:t xml:space="preserve"> sprendimo projekt</w:t>
      </w:r>
      <w:r w:rsidR="00B13D95">
        <w:t>u</w:t>
      </w:r>
      <w:r w:rsidR="00274DD4">
        <w:t xml:space="preserve"> prašoma pritarti dalyvauti projekte „Miesto gamtinių vertybių valdymo sprendimai“ pagal 2014–2020 m. INTERREG V-A </w:t>
      </w:r>
      <w:r w:rsidR="00B13D95">
        <w:t xml:space="preserve">Latvijos ir Lietuvos programą. </w:t>
      </w:r>
      <w:r w:rsidR="00274DD4">
        <w:t>Projekto metu bus siekiama inventorizuoti Klaipėdos mieste esančias gamtines vertybes, sudaryti jų duomenų bazę su kartografine medžiaga, parengti valdymo planą, sutvarkyti ir pritaikyti aplinkosauginiam švietimui apie 10 pasirinktų teritorijų įrengiant smulkią infrastruktūrą, skirtą biologinės įvairovės apsaugai, patogesniam lankytojų patekimui ir informacijai.</w:t>
      </w:r>
    </w:p>
    <w:p w:rsidR="00AC16BF" w:rsidRDefault="00B13D95"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sprendimo projektas svarstytas Miesto ūkio ir aplinkosaugos bei Finansų ir ekonomikos komitetuose. Abu komitetai projektui pritarė be pastabų, tačiau Finansų ir ekonomikos komitetas išreiškė pageidavimą, kad prie projekto finansavimo būtų prisidedama Savivaldybės aplinkos apsaugos rėmimo specialiosios programos lėšomis.</w:t>
      </w:r>
      <w:r w:rsidR="00337FE0">
        <w:t xml:space="preserve"> Savivaldybės administracija, svarstant 2017 metų biudžetą, siūlys pirmiausia finansuoti šį projektą iš</w:t>
      </w:r>
      <w:r w:rsidR="00337FE0" w:rsidRPr="00337FE0">
        <w:t xml:space="preserve"> </w:t>
      </w:r>
      <w:r w:rsidR="00337FE0">
        <w:t>Savivaldybės aplinkos apsaugos rėmimo specialiosios programos.</w:t>
      </w:r>
    </w:p>
    <w:p w:rsidR="00AE79D8" w:rsidRDefault="00AE79D8" w:rsidP="00B13D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AD19E1" w:rsidRPr="00AD19E1">
        <w:t>pritarimo dalyvauti projekte pagal Europos Sąjungos 2014–2020 m. INTERREG V-A Latvijos ir Lietuvos programą</w:t>
      </w:r>
      <w:r w:rsidR="00AD19E1">
        <w:t>:</w:t>
      </w:r>
    </w:p>
    <w:p w:rsidR="00B13D95" w:rsidRPr="00B13D95" w:rsidRDefault="00B13D95" w:rsidP="00B13D95">
      <w:pPr>
        <w:ind w:firstLine="993"/>
        <w:jc w:val="both"/>
        <w:rPr>
          <w:szCs w:val="24"/>
        </w:rPr>
      </w:pPr>
      <w:r>
        <w:rPr>
          <w:szCs w:val="24"/>
        </w:rPr>
        <w:t>„</w:t>
      </w:r>
      <w:r w:rsidRPr="00B13D95">
        <w:rPr>
          <w:szCs w:val="24"/>
        </w:rPr>
        <w:t>1. Pritarti Klaipėdos miesto savivaldybės administracijos dalyvavimui partnerio teisėmis projekte „</w:t>
      </w:r>
      <w:r w:rsidRPr="00B13D95">
        <w:rPr>
          <w:iCs/>
          <w:szCs w:val="24"/>
          <w:lang w:eastAsia="lt-LT"/>
        </w:rPr>
        <w:t>Miesto gamtinių vertybių valdymo sprendimai</w:t>
      </w:r>
      <w:r w:rsidRPr="00B13D95">
        <w:rPr>
          <w:szCs w:val="24"/>
        </w:rPr>
        <w:t>“ (toliau – Projektas) pagal Europos Sąjungos 2014–2020 m. INTERREG V-A Latvijos ir Lietuvos programą.</w:t>
      </w:r>
    </w:p>
    <w:p w:rsidR="00B13D95" w:rsidRPr="00B13D95" w:rsidRDefault="00B13D95" w:rsidP="00B13D95">
      <w:pPr>
        <w:ind w:firstLine="993"/>
        <w:jc w:val="both"/>
        <w:rPr>
          <w:szCs w:val="24"/>
        </w:rPr>
      </w:pPr>
      <w:r w:rsidRPr="00B13D95">
        <w:rPr>
          <w:szCs w:val="24"/>
        </w:rPr>
        <w:t>2. Įsipareigoti, gavus finansinę paramą, skirti 15 proc. tenkančios Projekto vertės Projekto įgyvendinimo bendrajam finansavimui.</w:t>
      </w:r>
    </w:p>
    <w:p w:rsidR="00AE79D8" w:rsidRDefault="00B13D95" w:rsidP="00B13D95">
      <w:pPr>
        <w:ind w:firstLine="993"/>
        <w:jc w:val="both"/>
      </w:pPr>
      <w:r w:rsidRPr="00B13D95">
        <w:rPr>
          <w:szCs w:val="24"/>
        </w:rPr>
        <w:t>3. Įpareigoti Klaipėdos miesto savivaldybės administracijos direktorių pasirašyti visus dokumentus, susijusius su paraiškos teikimu ir dalyvavimu Projekte.</w:t>
      </w:r>
      <w:r>
        <w:rPr>
          <w:szCs w:val="24"/>
        </w:rPr>
        <w:t>“</w:t>
      </w:r>
    </w:p>
    <w:p w:rsidR="00AE79D8" w:rsidRDefault="00AE79D8" w:rsidP="00B13D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8C33FA">
        <w:t>20</w:t>
      </w:r>
      <w:r>
        <w:t xml:space="preserve">, prieš – </w:t>
      </w:r>
      <w:r w:rsidR="008C33FA">
        <w:t>0</w:t>
      </w:r>
      <w:r>
        <w:t xml:space="preserve">, susilaiko – </w:t>
      </w:r>
      <w:r w:rsidR="008C33FA">
        <w:t>0</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A87A50"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27. </w:t>
      </w:r>
      <w:r w:rsidR="00AE79D8">
        <w:t xml:space="preserve">SVARSTYTA. </w:t>
      </w:r>
      <w:r>
        <w:t>S</w:t>
      </w:r>
      <w:r w:rsidRPr="00A87A50">
        <w:t>avivaldyb</w:t>
      </w:r>
      <w:r>
        <w:t>ės būsto nuomos sąlygų pakeitimas.</w:t>
      </w:r>
    </w:p>
    <w:p w:rsidR="00274DD4"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A87A50">
        <w:t xml:space="preserve"> D. Netikšienė, Socialinio būsto skyriaus vedėja. Aiškina, kad</w:t>
      </w:r>
      <w:r w:rsidR="00EE192F">
        <w:t xml:space="preserve"> spr</w:t>
      </w:r>
      <w:r w:rsidR="00274DD4" w:rsidRPr="00274DD4">
        <w:t>endimo projektu yra siūloma patenkinti savivaldybės būsto nuomininkų prašymus pakeisti nuomos sąlygas ir  nuomoti  jiems būstą socialinio būsto sąlygomis.  Pateiktų Metinių gyventojo turto deklaracijų  duomenimis nuomininkai ir jų šeimų nariai atitinka Paramos būstui įsigyti ar išsinuomoti įstatymo 11 straipsnio  2 dalyje nurodytus turto ir pajamų dydžius teisei į paramą būstui išsinuomoti ir Įstatymo 9 straipsnio 1 dalyje  nurodytas sąlygas teisei į socialinio būsto nuomą pagrįsti.</w:t>
      </w:r>
    </w:p>
    <w:p w:rsidR="00AE79D8" w:rsidRDefault="00AE79D8" w:rsidP="00EE19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A87A50" w:rsidRPr="00B0255C">
        <w:rPr>
          <w:szCs w:val="24"/>
        </w:rPr>
        <w:t>savivaldybės būsto nuomos sąlygų pakeitimo</w:t>
      </w:r>
      <w:r w:rsidR="00A87A50">
        <w:rPr>
          <w:szCs w:val="24"/>
        </w:rPr>
        <w:t>:</w:t>
      </w:r>
    </w:p>
    <w:p w:rsidR="00EE192F" w:rsidRPr="00EE192F" w:rsidRDefault="00EE192F" w:rsidP="00EE192F">
      <w:pPr>
        <w:ind w:firstLine="993"/>
        <w:jc w:val="both"/>
        <w:rPr>
          <w:szCs w:val="24"/>
        </w:rPr>
      </w:pPr>
      <w:r>
        <w:rPr>
          <w:szCs w:val="24"/>
        </w:rPr>
        <w:t>„</w:t>
      </w:r>
      <w:r w:rsidRPr="00EE192F">
        <w:rPr>
          <w:szCs w:val="24"/>
        </w:rPr>
        <w:t>1. Pakeisti nuomos sąlygas ir nuomoti būstą socialinio būsto nuomos sąlygomis šiems savivaldybės būsto nuomininkams:</w:t>
      </w:r>
    </w:p>
    <w:p w:rsidR="00EE192F" w:rsidRPr="00EE192F" w:rsidRDefault="00EE192F" w:rsidP="00EE192F">
      <w:pPr>
        <w:ind w:firstLine="993"/>
        <w:jc w:val="both"/>
        <w:rPr>
          <w:szCs w:val="24"/>
        </w:rPr>
      </w:pPr>
      <w:r w:rsidRPr="00EE192F">
        <w:rPr>
          <w:szCs w:val="24"/>
        </w:rPr>
        <w:t>1.1. A. S., gyvenančiam (</w:t>
      </w:r>
      <w:r w:rsidRPr="00EE192F">
        <w:rPr>
          <w:i/>
          <w:szCs w:val="24"/>
        </w:rPr>
        <w:t>duomenys neskelbtini</w:t>
      </w:r>
      <w:r w:rsidRPr="00EE192F">
        <w:rPr>
          <w:szCs w:val="24"/>
        </w:rPr>
        <w:t>), Klaipėdoje, unikalus Nr. (</w:t>
      </w:r>
      <w:r w:rsidRPr="00EE192F">
        <w:rPr>
          <w:i/>
          <w:szCs w:val="24"/>
        </w:rPr>
        <w:t>duomenys neskelbtini</w:t>
      </w:r>
      <w:r w:rsidRPr="00EE192F">
        <w:rPr>
          <w:szCs w:val="24"/>
        </w:rPr>
        <w:t>);</w:t>
      </w:r>
    </w:p>
    <w:p w:rsidR="00EE192F" w:rsidRPr="00EE192F" w:rsidRDefault="00EE192F" w:rsidP="00EE192F">
      <w:pPr>
        <w:ind w:firstLine="993"/>
        <w:jc w:val="both"/>
        <w:rPr>
          <w:szCs w:val="24"/>
        </w:rPr>
      </w:pPr>
      <w:r w:rsidRPr="00EE192F">
        <w:rPr>
          <w:szCs w:val="24"/>
        </w:rPr>
        <w:t>1.2. I. B., gyvenančiai (</w:t>
      </w:r>
      <w:r w:rsidRPr="00EE192F">
        <w:rPr>
          <w:i/>
          <w:szCs w:val="24"/>
        </w:rPr>
        <w:t>duomenys neskelbtini</w:t>
      </w:r>
      <w:r w:rsidRPr="00EE192F">
        <w:rPr>
          <w:szCs w:val="24"/>
        </w:rPr>
        <w:t>), Klaipėdoje, unikalus Nr. (</w:t>
      </w:r>
      <w:r w:rsidRPr="00EE192F">
        <w:rPr>
          <w:i/>
          <w:szCs w:val="24"/>
        </w:rPr>
        <w:t>duomenys neskelbtini</w:t>
      </w:r>
      <w:r w:rsidRPr="00EE192F">
        <w:rPr>
          <w:szCs w:val="24"/>
        </w:rPr>
        <w:t>);</w:t>
      </w:r>
    </w:p>
    <w:p w:rsidR="00EE192F" w:rsidRPr="00EE192F" w:rsidRDefault="00EE192F" w:rsidP="00EE192F">
      <w:pPr>
        <w:ind w:firstLine="993"/>
        <w:jc w:val="both"/>
        <w:rPr>
          <w:szCs w:val="24"/>
        </w:rPr>
      </w:pPr>
      <w:r w:rsidRPr="00EE192F">
        <w:rPr>
          <w:szCs w:val="24"/>
        </w:rPr>
        <w:lastRenderedPageBreak/>
        <w:t>1.3. V. R., gyvenančiam (</w:t>
      </w:r>
      <w:r w:rsidRPr="00EE192F">
        <w:rPr>
          <w:i/>
          <w:szCs w:val="24"/>
        </w:rPr>
        <w:t>duomenys neskelbtini</w:t>
      </w:r>
      <w:r w:rsidRPr="00EE192F">
        <w:rPr>
          <w:szCs w:val="24"/>
        </w:rPr>
        <w:t>), Klaipėdoje, unikalus Nr. (</w:t>
      </w:r>
      <w:r w:rsidRPr="00EE192F">
        <w:rPr>
          <w:i/>
          <w:szCs w:val="24"/>
        </w:rPr>
        <w:t>duomenys neskelbtini</w:t>
      </w:r>
      <w:r w:rsidRPr="00EE192F">
        <w:rPr>
          <w:szCs w:val="24"/>
        </w:rPr>
        <w:t>).</w:t>
      </w:r>
    </w:p>
    <w:p w:rsidR="00EE192F" w:rsidRPr="00EE192F" w:rsidRDefault="00EE192F" w:rsidP="00EE192F">
      <w:pPr>
        <w:ind w:firstLine="993"/>
        <w:jc w:val="both"/>
        <w:rPr>
          <w:szCs w:val="24"/>
        </w:rPr>
      </w:pPr>
      <w:r w:rsidRPr="00EE192F">
        <w:rPr>
          <w:szCs w:val="24"/>
        </w:rPr>
        <w:t>2. Nustatyti, kad šio sprendimo 1 punkte nurodytiems nuomininkams socialinio būsto nuomos mokestis taikomas nuo 2016 m. birželio 1 d.</w:t>
      </w:r>
      <w:r>
        <w:rPr>
          <w:szCs w:val="24"/>
        </w:rPr>
        <w:t>“</w:t>
      </w:r>
    </w:p>
    <w:p w:rsidR="00AE79D8" w:rsidRDefault="00AE79D8" w:rsidP="00EE19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9E47BA">
        <w:t>21</w:t>
      </w:r>
      <w:r>
        <w:t xml:space="preserve">, prieš – </w:t>
      </w:r>
      <w:r w:rsidR="009E47BA">
        <w:t>0</w:t>
      </w:r>
      <w:r>
        <w:t xml:space="preserve">, susilaiko – </w:t>
      </w:r>
      <w:r w:rsidR="009E47BA">
        <w:t>0</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A87A50"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28. </w:t>
      </w:r>
      <w:r w:rsidR="00AE79D8">
        <w:t xml:space="preserve">SVARSTYTA. </w:t>
      </w:r>
      <w:r>
        <w:t>S</w:t>
      </w:r>
      <w:r w:rsidRPr="00A87A50">
        <w:t>ocialin</w:t>
      </w:r>
      <w:r>
        <w:t>io būsto nuomos sąlygų pakeitimas.</w:t>
      </w:r>
    </w:p>
    <w:p w:rsidR="00274DD4"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w:t>
      </w:r>
      <w:r w:rsidR="00A87A50" w:rsidRPr="00A87A50">
        <w:t xml:space="preserve"> D. Netikšienė, Socialinio būsto skyriaus vedėja. Aiškina, kad</w:t>
      </w:r>
      <w:r w:rsidR="009E47BA">
        <w:t xml:space="preserve"> s</w:t>
      </w:r>
      <w:r w:rsidR="00274DD4" w:rsidRPr="00274DD4">
        <w:t>prendimo projektu yra siūloma patenkinti savivaldybės socialinio būstų, esančių nuomininkų I. M.,  R. V. ir V. K. prašymus keisti socialinio būsto  nuomos sąlygas, nes  pagal Metinių gyventojo</w:t>
      </w:r>
      <w:r w:rsidR="009E47BA">
        <w:t xml:space="preserve"> tu</w:t>
      </w:r>
      <w:r w:rsidR="00274DD4" w:rsidRPr="00274DD4">
        <w:t>rto deklaracijų duomenis nurodytų nuomininkų deklaruotos pajamos arba turtas daugiau kaip 20 proc. viršija  Paramos būstui įsigyti ar išsinuomoti įstatymo 11 straipsnio 2 dalies 2 punkte nustatytą pajamų dydį. Dėl šios priežasties teisę į socialinio būsto nuomą nurodyti nuomininkai  yra praradę.</w:t>
      </w:r>
    </w:p>
    <w:p w:rsidR="00AE79D8" w:rsidRDefault="00AE79D8" w:rsidP="009E47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A87A50" w:rsidRPr="00B0255C">
        <w:rPr>
          <w:szCs w:val="24"/>
        </w:rPr>
        <w:t>socialinio būsto nuomos sąlygų pakeitimo</w:t>
      </w:r>
      <w:r w:rsidR="00A87A50">
        <w:rPr>
          <w:szCs w:val="24"/>
        </w:rPr>
        <w:t>:</w:t>
      </w:r>
    </w:p>
    <w:p w:rsidR="009E47BA" w:rsidRPr="009E47BA" w:rsidRDefault="009E47BA" w:rsidP="009E47BA">
      <w:pPr>
        <w:ind w:firstLine="993"/>
        <w:jc w:val="both"/>
        <w:rPr>
          <w:szCs w:val="24"/>
        </w:rPr>
      </w:pPr>
      <w:r>
        <w:rPr>
          <w:szCs w:val="24"/>
        </w:rPr>
        <w:t>„</w:t>
      </w:r>
      <w:r w:rsidRPr="009E47BA">
        <w:rPr>
          <w:szCs w:val="24"/>
        </w:rPr>
        <w:t>1. Pakeisti nuomos sąlygas ir nuomoti socialinį būstą savivaldybės būsto nuomos sąlygomis šiems savivaldybės socialinio būsto nuomininkams:</w:t>
      </w:r>
    </w:p>
    <w:p w:rsidR="009E47BA" w:rsidRPr="009E47BA" w:rsidRDefault="009E47BA" w:rsidP="009E47BA">
      <w:pPr>
        <w:ind w:firstLine="993"/>
        <w:jc w:val="both"/>
        <w:rPr>
          <w:szCs w:val="24"/>
        </w:rPr>
      </w:pPr>
      <w:r w:rsidRPr="009E47BA">
        <w:rPr>
          <w:szCs w:val="24"/>
        </w:rPr>
        <w:t>1.1. I. M., gyvenančiai (duomenys neskelbtini), Klaipėdoje, unikalus Nr. (duomenys neskelbtini);</w:t>
      </w:r>
    </w:p>
    <w:p w:rsidR="009E47BA" w:rsidRPr="009E47BA" w:rsidRDefault="009E47BA" w:rsidP="009E47BA">
      <w:pPr>
        <w:ind w:firstLine="993"/>
        <w:jc w:val="both"/>
        <w:rPr>
          <w:szCs w:val="24"/>
        </w:rPr>
      </w:pPr>
      <w:r w:rsidRPr="009E47BA">
        <w:rPr>
          <w:szCs w:val="24"/>
        </w:rPr>
        <w:t>1.2. R. V., gyvenančiai (duomenys neskelbtini), Klaipėdoje, unikalus Nr. (duomenys neskelbtini);</w:t>
      </w:r>
    </w:p>
    <w:p w:rsidR="009E47BA" w:rsidRPr="009E47BA" w:rsidRDefault="009E47BA" w:rsidP="009E47BA">
      <w:pPr>
        <w:ind w:firstLine="993"/>
        <w:jc w:val="both"/>
        <w:rPr>
          <w:szCs w:val="24"/>
        </w:rPr>
      </w:pPr>
      <w:r w:rsidRPr="009E47BA">
        <w:rPr>
          <w:szCs w:val="24"/>
        </w:rPr>
        <w:t>1.3. V. K., gyvenančiam (duomenys neskelbtini), Klaipėdoje, unikalus Nr. (duomenys neskelbtini).</w:t>
      </w:r>
    </w:p>
    <w:p w:rsidR="009E47BA" w:rsidRPr="009E47BA" w:rsidRDefault="009E47BA" w:rsidP="009E47BA">
      <w:pPr>
        <w:ind w:firstLine="993"/>
        <w:jc w:val="both"/>
        <w:rPr>
          <w:szCs w:val="24"/>
        </w:rPr>
      </w:pPr>
      <w:r w:rsidRPr="009E47BA">
        <w:rPr>
          <w:szCs w:val="24"/>
        </w:rPr>
        <w:t>2. Nuomoti sprendimo 1 punkte nurodytą gyvenamąją patalpą savivaldybės būsto nuomos sąlygomis, pirmus metus nuo savivaldybės būsto nuomos sutarties sudarymo taikant rinkos pataisos koeficientą R=1,2.</w:t>
      </w:r>
      <w:r>
        <w:rPr>
          <w:szCs w:val="24"/>
        </w:rPr>
        <w:t>“</w:t>
      </w:r>
    </w:p>
    <w:p w:rsidR="00AE79D8" w:rsidRDefault="00AE79D8" w:rsidP="009E47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B33280">
        <w:t>21</w:t>
      </w:r>
      <w:r>
        <w:t xml:space="preserve">, prieš – </w:t>
      </w:r>
      <w:r w:rsidR="00B33280">
        <w:t>0</w:t>
      </w:r>
      <w:r>
        <w:t xml:space="preserve">, susilaiko – </w:t>
      </w:r>
      <w:r w:rsidR="00B33280">
        <w:t>0</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E60C1F"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29. </w:t>
      </w:r>
      <w:r w:rsidR="00AE79D8">
        <w:t xml:space="preserve">SVARSTYTA. </w:t>
      </w:r>
      <w:r>
        <w:t>T</w:t>
      </w:r>
      <w:r w:rsidRPr="00E60C1F">
        <w:t>urto perdavim</w:t>
      </w:r>
      <w:r>
        <w:t>as</w:t>
      </w:r>
      <w:r w:rsidRPr="00E60C1F">
        <w:t xml:space="preserve"> valdyti, naudoti ir disponuoti patikėjimo teise</w:t>
      </w:r>
      <w:r>
        <w:t>.</w:t>
      </w:r>
    </w:p>
    <w:p w:rsidR="00274DD4" w:rsidRDefault="00AE79D8" w:rsidP="00274D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w:t>
      </w:r>
      <w:r w:rsidR="00E60C1F">
        <w:t>s</w:t>
      </w:r>
      <w:r>
        <w:t xml:space="preserve"> –</w:t>
      </w:r>
      <w:r w:rsidR="00E60C1F">
        <w:t xml:space="preserve"> E. Simokaitis, Turto skyriaus vedėjas. Aiškina, kad </w:t>
      </w:r>
      <w:r w:rsidR="00274DD4">
        <w:t>sprendimo projektas teikiamas, siekiant perduoti trumpalaikį ir ilgalaikį turtą Klaipėdos miesto savivaldybės biudžetinėms įstaigoms.</w:t>
      </w:r>
    </w:p>
    <w:p w:rsidR="00AE79D8" w:rsidRDefault="00AE79D8" w:rsidP="0035148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E60C1F" w:rsidRPr="00E60C1F">
        <w:t>turto perdavimo valdyti, naudoti ir disponuoti patikėjimo teise</w:t>
      </w:r>
      <w:r w:rsidR="00E60C1F">
        <w:t>:</w:t>
      </w:r>
    </w:p>
    <w:p w:rsidR="00351480" w:rsidRPr="00351480" w:rsidRDefault="00351480" w:rsidP="00351480">
      <w:pPr>
        <w:ind w:firstLine="993"/>
        <w:jc w:val="both"/>
        <w:rPr>
          <w:szCs w:val="24"/>
        </w:rPr>
      </w:pPr>
      <w:r>
        <w:rPr>
          <w:szCs w:val="24"/>
        </w:rPr>
        <w:t>„</w:t>
      </w:r>
      <w:r w:rsidRPr="00351480">
        <w:rPr>
          <w:szCs w:val="24"/>
        </w:rPr>
        <w:t>1. Perduoti Klaipėdos miesto savivaldybės nuosavybės teise ir šiuo metu Klaipėdos „Žemynos“ gimnazijos patikėjimo teise valdomas negyvenamąsias patalpas, adresu: Kretingos g. 23, Klaipėda (pastato, kuriame yra patalpos, unikalus Nr. 2196-5003-6013, žymėjimas plane – 1C3p, patalpų žymėjimo indeksai: 1-20 (48,62 kv. m), 1-21 (49,34 kv. m), bendras perduodamas plotas – 97,96 kv. m), valdyti, naudoti ir disponuoti patikėjimo teise Klaipėdos „Verdenės“ progimnazijai.</w:t>
      </w:r>
    </w:p>
    <w:p w:rsidR="00351480" w:rsidRPr="00351480" w:rsidRDefault="00351480" w:rsidP="00351480">
      <w:pPr>
        <w:ind w:firstLine="993"/>
        <w:jc w:val="both"/>
        <w:rPr>
          <w:szCs w:val="24"/>
        </w:rPr>
      </w:pPr>
      <w:r w:rsidRPr="00351480">
        <w:rPr>
          <w:szCs w:val="24"/>
        </w:rPr>
        <w:t>2. Perduoti Klaipėdos miesto savivaldybės nuosavybės teise ir šiuo metu Klaipėdos karalienės Luizės jaunimo centro patikėjimo teise valdomų negyvenamųjų patalpų dalį, adresu: Puodžių g. 1, Klaipėda (pastato, kuriame yra patalpos, unikalus Nr. 2193-0004-2021, žymėjimas plane – 1C2p, perduodamos patalpos plotas –</w:t>
      </w:r>
      <w:r w:rsidRPr="00351480">
        <w:rPr>
          <w:color w:val="FF0000"/>
          <w:szCs w:val="24"/>
        </w:rPr>
        <w:t xml:space="preserve"> </w:t>
      </w:r>
      <w:r w:rsidRPr="00351480">
        <w:rPr>
          <w:szCs w:val="24"/>
        </w:rPr>
        <w:t>42,64 kv. m), valdyti, naudoti ir disponuoti patikėjimo teise Klaipėdos „Šaltinėlio“ mokyklai-darželiui nuo 2016 m. rugsėjo 1 d. iki 2017 m. rugpjūčio 31 d.</w:t>
      </w:r>
    </w:p>
    <w:p w:rsidR="00351480" w:rsidRPr="00351480" w:rsidRDefault="00351480" w:rsidP="00351480">
      <w:pPr>
        <w:ind w:firstLine="993"/>
        <w:jc w:val="both"/>
        <w:rPr>
          <w:szCs w:val="24"/>
        </w:rPr>
      </w:pPr>
      <w:r w:rsidRPr="00351480">
        <w:rPr>
          <w:szCs w:val="24"/>
        </w:rPr>
        <w:t>3. Perduoti Klaipėdos miesto savivaldybės nuosavybės teise ir šiuo metu Klaipėdos miesto savivaldybės kultūros centro Žvejų rūmų patikėjimo teise valdomas negyvenamąsias patalpas, adresu: Taikos pr. 70, Klaipėda (pastato, kuriame yra patalpos, unikalus Nr. 2198-1003-5016, žymėjimas plane – 1C3p, bendras perduodamas plotas – 479,58 kv. m), valdyti, naudoti ir disponuoti patikėjimo teise Klaipėdos miesto savivaldybės administracijai (1 priedas).</w:t>
      </w:r>
    </w:p>
    <w:p w:rsidR="00351480" w:rsidRDefault="00351480" w:rsidP="00351480">
      <w:pPr>
        <w:ind w:firstLine="993"/>
        <w:jc w:val="both"/>
        <w:rPr>
          <w:szCs w:val="24"/>
        </w:rPr>
      </w:pPr>
      <w:r w:rsidRPr="00351480">
        <w:rPr>
          <w:szCs w:val="24"/>
        </w:rPr>
        <w:t>4. Perduoti Klaipėdos miesto savivaldybės biudžetinei įstaigai „Klaipėdos paplūdimiai“ valdyti, naudoti ir disponuoti patikėjimo teise Klaipėdos miesto savivaldybei nuosavybės teise priklausantį ilgalaikį materialųjį turtą, kurio bendra įsigijimo vert</w:t>
      </w:r>
      <w:r>
        <w:rPr>
          <w:szCs w:val="24"/>
        </w:rPr>
        <w:t>ė – 59 934, 80 Eur (2 priedas).</w:t>
      </w:r>
    </w:p>
    <w:p w:rsidR="00351480" w:rsidRPr="00351480" w:rsidRDefault="00351480" w:rsidP="00351480">
      <w:pPr>
        <w:ind w:firstLine="993"/>
        <w:jc w:val="both"/>
        <w:rPr>
          <w:szCs w:val="24"/>
        </w:rPr>
      </w:pPr>
      <w:r w:rsidRPr="00351480">
        <w:rPr>
          <w:szCs w:val="24"/>
        </w:rPr>
        <w:t>5. Skelbti šį sprendimą Klaipėdos miesto savivaldybės interneto svetainėje.</w:t>
      </w:r>
      <w:r>
        <w:rPr>
          <w:szCs w:val="24"/>
        </w:rPr>
        <w:t>“</w:t>
      </w:r>
      <w:r w:rsidRPr="00351480">
        <w:rPr>
          <w:szCs w:val="24"/>
        </w:rPr>
        <w:t xml:space="preserve"> </w:t>
      </w:r>
    </w:p>
    <w:p w:rsidR="00AE79D8" w:rsidRDefault="00AE79D8" w:rsidP="0035148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 xml:space="preserve">BALSUOTA: už – </w:t>
      </w:r>
      <w:r w:rsidR="00351480">
        <w:t>19</w:t>
      </w:r>
      <w:r>
        <w:t xml:space="preserve">, prieš – </w:t>
      </w:r>
      <w:r w:rsidR="00351480">
        <w:t>0</w:t>
      </w:r>
      <w:r>
        <w:t xml:space="preserve">, susilaiko – </w:t>
      </w:r>
      <w:r w:rsidR="00351480">
        <w:t>2</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E60C1F"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30. </w:t>
      </w:r>
      <w:r w:rsidR="00AE79D8">
        <w:t xml:space="preserve">SVARSTYTA. </w:t>
      </w:r>
      <w:r>
        <w:t>Savivaldybės būstų pardavimas.</w:t>
      </w:r>
    </w:p>
    <w:p w:rsidR="00274DD4" w:rsidRDefault="00E60C1F" w:rsidP="00274D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Pranešėjas – E. Simokaitis, Turto skyriaus vedėjas. Aiškina, kad </w:t>
      </w:r>
      <w:r w:rsidR="00274DD4">
        <w:t>sprendimu siekiama įgyvendinti savivaldybės būstų nuomininkų prašymus dėl leidimo įsigyti nuomojamus savivaldybei nuosavybės teise priklausančius būstus, atlikti pardavimo procedūras.</w:t>
      </w:r>
    </w:p>
    <w:p w:rsidR="00AE79D8" w:rsidRDefault="00AE79D8" w:rsidP="00C70D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E60C1F" w:rsidRPr="00E60C1F">
        <w:t>savivaldybės būstų pardavimo</w:t>
      </w:r>
      <w:r w:rsidR="00E60C1F">
        <w:t>:</w:t>
      </w:r>
    </w:p>
    <w:p w:rsidR="00C70D67" w:rsidRPr="00C70D67" w:rsidRDefault="00C70D67" w:rsidP="00C70D67">
      <w:pPr>
        <w:ind w:firstLine="993"/>
        <w:contextualSpacing/>
        <w:jc w:val="both"/>
      </w:pPr>
      <w:r>
        <w:t>„</w:t>
      </w:r>
      <w:r w:rsidRPr="00C70D67">
        <w:t>Parduoti savivaldybei nuosavybės teise priklausančius būstus:</w:t>
      </w:r>
    </w:p>
    <w:p w:rsidR="00C70D67" w:rsidRPr="00C70D67" w:rsidRDefault="00C70D67" w:rsidP="00C70D67">
      <w:pPr>
        <w:spacing w:after="120"/>
        <w:ind w:firstLine="993"/>
        <w:contextualSpacing/>
        <w:jc w:val="both"/>
        <w:rPr>
          <w:lang w:eastAsia="lt-LT"/>
        </w:rPr>
      </w:pPr>
      <w:r w:rsidRPr="00C70D67">
        <w:rPr>
          <w:szCs w:val="24"/>
          <w:lang w:eastAsia="lt-LT"/>
        </w:rPr>
        <w:t xml:space="preserve">1. T. Š., </w:t>
      </w:r>
      <w:r w:rsidRPr="00C70D67">
        <w:rPr>
          <w:i/>
          <w:szCs w:val="24"/>
          <w:lang w:eastAsia="lt-LT"/>
        </w:rPr>
        <w:t>(duomenys neskelbtini)</w:t>
      </w:r>
      <w:r w:rsidRPr="00C70D67">
        <w:rPr>
          <w:szCs w:val="24"/>
          <w:lang w:eastAsia="lt-LT"/>
        </w:rPr>
        <w:t>, Klaipėdoje, būsto plotas – 50,17 kv. metro, unikalus Nr. </w:t>
      </w:r>
      <w:r w:rsidRPr="00C70D67">
        <w:rPr>
          <w:i/>
          <w:szCs w:val="24"/>
          <w:lang w:eastAsia="lt-LT"/>
        </w:rPr>
        <w:t>(duomenys neskelbtini)</w:t>
      </w:r>
      <w:r w:rsidRPr="00C70D67">
        <w:rPr>
          <w:szCs w:val="24"/>
          <w:lang w:eastAsia="lt-LT"/>
        </w:rPr>
        <w:t>, namo statybos metai – 1994. Kaina – 39 879,00 Eur (trisdešimt devyni tūkstančiai aštuoni šimtai septyniasdešimt devyni eurai 00 ct), iš jų 79,00 Eur (septyniasdešimt devyni eurai 00 ct) – už būsto vertės nustatymą;</w:t>
      </w:r>
    </w:p>
    <w:p w:rsidR="00C70D67" w:rsidRPr="00C70D67" w:rsidRDefault="00C70D67" w:rsidP="00C70D67">
      <w:pPr>
        <w:spacing w:after="120"/>
        <w:ind w:firstLine="993"/>
        <w:contextualSpacing/>
        <w:jc w:val="both"/>
        <w:rPr>
          <w:szCs w:val="24"/>
          <w:lang w:eastAsia="lt-LT"/>
        </w:rPr>
      </w:pPr>
      <w:r w:rsidRPr="00C70D67">
        <w:rPr>
          <w:szCs w:val="24"/>
          <w:lang w:eastAsia="lt-LT"/>
        </w:rPr>
        <w:t xml:space="preserve">2. R. V., </w:t>
      </w:r>
      <w:r w:rsidRPr="00C70D67">
        <w:rPr>
          <w:i/>
          <w:szCs w:val="24"/>
          <w:lang w:eastAsia="lt-LT"/>
        </w:rPr>
        <w:t>(duomenys neskelbtini)</w:t>
      </w:r>
      <w:r w:rsidRPr="00C70D67">
        <w:rPr>
          <w:szCs w:val="24"/>
          <w:lang w:eastAsia="lt-LT"/>
        </w:rPr>
        <w:t>,</w:t>
      </w:r>
      <w:r w:rsidRPr="00C70D67">
        <w:rPr>
          <w:i/>
          <w:szCs w:val="24"/>
          <w:lang w:eastAsia="lt-LT"/>
        </w:rPr>
        <w:t xml:space="preserve"> </w:t>
      </w:r>
      <w:r w:rsidRPr="00C70D67">
        <w:rPr>
          <w:szCs w:val="24"/>
          <w:lang w:eastAsia="lt-LT"/>
        </w:rPr>
        <w:t>Klaipėdoje, būsto plotas – 52,85 kv. metro, unikalus Nr. </w:t>
      </w:r>
      <w:r w:rsidRPr="00C70D67">
        <w:rPr>
          <w:i/>
          <w:szCs w:val="24"/>
          <w:lang w:eastAsia="lt-LT"/>
        </w:rPr>
        <w:t>(duomenys neskelbtini)</w:t>
      </w:r>
      <w:r w:rsidRPr="00C70D67">
        <w:rPr>
          <w:szCs w:val="24"/>
          <w:lang w:eastAsia="lt-LT"/>
        </w:rPr>
        <w:t>, namo statybos metai – 1980. Kaina – 40 179,00 Eur (keturiasdešimt tūkstančių šimtas septyniasdešimt devyni eurai 00 ct), iš jų 79,00 Eur (septyniasdešimt devyni eurai 00 ct) – už būsto vertės nustatymą;</w:t>
      </w:r>
    </w:p>
    <w:p w:rsidR="00AE79D8" w:rsidRDefault="00C70D67" w:rsidP="00C70D67">
      <w:pPr>
        <w:spacing w:after="120"/>
        <w:ind w:firstLine="993"/>
        <w:contextualSpacing/>
        <w:jc w:val="both"/>
      </w:pPr>
      <w:r w:rsidRPr="00C70D67">
        <w:rPr>
          <w:szCs w:val="24"/>
          <w:lang w:eastAsia="lt-LT"/>
        </w:rPr>
        <w:t xml:space="preserve">3. A. J., </w:t>
      </w:r>
      <w:r w:rsidRPr="00C70D67">
        <w:rPr>
          <w:i/>
          <w:szCs w:val="24"/>
          <w:lang w:eastAsia="lt-LT"/>
        </w:rPr>
        <w:t>(duomenys neskelbtini)</w:t>
      </w:r>
      <w:r w:rsidRPr="00C70D67">
        <w:rPr>
          <w:szCs w:val="24"/>
          <w:lang w:eastAsia="lt-LT"/>
        </w:rPr>
        <w:t>,</w:t>
      </w:r>
      <w:r w:rsidRPr="00C70D67">
        <w:rPr>
          <w:i/>
          <w:szCs w:val="24"/>
          <w:lang w:eastAsia="lt-LT"/>
        </w:rPr>
        <w:t xml:space="preserve"> </w:t>
      </w:r>
      <w:r w:rsidRPr="00C70D67">
        <w:rPr>
          <w:szCs w:val="24"/>
          <w:lang w:eastAsia="lt-LT"/>
        </w:rPr>
        <w:t>Klaipėdoje, būsto plotas – 16,15 kv. metro, unikalus Nr. </w:t>
      </w:r>
      <w:r w:rsidRPr="00C70D67">
        <w:rPr>
          <w:i/>
          <w:szCs w:val="24"/>
          <w:lang w:eastAsia="lt-LT"/>
        </w:rPr>
        <w:t>(duomenys neskelbtini)</w:t>
      </w:r>
      <w:r w:rsidRPr="00C70D67">
        <w:rPr>
          <w:szCs w:val="24"/>
          <w:lang w:eastAsia="lt-LT"/>
        </w:rPr>
        <w:t>, namo statybos metai – 1936. Kaina – 9 073,00 Eur (devyni tūkstančiai septyniasdešimt trys eurai 00 ct), iš jų 73,00 Eur (septyniasdešimt trys eurai 00 ct) – už būsto vertės nustatymą.</w:t>
      </w:r>
      <w:r>
        <w:rPr>
          <w:szCs w:val="24"/>
          <w:lang w:eastAsia="lt-LT"/>
        </w:rP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164FE3">
        <w:t>20</w:t>
      </w:r>
      <w:r>
        <w:t xml:space="preserve">, prieš – </w:t>
      </w:r>
      <w:r w:rsidR="00164FE3">
        <w:t>0</w:t>
      </w:r>
      <w:r>
        <w:t xml:space="preserve">, susilaiko – </w:t>
      </w:r>
      <w:r w:rsidR="00164FE3">
        <w:t>1</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D227B7"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31. </w:t>
      </w:r>
      <w:r w:rsidR="00AE79D8">
        <w:t xml:space="preserve">SVARSTYTA. </w:t>
      </w:r>
      <w:r w:rsidRPr="00D227B7">
        <w:t>Klaipėdos miesto savivaldybės tarybos 2012 m. sausio 27 d. sprendimo Nr. T2-30 „Dėl Klaipėdos miesto savivaldybės nuomojamo turt</w:t>
      </w:r>
      <w:r>
        <w:t>o sąrašo patvirtinimo“ pakeitimas.</w:t>
      </w:r>
    </w:p>
    <w:p w:rsidR="00274DD4" w:rsidRDefault="00E60C1F" w:rsidP="00274D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Pranešėjas – E. Simokaitis, Turto skyriaus vedėjas. Aiškina, kad </w:t>
      </w:r>
      <w:r w:rsidR="00274DD4">
        <w:t>sprendimo projektu siekiama pakeisti Klaipėdos miesto savivaldybės nuomojamo turto sąrašą, patvirtintą Savivaldybės tarybos 2012 m. sausio 27 d. sprendimu Nr. T2-30.</w:t>
      </w:r>
      <w:r w:rsidR="000806BA">
        <w:t xml:space="preserve"> </w:t>
      </w:r>
      <w:r w:rsidR="00274DD4">
        <w:t>Klaipėdos Vitės pagrindinė mokykla pateikė Klaipėdos miesto savivaldybės administracijos direktoriui prašymą įtraukti valgyklos ir maisto gamybos patalpas į nuomojamo turto sąrašą.</w:t>
      </w:r>
    </w:p>
    <w:p w:rsidR="00AE79D8" w:rsidRDefault="00AE79D8" w:rsidP="000806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D227B7" w:rsidRPr="00D227B7">
        <w:t>Klaipėdos miesto savivaldybės tarybos 2012 m. sausio 27 d. sprendimo Nr. T2-30 „Dėl Klaipėdos miesto savivaldybės nuomojamo turto sąrašo patvirtinimo“ pakeitimo</w:t>
      </w:r>
      <w:r w:rsidR="00D227B7">
        <w:t>:</w:t>
      </w:r>
    </w:p>
    <w:p w:rsidR="000806BA" w:rsidRDefault="000806BA" w:rsidP="000806BA">
      <w:pPr>
        <w:ind w:firstLine="993"/>
        <w:jc w:val="both"/>
      </w:pPr>
      <w:r>
        <w:t xml:space="preserve">„1.  Pakeisti </w:t>
      </w:r>
      <w:r w:rsidRPr="00FC7FB4">
        <w:t xml:space="preserve">Klaipėdos miesto savivaldybės </w:t>
      </w:r>
      <w:r>
        <w:t>nuomojamo turto sąrašo, patvirtinto Klaipėdos miesto savivaldybės tarybos 20</w:t>
      </w:r>
      <w:r w:rsidRPr="00FC7FB4">
        <w:t>1</w:t>
      </w:r>
      <w:r>
        <w:t xml:space="preserve">2 m. sausio 27 d. sprendimu Nr. T2-30 „Dėl </w:t>
      </w:r>
      <w:r w:rsidRPr="00FC7FB4">
        <w:t xml:space="preserve">Klaipėdos miesto savivaldybės </w:t>
      </w:r>
      <w:r>
        <w:t>nuomojamo turto sąrašo patvirtinimo“, 70 punktą pagal priedą.</w:t>
      </w:r>
    </w:p>
    <w:p w:rsidR="00AE79D8" w:rsidRDefault="000806BA" w:rsidP="000806BA">
      <w:pPr>
        <w:ind w:firstLine="993"/>
        <w:jc w:val="both"/>
      </w:pPr>
      <w:r>
        <w:t>2. Skelbti šį sprendimą Klaipėdos miesto savivaldybės interneto svetainėje.“</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3C425F">
        <w:t>21</w:t>
      </w:r>
      <w:r>
        <w:t xml:space="preserve">, prieš – </w:t>
      </w:r>
      <w:r w:rsidR="003C425F">
        <w:t>0</w:t>
      </w:r>
      <w:r>
        <w:t>, susilaiko –</w:t>
      </w:r>
      <w:r w:rsidR="003C425F">
        <w:t xml:space="preserve"> 0</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D227B7"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32. </w:t>
      </w:r>
      <w:r w:rsidR="00AE79D8">
        <w:t xml:space="preserve">SVARSTYTA. </w:t>
      </w:r>
      <w:r w:rsidRPr="00D227B7">
        <w:t>Klaipėdos miesto savivaldybės tarybos 2012 m. kovo 29 d. sprendimo Nr. T2-91 „Dėl Klaipėdos miesto savivaldybės panaudai perduodamo turt</w:t>
      </w:r>
      <w:r>
        <w:t>o sąrašo patvirtinimo“ pakeitimas</w:t>
      </w:r>
    </w:p>
    <w:p w:rsidR="00274DD4" w:rsidRDefault="00E60C1F" w:rsidP="00274D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Pranešėjas – E. Simokaitis, Turto skyriaus vedėjas. Aiškina, kad </w:t>
      </w:r>
      <w:r w:rsidR="00274DD4">
        <w:t>sprendimo projektu siekiama pakeisti Klaipėdos miesto savivaldybės panaudai perduodamo turto sąrašą, patvirtintą Klaipėdos miesto savivaldybės tarybos 2012 m. kovo 29 d. sprendimu Nr. T2-91.</w:t>
      </w:r>
      <w:r w:rsidR="00F97AD5">
        <w:t xml:space="preserve"> </w:t>
      </w:r>
      <w:r w:rsidR="00274DD4">
        <w:t>Klaipėdos miesto savivaldybės panaudai perduodamo turto sąrašas papildomas nauju 136 punktu. Tai yra į nurodytą sąrašą įtraukiamos savivaldybei priklausančios patalpos Kalvos g. 4, Klaipėdoje. Įtraukus jas į Klaipėdos miesto savivaldybės panaudai perduodamo turto sąrašą bus galima atlikti veiksmus, susijusius su nurodytų patalpų valdymu, naudojimu ir disponavimu jomis.</w:t>
      </w:r>
    </w:p>
    <w:p w:rsidR="00AE79D8" w:rsidRDefault="00AE79D8" w:rsidP="000A3E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D227B7" w:rsidRPr="00D227B7">
        <w:t>Klaipėdos miesto savivaldybės tarybos 2012 m. kovo 29 d. sprendimo Nr. T2-91 „Dėl Klaipėdos miesto savivaldybės panaudai perduodamo turto sąrašo patvirtinimo“ pakeitimo</w:t>
      </w:r>
      <w:r w:rsidR="00D227B7">
        <w:t>:</w:t>
      </w:r>
    </w:p>
    <w:p w:rsidR="000A3E2F" w:rsidRDefault="000A3E2F" w:rsidP="000A3E2F">
      <w:pPr>
        <w:ind w:firstLine="993"/>
        <w:jc w:val="both"/>
      </w:pPr>
      <w:r>
        <w:lastRenderedPageBreak/>
        <w:t>„</w:t>
      </w:r>
      <w:r w:rsidRPr="000A4D86">
        <w:t>1. Pakeisti</w:t>
      </w:r>
      <w:r>
        <w:t xml:space="preserve"> </w:t>
      </w:r>
      <w:r w:rsidRPr="00FC7FB4">
        <w:t xml:space="preserve">Klaipėdos miesto savivaldybės </w:t>
      </w:r>
      <w:r>
        <w:t>panaudai perduodamo turto sąrašą, patvirtintą Klaipėdos miesto savivaldybės tarybos 20</w:t>
      </w:r>
      <w:r w:rsidRPr="00FC7FB4">
        <w:t>1</w:t>
      </w:r>
      <w:r>
        <w:t xml:space="preserve">2 m. kovo 29 d. sprendimu Nr. T2-91 „Dėl </w:t>
      </w:r>
      <w:r w:rsidRPr="00FC7FB4">
        <w:t xml:space="preserve">Klaipėdos miesto savivaldybės </w:t>
      </w:r>
      <w:r>
        <w:t>panaudai perduodamo turto sąrašo patvirtinimo“,</w:t>
      </w:r>
      <w:r w:rsidRPr="00A90FAA">
        <w:t xml:space="preserve"> </w:t>
      </w:r>
      <w:r>
        <w:t>pagal priedą:</w:t>
      </w:r>
    </w:p>
    <w:p w:rsidR="000A3E2F" w:rsidRDefault="000A3E2F" w:rsidP="000A3E2F">
      <w:pPr>
        <w:ind w:firstLine="993"/>
        <w:jc w:val="both"/>
      </w:pPr>
      <w:r>
        <w:t>1.1. pakeisti 10 ir 80 punktus;</w:t>
      </w:r>
    </w:p>
    <w:p w:rsidR="000A3E2F" w:rsidRDefault="000A3E2F" w:rsidP="000A3E2F">
      <w:pPr>
        <w:ind w:firstLine="993"/>
        <w:jc w:val="both"/>
      </w:pPr>
      <w:r>
        <w:t>1.2. papildyti 136 punktu.</w:t>
      </w:r>
    </w:p>
    <w:p w:rsidR="00AE79D8" w:rsidRDefault="000A3E2F" w:rsidP="000A3E2F">
      <w:pPr>
        <w:ind w:firstLine="993"/>
        <w:jc w:val="both"/>
      </w:pPr>
      <w:r>
        <w:t>2. Skelbti šį sprendimą Klaipėdos miesto savivaldybės interneto svetainėje.“</w:t>
      </w:r>
    </w:p>
    <w:p w:rsidR="00AE79D8" w:rsidRDefault="00AE79D8" w:rsidP="000A3E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373F33">
        <w:t>19</w:t>
      </w:r>
      <w:r>
        <w:t xml:space="preserve">, prieš – </w:t>
      </w:r>
      <w:r w:rsidR="00373F33">
        <w:t>0</w:t>
      </w:r>
      <w:r>
        <w:t xml:space="preserve">, susilaiko – </w:t>
      </w:r>
      <w:r w:rsidR="00373F33">
        <w:t>2</w:t>
      </w:r>
      <w:r>
        <w:t>.</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E79D8" w:rsidRDefault="00D227B7"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33. </w:t>
      </w:r>
      <w:r w:rsidR="00AE79D8">
        <w:t xml:space="preserve">SVARSTYTA. </w:t>
      </w:r>
      <w:r w:rsidRPr="00D227B7">
        <w:t>Klaipėdos miesto savivaldybės tarybos 2015 m. liepos 10 d. sprendimo Nr. T2-173 „Dėl Klaipėdos miesto savivaldybės tarybos Etik</w:t>
      </w:r>
      <w:r>
        <w:t>os komisijos sudarymo“ pakeitimas.</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w:t>
      </w:r>
      <w:r w:rsidR="00D227B7">
        <w:t>s</w:t>
      </w:r>
      <w:r>
        <w:t xml:space="preserve"> –</w:t>
      </w:r>
      <w:r w:rsidR="00D227B7">
        <w:t xml:space="preserve"> M. Vitkus, Tarybos ir mero sekretorius. Aiškina, kad</w:t>
      </w:r>
      <w:r w:rsidR="00732E99">
        <w:t xml:space="preserve"> sprendimo projektas paruoštas, atsižvelgiant į Etikos komisijos raštą dėl komisijos nario pakeitimo, kadangi V. Titovas praleido penkis Etikos komisijos posėdžius. Buvo kreiptasi į opozicijoje esančius Tarybos narius su prašymu siūlyti kandidatus į Etikos komisiją. </w:t>
      </w:r>
      <w:r w:rsidR="000148CB">
        <w:t>P</w:t>
      </w:r>
      <w:r w:rsidR="00732E99">
        <w:t>ateikta viena kandidatūra – N. Puteikienės.</w:t>
      </w:r>
    </w:p>
    <w:p w:rsidR="00AE79D8" w:rsidRDefault="008E5357"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Staponkienė patikslina, kad V. Titovas nedalyvavo Etikos komisijos šešiuose posėdžiuose iš eilės. Buvo kreiptasi į jį, kad paaiškintų savo nedalyvavimo priežastis, tačiau į tai buvo nutylėta.</w:t>
      </w:r>
    </w:p>
    <w:p w:rsidR="008E5357" w:rsidRDefault="009171EA"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Titovas sako, kad nenori dalyvauti Etikos komisijoje</w:t>
      </w:r>
      <w:r w:rsidR="00230317">
        <w:t>,</w:t>
      </w:r>
      <w:r>
        <w:t xml:space="preserve"> nes po pirmo komisijos pirmininko rinkimo dauguma padarė biurokratinį </w:t>
      </w:r>
      <w:r w:rsidR="0099064C">
        <w:t>„</w:t>
      </w:r>
      <w:r>
        <w:t>fokusą</w:t>
      </w:r>
      <w:r w:rsidR="0099064C">
        <w:t>“</w:t>
      </w:r>
      <w:r>
        <w:t xml:space="preserve"> </w:t>
      </w:r>
      <w:r w:rsidR="000148CB">
        <w:t xml:space="preserve">– </w:t>
      </w:r>
      <w:r>
        <w:t>išrinko iš daugumos pirmininką</w:t>
      </w:r>
      <w:r w:rsidR="000148CB">
        <w:t>. B</w:t>
      </w:r>
      <w:r w:rsidR="00230317">
        <w:t xml:space="preserve">e to, </w:t>
      </w:r>
      <w:r>
        <w:t>Etikos komisija prabalsavo už tai, kad jis pažeidė etikos normas. Mano,</w:t>
      </w:r>
      <w:r w:rsidRPr="009171EA">
        <w:t xml:space="preserve"> </w:t>
      </w:r>
      <w:r>
        <w:t>jei dauguma nori pakeisti komisij</w:t>
      </w:r>
      <w:r w:rsidR="00BF129B">
        <w:t>os sudėtį,</w:t>
      </w:r>
      <w:r>
        <w:t xml:space="preserve">  pirmiausia turi būti išrinktas naujas pirmininkas.</w:t>
      </w:r>
    </w:p>
    <w:p w:rsidR="009171EA" w:rsidRDefault="0014528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S. Liekis sako, kad N. Puteikienė buvo svarstoma Etikos komisijoje ir jai buvo pateikti įpareigojimai, tačiau, kiek žinoma, tie įpareigojimai nėra įvykdyti. Neaišku kaip elgtis balsuojant, kai siūlomas kandidatas svarstytas Etikos komisijoje.</w:t>
      </w:r>
    </w:p>
    <w:p w:rsidR="00145288" w:rsidRDefault="003451BB"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L. Girskienė sako, kad praktiškai jau visi Etikos komisijos nariai yra svarstyti Etikos komisijoje.</w:t>
      </w:r>
      <w:r w:rsidR="003B49BB">
        <w:t xml:space="preserve"> Kadangi opozicija daugiau kandidatūrų nepateikė, siūlo pritarti N. Puteikienės kandidatūrai.</w:t>
      </w:r>
    </w:p>
    <w:p w:rsidR="00230317" w:rsidRDefault="00230317"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A. Staponkienė sako, kad N. Puteikienė buvo įpareigota atsiprašyti dėl fakto, dėl kurio buvo svarstoma Etikos komisijoje, tačiau įpareigojimas iki šiol nėra įvykdytas. </w:t>
      </w:r>
    </w:p>
    <w:p w:rsidR="00230317" w:rsidRDefault="00230317"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S. Gentvilas sako, kad norėtų</w:t>
      </w:r>
      <w:r w:rsidR="007432F5">
        <w:t>,</w:t>
      </w:r>
      <w:r>
        <w:t xml:space="preserve"> jog Etikos komisijos nariu būtų L. Kavaliauskas.</w:t>
      </w:r>
    </w:p>
    <w:p w:rsidR="00AE79D8" w:rsidRDefault="00AE79D8" w:rsidP="00AE79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w:t>
      </w:r>
      <w:r w:rsidR="00732E99">
        <w:t>Nep</w:t>
      </w:r>
      <w:r>
        <w:t>ritarti sprendimo projektui</w:t>
      </w:r>
      <w:r w:rsidR="00732E99">
        <w:t xml:space="preserve"> (už – 3, prieš – 12, susilaiko – 8)</w:t>
      </w:r>
      <w:r>
        <w:t>.</w:t>
      </w:r>
    </w:p>
    <w:p w:rsidR="000137DB" w:rsidRDefault="000137DB" w:rsidP="00AB4EF0">
      <w:pPr>
        <w:jc w:val="both"/>
        <w:rPr>
          <w:szCs w:val="24"/>
        </w:rPr>
      </w:pPr>
    </w:p>
    <w:p w:rsidR="004F741B" w:rsidRPr="00440533" w:rsidRDefault="004F741B" w:rsidP="00AB4EF0">
      <w:pPr>
        <w:jc w:val="both"/>
        <w:rPr>
          <w:szCs w:val="24"/>
        </w:rPr>
      </w:pPr>
      <w:r w:rsidRPr="00440533">
        <w:rPr>
          <w:szCs w:val="24"/>
        </w:rPr>
        <w:t>Posėd</w:t>
      </w:r>
      <w:r w:rsidR="009A6957" w:rsidRPr="00440533">
        <w:rPr>
          <w:szCs w:val="24"/>
        </w:rPr>
        <w:t>žio</w:t>
      </w:r>
      <w:r w:rsidR="00996050" w:rsidRPr="00440533">
        <w:rPr>
          <w:szCs w:val="24"/>
        </w:rPr>
        <w:t xml:space="preserve"> </w:t>
      </w:r>
      <w:r w:rsidR="009A6957" w:rsidRPr="00440533">
        <w:rPr>
          <w:szCs w:val="24"/>
        </w:rPr>
        <w:t xml:space="preserve">pabaiga </w:t>
      </w:r>
      <w:r w:rsidR="00F81D0F">
        <w:rPr>
          <w:szCs w:val="24"/>
        </w:rPr>
        <w:t>16.30</w:t>
      </w:r>
      <w:r w:rsidR="002E0950">
        <w:rPr>
          <w:szCs w:val="24"/>
        </w:rPr>
        <w:t xml:space="preserve"> </w:t>
      </w:r>
      <w:r w:rsidRPr="00440533">
        <w:rPr>
          <w:szCs w:val="24"/>
        </w:rPr>
        <w:t>val.</w:t>
      </w:r>
    </w:p>
    <w:p w:rsidR="00E559F1" w:rsidRPr="00440533" w:rsidRDefault="00E559F1" w:rsidP="00DA4484">
      <w:pPr>
        <w:ind w:firstLine="993"/>
        <w:jc w:val="both"/>
        <w:rPr>
          <w:szCs w:val="24"/>
        </w:rPr>
      </w:pPr>
    </w:p>
    <w:p w:rsidR="00BB5BBE" w:rsidRPr="00440533" w:rsidRDefault="00BB5BBE" w:rsidP="00DA4484">
      <w:pPr>
        <w:ind w:firstLine="993"/>
        <w:jc w:val="both"/>
        <w:rPr>
          <w:szCs w:val="24"/>
        </w:rPr>
      </w:pPr>
    </w:p>
    <w:p w:rsidR="00E559F1" w:rsidRPr="00440533" w:rsidRDefault="00E559F1" w:rsidP="00DA4484">
      <w:pPr>
        <w:ind w:firstLine="993"/>
        <w:jc w:val="both"/>
        <w:rPr>
          <w:szCs w:val="24"/>
        </w:rPr>
      </w:pPr>
    </w:p>
    <w:p w:rsidR="0039495F" w:rsidRPr="00440533" w:rsidRDefault="0039495F" w:rsidP="00E559F1">
      <w:pPr>
        <w:jc w:val="both"/>
        <w:rPr>
          <w:szCs w:val="24"/>
        </w:rPr>
      </w:pPr>
      <w:r w:rsidRPr="00440533">
        <w:rPr>
          <w:szCs w:val="24"/>
        </w:rPr>
        <w:t>Savivaldybės meras</w:t>
      </w:r>
      <w:r w:rsidRPr="00440533">
        <w:rPr>
          <w:szCs w:val="24"/>
        </w:rPr>
        <w:tab/>
      </w:r>
      <w:r w:rsidRPr="00440533">
        <w:rPr>
          <w:szCs w:val="24"/>
        </w:rPr>
        <w:tab/>
      </w:r>
      <w:r w:rsidRPr="00440533">
        <w:rPr>
          <w:szCs w:val="24"/>
        </w:rPr>
        <w:tab/>
      </w:r>
      <w:r w:rsidRPr="00440533">
        <w:rPr>
          <w:szCs w:val="24"/>
        </w:rPr>
        <w:tab/>
      </w:r>
      <w:r w:rsidRPr="00440533">
        <w:rPr>
          <w:szCs w:val="24"/>
        </w:rPr>
        <w:tab/>
      </w:r>
      <w:r w:rsidRPr="00440533">
        <w:rPr>
          <w:szCs w:val="24"/>
        </w:rPr>
        <w:tab/>
      </w:r>
      <w:r w:rsidRPr="00440533">
        <w:rPr>
          <w:szCs w:val="24"/>
        </w:rPr>
        <w:tab/>
      </w:r>
      <w:r w:rsidRPr="00440533">
        <w:rPr>
          <w:szCs w:val="24"/>
        </w:rPr>
        <w:tab/>
        <w:t>Vytautas Grubliauskas</w:t>
      </w:r>
    </w:p>
    <w:p w:rsidR="00CC6F28" w:rsidRPr="00440533" w:rsidRDefault="00CC6F28" w:rsidP="00E559F1">
      <w:pPr>
        <w:jc w:val="both"/>
        <w:rPr>
          <w:szCs w:val="24"/>
        </w:rPr>
      </w:pPr>
    </w:p>
    <w:p w:rsidR="00F81D0F" w:rsidRDefault="00F81D0F" w:rsidP="00E559F1">
      <w:pPr>
        <w:jc w:val="both"/>
        <w:rPr>
          <w:szCs w:val="24"/>
        </w:rPr>
      </w:pPr>
    </w:p>
    <w:p w:rsidR="00DF5C47" w:rsidRDefault="00F81D0F" w:rsidP="00E559F1">
      <w:pPr>
        <w:jc w:val="both"/>
        <w:rPr>
          <w:szCs w:val="24"/>
        </w:rPr>
      </w:pPr>
      <w:r>
        <w:rPr>
          <w:szCs w:val="24"/>
        </w:rPr>
        <w:t xml:space="preserve">Savivaldybė mero pavaduotojas </w:t>
      </w:r>
      <w:r>
        <w:rPr>
          <w:szCs w:val="24"/>
        </w:rPr>
        <w:tab/>
      </w:r>
      <w:r>
        <w:rPr>
          <w:szCs w:val="24"/>
        </w:rPr>
        <w:tab/>
      </w:r>
      <w:r>
        <w:rPr>
          <w:szCs w:val="24"/>
        </w:rPr>
        <w:tab/>
      </w:r>
      <w:r>
        <w:rPr>
          <w:szCs w:val="24"/>
        </w:rPr>
        <w:tab/>
      </w:r>
      <w:r>
        <w:rPr>
          <w:szCs w:val="24"/>
        </w:rPr>
        <w:tab/>
      </w:r>
      <w:r>
        <w:rPr>
          <w:szCs w:val="24"/>
        </w:rPr>
        <w:tab/>
        <w:t>Artūras Šulcas</w:t>
      </w:r>
    </w:p>
    <w:p w:rsidR="00F81D0F" w:rsidRPr="00440533" w:rsidRDefault="00F81D0F" w:rsidP="00E559F1">
      <w:pPr>
        <w:jc w:val="both"/>
        <w:rPr>
          <w:szCs w:val="24"/>
        </w:rPr>
      </w:pPr>
    </w:p>
    <w:p w:rsidR="00F81D0F" w:rsidRDefault="00F81D0F" w:rsidP="00E559F1">
      <w:pPr>
        <w:jc w:val="both"/>
        <w:rPr>
          <w:szCs w:val="24"/>
        </w:rPr>
      </w:pPr>
    </w:p>
    <w:p w:rsidR="0039495F" w:rsidRPr="00440533" w:rsidRDefault="0039495F" w:rsidP="00E559F1">
      <w:pPr>
        <w:jc w:val="both"/>
        <w:rPr>
          <w:szCs w:val="24"/>
        </w:rPr>
      </w:pPr>
      <w:r w:rsidRPr="00440533">
        <w:rPr>
          <w:szCs w:val="24"/>
        </w:rPr>
        <w:t>Savivaldybės tarybos ir mero sekretorius</w:t>
      </w:r>
      <w:r w:rsidRPr="00440533">
        <w:rPr>
          <w:szCs w:val="24"/>
        </w:rPr>
        <w:tab/>
      </w:r>
      <w:r w:rsidRPr="00440533">
        <w:rPr>
          <w:szCs w:val="24"/>
        </w:rPr>
        <w:tab/>
      </w:r>
      <w:r w:rsidRPr="00440533">
        <w:rPr>
          <w:szCs w:val="24"/>
        </w:rPr>
        <w:tab/>
      </w:r>
      <w:r w:rsidRPr="00440533">
        <w:rPr>
          <w:szCs w:val="24"/>
        </w:rPr>
        <w:tab/>
      </w:r>
      <w:r w:rsidRPr="00440533">
        <w:rPr>
          <w:szCs w:val="24"/>
        </w:rPr>
        <w:tab/>
        <w:t>Modestas Vitkus</w:t>
      </w:r>
    </w:p>
    <w:p w:rsidR="00CF42C3" w:rsidRPr="00440533" w:rsidRDefault="00CF42C3" w:rsidP="00E559F1">
      <w:pPr>
        <w:jc w:val="both"/>
        <w:rPr>
          <w:szCs w:val="24"/>
        </w:rPr>
      </w:pPr>
    </w:p>
    <w:p w:rsidR="00C60CAB" w:rsidRPr="00440533" w:rsidRDefault="00C60CAB" w:rsidP="00171F47">
      <w:pPr>
        <w:jc w:val="both"/>
        <w:rPr>
          <w:szCs w:val="24"/>
        </w:rPr>
      </w:pPr>
    </w:p>
    <w:p w:rsidR="00E9266B" w:rsidRPr="00440533" w:rsidRDefault="00E9266B" w:rsidP="00171F47">
      <w:pPr>
        <w:jc w:val="both"/>
        <w:rPr>
          <w:szCs w:val="24"/>
        </w:rPr>
      </w:pPr>
    </w:p>
    <w:p w:rsidR="00E9266B" w:rsidRPr="00440533" w:rsidRDefault="00E9266B" w:rsidP="00171F47">
      <w:pPr>
        <w:jc w:val="both"/>
        <w:rPr>
          <w:szCs w:val="24"/>
        </w:rPr>
      </w:pPr>
    </w:p>
    <w:p w:rsidR="004E3DA3" w:rsidRDefault="004E3DA3" w:rsidP="00171F47">
      <w:pPr>
        <w:jc w:val="both"/>
        <w:rPr>
          <w:szCs w:val="24"/>
        </w:rPr>
      </w:pPr>
    </w:p>
    <w:p w:rsidR="000137DB" w:rsidRDefault="000137DB" w:rsidP="00171F47">
      <w:pPr>
        <w:jc w:val="both"/>
        <w:rPr>
          <w:szCs w:val="24"/>
        </w:rPr>
      </w:pPr>
    </w:p>
    <w:p w:rsidR="000137DB" w:rsidRPr="00440533" w:rsidRDefault="000137DB" w:rsidP="00171F47">
      <w:pPr>
        <w:jc w:val="both"/>
        <w:rPr>
          <w:szCs w:val="24"/>
        </w:rPr>
      </w:pPr>
    </w:p>
    <w:p w:rsidR="00332066" w:rsidRPr="00440533" w:rsidRDefault="00332066" w:rsidP="00171F47">
      <w:pPr>
        <w:jc w:val="both"/>
        <w:rPr>
          <w:szCs w:val="24"/>
        </w:rPr>
      </w:pPr>
    </w:p>
    <w:p w:rsidR="00171F47" w:rsidRPr="00440533" w:rsidRDefault="008218D5" w:rsidP="00171F47">
      <w:pPr>
        <w:jc w:val="both"/>
        <w:rPr>
          <w:szCs w:val="24"/>
        </w:rPr>
      </w:pPr>
      <w:r>
        <w:rPr>
          <w:szCs w:val="24"/>
        </w:rPr>
        <w:t>V</w:t>
      </w:r>
      <w:r w:rsidR="00171F47" w:rsidRPr="00440533">
        <w:rPr>
          <w:szCs w:val="24"/>
        </w:rPr>
        <w:t>. Palaimienė, tel. 39 60 69</w:t>
      </w:r>
    </w:p>
    <w:p w:rsidR="003E05CF" w:rsidRDefault="00171F47" w:rsidP="00171F47">
      <w:pPr>
        <w:jc w:val="both"/>
        <w:rPr>
          <w:szCs w:val="24"/>
        </w:rPr>
      </w:pPr>
      <w:r w:rsidRPr="00440533">
        <w:rPr>
          <w:szCs w:val="24"/>
        </w:rPr>
        <w:t>2016-0</w:t>
      </w:r>
      <w:r w:rsidR="00B6239A">
        <w:rPr>
          <w:szCs w:val="24"/>
        </w:rPr>
        <w:t>9</w:t>
      </w:r>
      <w:r w:rsidRPr="00440533">
        <w:rPr>
          <w:szCs w:val="24"/>
        </w:rPr>
        <w:t>-</w:t>
      </w:r>
      <w:r w:rsidR="00B6239A">
        <w:rPr>
          <w:szCs w:val="24"/>
        </w:rPr>
        <w:t>01</w:t>
      </w:r>
    </w:p>
    <w:sectPr w:rsidR="003E05CF" w:rsidSect="004D3045">
      <w:headerReference w:type="default" r:id="rId8"/>
      <w:headerReference w:type="first" r:id="rId9"/>
      <w:pgSz w:w="11907" w:h="16839" w:code="9"/>
      <w:pgMar w:top="1134" w:right="567" w:bottom="79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0C7" w:rsidRDefault="008E10C7" w:rsidP="00F41647">
      <w:r>
        <w:separator/>
      </w:r>
    </w:p>
  </w:endnote>
  <w:endnote w:type="continuationSeparator" w:id="0">
    <w:p w:rsidR="008E10C7" w:rsidRDefault="008E10C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0C7" w:rsidRDefault="008E10C7" w:rsidP="00F41647">
      <w:r>
        <w:separator/>
      </w:r>
    </w:p>
  </w:footnote>
  <w:footnote w:type="continuationSeparator" w:id="0">
    <w:p w:rsidR="008E10C7" w:rsidRDefault="008E10C7"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C22694" w:rsidRDefault="00C22694">
        <w:pPr>
          <w:pStyle w:val="Antrats"/>
          <w:jc w:val="center"/>
        </w:pPr>
        <w:r>
          <w:fldChar w:fldCharType="begin"/>
        </w:r>
        <w:r>
          <w:instrText>PAGE   \* MERGEFORMAT</w:instrText>
        </w:r>
        <w:r>
          <w:fldChar w:fldCharType="separate"/>
        </w:r>
        <w:r w:rsidR="00191B9F">
          <w:rPr>
            <w:noProof/>
          </w:rPr>
          <w:t>21</w:t>
        </w:r>
        <w:r>
          <w:fldChar w:fldCharType="end"/>
        </w:r>
      </w:p>
    </w:sdtContent>
  </w:sdt>
  <w:p w:rsidR="00C22694" w:rsidRDefault="00C226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694" w:rsidRDefault="00C22694">
    <w:pPr>
      <w:pStyle w:val="Antrats"/>
      <w:jc w:val="center"/>
    </w:pPr>
  </w:p>
  <w:p w:rsidR="00C22694" w:rsidRDefault="00C226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73D"/>
    <w:multiLevelType w:val="multilevel"/>
    <w:tmpl w:val="89F4D05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665D6B"/>
    <w:multiLevelType w:val="multilevel"/>
    <w:tmpl w:val="B762C7DC"/>
    <w:lvl w:ilvl="0">
      <w:start w:val="1"/>
      <w:numFmt w:val="decimal"/>
      <w:lvlText w:val="%1."/>
      <w:lvlJc w:val="left"/>
      <w:pPr>
        <w:ind w:left="36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2" w15:restartNumberingAfterBreak="0">
    <w:nsid w:val="21EE6A96"/>
    <w:multiLevelType w:val="hybridMultilevel"/>
    <w:tmpl w:val="7C86B7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152F8E"/>
    <w:multiLevelType w:val="hybridMultilevel"/>
    <w:tmpl w:val="0E3A48D4"/>
    <w:lvl w:ilvl="0" w:tplc="98464CEA">
      <w:numFmt w:val="bullet"/>
      <w:lvlText w:val="–"/>
      <w:lvlJc w:val="left"/>
      <w:pPr>
        <w:ind w:left="1665" w:hanging="360"/>
      </w:pPr>
      <w:rPr>
        <w:rFonts w:ascii="Times New Roman" w:eastAsia="Times New Roman"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4" w15:restartNumberingAfterBreak="0">
    <w:nsid w:val="32231F38"/>
    <w:multiLevelType w:val="multilevel"/>
    <w:tmpl w:val="A80C62A6"/>
    <w:lvl w:ilvl="0">
      <w:start w:val="1"/>
      <w:numFmt w:val="decimal"/>
      <w:lvlText w:val="%1."/>
      <w:lvlJc w:val="left"/>
      <w:pPr>
        <w:ind w:left="540" w:hanging="540"/>
      </w:pPr>
      <w:rPr>
        <w:rFonts w:hint="default"/>
        <w:color w:val="auto"/>
      </w:rPr>
    </w:lvl>
    <w:lvl w:ilvl="1">
      <w:start w:val="3"/>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376D0FAC"/>
    <w:multiLevelType w:val="multilevel"/>
    <w:tmpl w:val="E3106896"/>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43DD3634"/>
    <w:multiLevelType w:val="multilevel"/>
    <w:tmpl w:val="C01ED7EA"/>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495"/>
        </w:tabs>
        <w:ind w:left="495"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8" w15:restartNumberingAfterBreak="0">
    <w:nsid w:val="48425E22"/>
    <w:multiLevelType w:val="hybridMultilevel"/>
    <w:tmpl w:val="89B69C2E"/>
    <w:lvl w:ilvl="0" w:tplc="5FFCD944">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0" w15:restartNumberingAfterBreak="0">
    <w:nsid w:val="4C8965AA"/>
    <w:multiLevelType w:val="multilevel"/>
    <w:tmpl w:val="1B0C13AE"/>
    <w:lvl w:ilvl="0">
      <w:start w:val="1"/>
      <w:numFmt w:val="decimal"/>
      <w:lvlText w:val="%1."/>
      <w:lvlJc w:val="left"/>
      <w:pPr>
        <w:ind w:left="1070" w:hanging="360"/>
      </w:pPr>
      <w:rPr>
        <w:i w:val="0"/>
      </w:rPr>
    </w:lvl>
    <w:lvl w:ilvl="1">
      <w:start w:val="1"/>
      <w:numFmt w:val="decimal"/>
      <w:lvlText w:val="%2."/>
      <w:lvlJc w:val="left"/>
      <w:pPr>
        <w:ind w:left="1271" w:hanging="420"/>
      </w:pPr>
      <w:rPr>
        <w:rFonts w:hint="default"/>
        <w:i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1" w15:restartNumberingAfterBreak="0">
    <w:nsid w:val="4F693454"/>
    <w:multiLevelType w:val="hybridMultilevel"/>
    <w:tmpl w:val="007E2F2C"/>
    <w:lvl w:ilvl="0" w:tplc="7094698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2"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4" w15:restartNumberingAfterBreak="0">
    <w:nsid w:val="6111139A"/>
    <w:multiLevelType w:val="hybridMultilevel"/>
    <w:tmpl w:val="67E8C826"/>
    <w:lvl w:ilvl="0" w:tplc="7D34C824">
      <w:start w:val="1"/>
      <w:numFmt w:val="decimal"/>
      <w:lvlText w:val="%1."/>
      <w:lvlJc w:val="left"/>
      <w:pPr>
        <w:ind w:left="1440" w:hanging="45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5" w15:restartNumberingAfterBreak="0">
    <w:nsid w:val="61AE1F03"/>
    <w:multiLevelType w:val="hybridMultilevel"/>
    <w:tmpl w:val="6C34883A"/>
    <w:lvl w:ilvl="0" w:tplc="F7089E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5472457"/>
    <w:multiLevelType w:val="hybridMultilevel"/>
    <w:tmpl w:val="58309A3A"/>
    <w:lvl w:ilvl="0" w:tplc="478E8A70">
      <w:start w:val="1"/>
      <w:numFmt w:val="decimal"/>
      <w:lvlText w:val="%1."/>
      <w:lvlJc w:val="left"/>
      <w:pPr>
        <w:tabs>
          <w:tab w:val="num" w:pos="1965"/>
        </w:tabs>
        <w:ind w:left="1965" w:hanging="1065"/>
      </w:pPr>
    </w:lvl>
    <w:lvl w:ilvl="1" w:tplc="04090019">
      <w:start w:val="1"/>
      <w:numFmt w:val="decimal"/>
      <w:lvlText w:val="%2."/>
      <w:lvlJc w:val="left"/>
      <w:pPr>
        <w:tabs>
          <w:tab w:val="num" w:pos="1560"/>
        </w:tabs>
        <w:ind w:left="1560" w:hanging="360"/>
      </w:p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abstractNum w:abstractNumId="17"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7A73562"/>
    <w:multiLevelType w:val="hybridMultilevel"/>
    <w:tmpl w:val="A1F8533C"/>
    <w:lvl w:ilvl="0" w:tplc="8DCA161C">
      <w:start w:val="1"/>
      <w:numFmt w:val="decimal"/>
      <w:lvlText w:val="%1."/>
      <w:lvlJc w:val="left"/>
      <w:pPr>
        <w:tabs>
          <w:tab w:val="num" w:pos="1211"/>
        </w:tabs>
        <w:ind w:left="1211" w:hanging="360"/>
      </w:pPr>
      <w:rPr>
        <w:rFonts w:hint="default"/>
        <w:b/>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19" w15:restartNumberingAfterBreak="0">
    <w:nsid w:val="6DB50E96"/>
    <w:multiLevelType w:val="hybridMultilevel"/>
    <w:tmpl w:val="E1FC28CC"/>
    <w:lvl w:ilvl="0" w:tplc="0427000F">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0" w15:restartNumberingAfterBreak="0">
    <w:nsid w:val="71CE39D8"/>
    <w:multiLevelType w:val="hybridMultilevel"/>
    <w:tmpl w:val="952A0080"/>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1" w15:restartNumberingAfterBreak="0">
    <w:nsid w:val="78AE06C0"/>
    <w:multiLevelType w:val="multilevel"/>
    <w:tmpl w:val="FE94381A"/>
    <w:lvl w:ilvl="0">
      <w:start w:val="1"/>
      <w:numFmt w:val="decimal"/>
      <w:lvlText w:val="%1."/>
      <w:lvlJc w:val="left"/>
      <w:pPr>
        <w:ind w:left="1101" w:hanging="360"/>
      </w:pPr>
      <w:rPr>
        <w:rFonts w:hint="default"/>
      </w:rPr>
    </w:lvl>
    <w:lvl w:ilvl="1">
      <w:start w:val="2"/>
      <w:numFmt w:val="decimal"/>
      <w:isLgl/>
      <w:lvlText w:val="%1.%2."/>
      <w:lvlJc w:val="left"/>
      <w:pPr>
        <w:ind w:left="1164"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136" w:hanging="1080"/>
      </w:pPr>
      <w:rPr>
        <w:rFonts w:hint="default"/>
      </w:rPr>
    </w:lvl>
    <w:lvl w:ilvl="6">
      <w:start w:val="1"/>
      <w:numFmt w:val="decimal"/>
      <w:isLgl/>
      <w:lvlText w:val="%1.%2.%3.%4.%5.%6.%7."/>
      <w:lvlJc w:val="left"/>
      <w:pPr>
        <w:ind w:left="2559"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5" w:hanging="1800"/>
      </w:pPr>
      <w:rPr>
        <w:rFonts w:hint="default"/>
      </w:rPr>
    </w:lvl>
  </w:abstractNum>
  <w:abstractNum w:abstractNumId="22" w15:restartNumberingAfterBreak="0">
    <w:nsid w:val="7C0813C6"/>
    <w:multiLevelType w:val="hybridMultilevel"/>
    <w:tmpl w:val="EEC24012"/>
    <w:lvl w:ilvl="0" w:tplc="8F984FFC">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17"/>
  </w:num>
  <w:num w:numId="4">
    <w:abstractNumId w:val="6"/>
  </w:num>
  <w:num w:numId="5">
    <w:abstractNumId w:val="10"/>
  </w:num>
  <w:num w:numId="6">
    <w:abstractNumId w:val="1"/>
  </w:num>
  <w:num w:numId="7">
    <w:abstractNumId w:val="3"/>
  </w:num>
  <w:num w:numId="8">
    <w:abstractNumId w:val="1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
  </w:num>
  <w:num w:numId="13">
    <w:abstractNumId w:val="22"/>
  </w:num>
  <w:num w:numId="14">
    <w:abstractNumId w:val="15"/>
  </w:num>
  <w:num w:numId="15">
    <w:abstractNumId w:val="18"/>
  </w:num>
  <w:num w:numId="16">
    <w:abstractNumId w:val="21"/>
  </w:num>
  <w:num w:numId="17">
    <w:abstractNumId w:val="9"/>
  </w:num>
  <w:num w:numId="18">
    <w:abstractNumId w:val="0"/>
  </w:num>
  <w:num w:numId="19">
    <w:abstractNumId w:val="4"/>
  </w:num>
  <w:num w:numId="20">
    <w:abstractNumId w:val="5"/>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6D0"/>
    <w:rsid w:val="00000AC7"/>
    <w:rsid w:val="000020D0"/>
    <w:rsid w:val="00003157"/>
    <w:rsid w:val="0000390D"/>
    <w:rsid w:val="000047B6"/>
    <w:rsid w:val="00004880"/>
    <w:rsid w:val="000067E0"/>
    <w:rsid w:val="00007395"/>
    <w:rsid w:val="0000750B"/>
    <w:rsid w:val="0000756B"/>
    <w:rsid w:val="00007AF3"/>
    <w:rsid w:val="00007AF7"/>
    <w:rsid w:val="00007E86"/>
    <w:rsid w:val="00010649"/>
    <w:rsid w:val="000110CC"/>
    <w:rsid w:val="0001210F"/>
    <w:rsid w:val="0001228D"/>
    <w:rsid w:val="000122EE"/>
    <w:rsid w:val="00012674"/>
    <w:rsid w:val="00012815"/>
    <w:rsid w:val="000137DB"/>
    <w:rsid w:val="00013B45"/>
    <w:rsid w:val="00013EBC"/>
    <w:rsid w:val="000148CB"/>
    <w:rsid w:val="00015A6C"/>
    <w:rsid w:val="00016121"/>
    <w:rsid w:val="0001652F"/>
    <w:rsid w:val="000171C1"/>
    <w:rsid w:val="00017370"/>
    <w:rsid w:val="00017972"/>
    <w:rsid w:val="00020724"/>
    <w:rsid w:val="000209E8"/>
    <w:rsid w:val="00021486"/>
    <w:rsid w:val="00021900"/>
    <w:rsid w:val="00021B92"/>
    <w:rsid w:val="000223C3"/>
    <w:rsid w:val="00022635"/>
    <w:rsid w:val="0002288A"/>
    <w:rsid w:val="00023495"/>
    <w:rsid w:val="00024730"/>
    <w:rsid w:val="00024762"/>
    <w:rsid w:val="00024975"/>
    <w:rsid w:val="000261B7"/>
    <w:rsid w:val="0002628D"/>
    <w:rsid w:val="00026858"/>
    <w:rsid w:val="0002698F"/>
    <w:rsid w:val="00026DB2"/>
    <w:rsid w:val="0003091B"/>
    <w:rsid w:val="0003094C"/>
    <w:rsid w:val="00030B3E"/>
    <w:rsid w:val="00030B77"/>
    <w:rsid w:val="00030BA1"/>
    <w:rsid w:val="00031352"/>
    <w:rsid w:val="00031680"/>
    <w:rsid w:val="00031C87"/>
    <w:rsid w:val="00031FDE"/>
    <w:rsid w:val="00032DD0"/>
    <w:rsid w:val="00032DDB"/>
    <w:rsid w:val="000335FE"/>
    <w:rsid w:val="00033BC4"/>
    <w:rsid w:val="00033FEA"/>
    <w:rsid w:val="00034117"/>
    <w:rsid w:val="00034A56"/>
    <w:rsid w:val="00034D58"/>
    <w:rsid w:val="00034E75"/>
    <w:rsid w:val="00035972"/>
    <w:rsid w:val="000360F1"/>
    <w:rsid w:val="00036D5D"/>
    <w:rsid w:val="00036D85"/>
    <w:rsid w:val="00037C81"/>
    <w:rsid w:val="0004034B"/>
    <w:rsid w:val="000404CA"/>
    <w:rsid w:val="000407A8"/>
    <w:rsid w:val="00040CA2"/>
    <w:rsid w:val="00040ED2"/>
    <w:rsid w:val="00041384"/>
    <w:rsid w:val="000417B7"/>
    <w:rsid w:val="00041B6C"/>
    <w:rsid w:val="0004207E"/>
    <w:rsid w:val="000424CC"/>
    <w:rsid w:val="0004260C"/>
    <w:rsid w:val="00042B01"/>
    <w:rsid w:val="0004390D"/>
    <w:rsid w:val="00044161"/>
    <w:rsid w:val="000441F0"/>
    <w:rsid w:val="000444C0"/>
    <w:rsid w:val="000447E3"/>
    <w:rsid w:val="00044AAB"/>
    <w:rsid w:val="0004557B"/>
    <w:rsid w:val="00046A6D"/>
    <w:rsid w:val="00046E97"/>
    <w:rsid w:val="00046F98"/>
    <w:rsid w:val="00047545"/>
    <w:rsid w:val="0004770D"/>
    <w:rsid w:val="000477C9"/>
    <w:rsid w:val="00047AB0"/>
    <w:rsid w:val="00050667"/>
    <w:rsid w:val="00050B6E"/>
    <w:rsid w:val="0005194C"/>
    <w:rsid w:val="00051DF0"/>
    <w:rsid w:val="00051F6F"/>
    <w:rsid w:val="00052963"/>
    <w:rsid w:val="00052B41"/>
    <w:rsid w:val="00052DB4"/>
    <w:rsid w:val="0005409B"/>
    <w:rsid w:val="00054162"/>
    <w:rsid w:val="000551F8"/>
    <w:rsid w:val="000553D2"/>
    <w:rsid w:val="00055539"/>
    <w:rsid w:val="00056380"/>
    <w:rsid w:val="000568C5"/>
    <w:rsid w:val="00056BE7"/>
    <w:rsid w:val="00057008"/>
    <w:rsid w:val="00057111"/>
    <w:rsid w:val="00057AE8"/>
    <w:rsid w:val="00057B3A"/>
    <w:rsid w:val="0006014F"/>
    <w:rsid w:val="000608B2"/>
    <w:rsid w:val="00060AF3"/>
    <w:rsid w:val="00060B05"/>
    <w:rsid w:val="00060F5D"/>
    <w:rsid w:val="00061420"/>
    <w:rsid w:val="0006183E"/>
    <w:rsid w:val="00061863"/>
    <w:rsid w:val="000621E6"/>
    <w:rsid w:val="000623BF"/>
    <w:rsid w:val="0006396A"/>
    <w:rsid w:val="00063B95"/>
    <w:rsid w:val="00064AB8"/>
    <w:rsid w:val="00064EB3"/>
    <w:rsid w:val="000656FF"/>
    <w:rsid w:val="00065D07"/>
    <w:rsid w:val="00065DCC"/>
    <w:rsid w:val="00065E3B"/>
    <w:rsid w:val="00066366"/>
    <w:rsid w:val="00066566"/>
    <w:rsid w:val="00066CE6"/>
    <w:rsid w:val="0006715A"/>
    <w:rsid w:val="00067169"/>
    <w:rsid w:val="000674DB"/>
    <w:rsid w:val="00067A54"/>
    <w:rsid w:val="00070057"/>
    <w:rsid w:val="0007074C"/>
    <w:rsid w:val="00071E63"/>
    <w:rsid w:val="00072877"/>
    <w:rsid w:val="00072AB1"/>
    <w:rsid w:val="00072BFA"/>
    <w:rsid w:val="000738DB"/>
    <w:rsid w:val="00073AF1"/>
    <w:rsid w:val="000742F1"/>
    <w:rsid w:val="00074569"/>
    <w:rsid w:val="00074BD6"/>
    <w:rsid w:val="00074E67"/>
    <w:rsid w:val="0007541E"/>
    <w:rsid w:val="00075AE5"/>
    <w:rsid w:val="0007637B"/>
    <w:rsid w:val="000768C0"/>
    <w:rsid w:val="00077929"/>
    <w:rsid w:val="00077A0B"/>
    <w:rsid w:val="00077CC5"/>
    <w:rsid w:val="000806BA"/>
    <w:rsid w:val="000822B4"/>
    <w:rsid w:val="00082340"/>
    <w:rsid w:val="00082989"/>
    <w:rsid w:val="00082DEC"/>
    <w:rsid w:val="00083438"/>
    <w:rsid w:val="00083682"/>
    <w:rsid w:val="00083C7F"/>
    <w:rsid w:val="00083F2C"/>
    <w:rsid w:val="00084C16"/>
    <w:rsid w:val="00085A68"/>
    <w:rsid w:val="00086154"/>
    <w:rsid w:val="000864E7"/>
    <w:rsid w:val="0008681C"/>
    <w:rsid w:val="000875AE"/>
    <w:rsid w:val="0008796E"/>
    <w:rsid w:val="00087C68"/>
    <w:rsid w:val="00090E02"/>
    <w:rsid w:val="00090E8B"/>
    <w:rsid w:val="000910AB"/>
    <w:rsid w:val="00091567"/>
    <w:rsid w:val="000917A1"/>
    <w:rsid w:val="00091827"/>
    <w:rsid w:val="00091C52"/>
    <w:rsid w:val="00091E90"/>
    <w:rsid w:val="000922C7"/>
    <w:rsid w:val="00092674"/>
    <w:rsid w:val="000935E0"/>
    <w:rsid w:val="00093641"/>
    <w:rsid w:val="00093EB2"/>
    <w:rsid w:val="00093FDE"/>
    <w:rsid w:val="000944BF"/>
    <w:rsid w:val="000948F0"/>
    <w:rsid w:val="00095294"/>
    <w:rsid w:val="000954B6"/>
    <w:rsid w:val="00095556"/>
    <w:rsid w:val="00095B23"/>
    <w:rsid w:val="00096362"/>
    <w:rsid w:val="00096586"/>
    <w:rsid w:val="00096674"/>
    <w:rsid w:val="00097001"/>
    <w:rsid w:val="00097362"/>
    <w:rsid w:val="00097618"/>
    <w:rsid w:val="000A0662"/>
    <w:rsid w:val="000A1E26"/>
    <w:rsid w:val="000A1E66"/>
    <w:rsid w:val="000A222F"/>
    <w:rsid w:val="000A2E07"/>
    <w:rsid w:val="000A3556"/>
    <w:rsid w:val="000A3C3C"/>
    <w:rsid w:val="000A3E2F"/>
    <w:rsid w:val="000A49A7"/>
    <w:rsid w:val="000A4ED4"/>
    <w:rsid w:val="000A56D5"/>
    <w:rsid w:val="000A5898"/>
    <w:rsid w:val="000A59B6"/>
    <w:rsid w:val="000A5E93"/>
    <w:rsid w:val="000A6E55"/>
    <w:rsid w:val="000A7482"/>
    <w:rsid w:val="000B0B12"/>
    <w:rsid w:val="000B2AE6"/>
    <w:rsid w:val="000B35CF"/>
    <w:rsid w:val="000B39DD"/>
    <w:rsid w:val="000B3C41"/>
    <w:rsid w:val="000B4675"/>
    <w:rsid w:val="000B4A9C"/>
    <w:rsid w:val="000B500D"/>
    <w:rsid w:val="000B54AB"/>
    <w:rsid w:val="000B54EA"/>
    <w:rsid w:val="000B62F0"/>
    <w:rsid w:val="000B7070"/>
    <w:rsid w:val="000B752A"/>
    <w:rsid w:val="000C0E90"/>
    <w:rsid w:val="000C0F11"/>
    <w:rsid w:val="000C1738"/>
    <w:rsid w:val="000C1BB8"/>
    <w:rsid w:val="000C2982"/>
    <w:rsid w:val="000C3BAA"/>
    <w:rsid w:val="000C4EEE"/>
    <w:rsid w:val="000C4FE7"/>
    <w:rsid w:val="000C5441"/>
    <w:rsid w:val="000C58F5"/>
    <w:rsid w:val="000C5900"/>
    <w:rsid w:val="000C650A"/>
    <w:rsid w:val="000C6AF9"/>
    <w:rsid w:val="000C6C11"/>
    <w:rsid w:val="000C726E"/>
    <w:rsid w:val="000C759E"/>
    <w:rsid w:val="000C7F09"/>
    <w:rsid w:val="000D0A2F"/>
    <w:rsid w:val="000D1963"/>
    <w:rsid w:val="000D1C0C"/>
    <w:rsid w:val="000D2A06"/>
    <w:rsid w:val="000D32D6"/>
    <w:rsid w:val="000D3C18"/>
    <w:rsid w:val="000D445C"/>
    <w:rsid w:val="000D495B"/>
    <w:rsid w:val="000D4E7C"/>
    <w:rsid w:val="000D4E7F"/>
    <w:rsid w:val="000D51E4"/>
    <w:rsid w:val="000D565B"/>
    <w:rsid w:val="000D62D7"/>
    <w:rsid w:val="000D7477"/>
    <w:rsid w:val="000D755D"/>
    <w:rsid w:val="000D78FE"/>
    <w:rsid w:val="000D7C90"/>
    <w:rsid w:val="000D7C9C"/>
    <w:rsid w:val="000E04E0"/>
    <w:rsid w:val="000E0600"/>
    <w:rsid w:val="000E0C7B"/>
    <w:rsid w:val="000E19EB"/>
    <w:rsid w:val="000E1D17"/>
    <w:rsid w:val="000E1EB5"/>
    <w:rsid w:val="000E216C"/>
    <w:rsid w:val="000E3305"/>
    <w:rsid w:val="000E33BE"/>
    <w:rsid w:val="000E3579"/>
    <w:rsid w:val="000E46EB"/>
    <w:rsid w:val="000E4E6C"/>
    <w:rsid w:val="000E571E"/>
    <w:rsid w:val="000E640A"/>
    <w:rsid w:val="000E6907"/>
    <w:rsid w:val="000E6C34"/>
    <w:rsid w:val="000E6C3C"/>
    <w:rsid w:val="000E7AD4"/>
    <w:rsid w:val="000F0C2C"/>
    <w:rsid w:val="000F1734"/>
    <w:rsid w:val="000F1BC3"/>
    <w:rsid w:val="000F2A71"/>
    <w:rsid w:val="000F2EC7"/>
    <w:rsid w:val="000F3C5E"/>
    <w:rsid w:val="000F41F7"/>
    <w:rsid w:val="000F4E5E"/>
    <w:rsid w:val="000F58C3"/>
    <w:rsid w:val="000F5CC1"/>
    <w:rsid w:val="000F6633"/>
    <w:rsid w:val="000F6A4D"/>
    <w:rsid w:val="000F6BD9"/>
    <w:rsid w:val="000F76FD"/>
    <w:rsid w:val="000F7786"/>
    <w:rsid w:val="000F7C07"/>
    <w:rsid w:val="000F7E73"/>
    <w:rsid w:val="00100B23"/>
    <w:rsid w:val="00100F42"/>
    <w:rsid w:val="00101312"/>
    <w:rsid w:val="00101723"/>
    <w:rsid w:val="0010181E"/>
    <w:rsid w:val="00101E89"/>
    <w:rsid w:val="001022CC"/>
    <w:rsid w:val="00102C30"/>
    <w:rsid w:val="001038F7"/>
    <w:rsid w:val="001042D8"/>
    <w:rsid w:val="00104486"/>
    <w:rsid w:val="001062E5"/>
    <w:rsid w:val="00106B90"/>
    <w:rsid w:val="00106DF5"/>
    <w:rsid w:val="00107DDC"/>
    <w:rsid w:val="001101DA"/>
    <w:rsid w:val="0011130B"/>
    <w:rsid w:val="00111927"/>
    <w:rsid w:val="0011273F"/>
    <w:rsid w:val="00113101"/>
    <w:rsid w:val="0011338E"/>
    <w:rsid w:val="0011355B"/>
    <w:rsid w:val="001136F3"/>
    <w:rsid w:val="00113EEC"/>
    <w:rsid w:val="001140E4"/>
    <w:rsid w:val="00114712"/>
    <w:rsid w:val="0011481F"/>
    <w:rsid w:val="00114D22"/>
    <w:rsid w:val="00114FA4"/>
    <w:rsid w:val="0011506A"/>
    <w:rsid w:val="00115695"/>
    <w:rsid w:val="001159F9"/>
    <w:rsid w:val="00115C36"/>
    <w:rsid w:val="00120791"/>
    <w:rsid w:val="00120897"/>
    <w:rsid w:val="00121654"/>
    <w:rsid w:val="0012166A"/>
    <w:rsid w:val="0012182F"/>
    <w:rsid w:val="00121C67"/>
    <w:rsid w:val="001222AB"/>
    <w:rsid w:val="001222F6"/>
    <w:rsid w:val="001229A0"/>
    <w:rsid w:val="00122CE0"/>
    <w:rsid w:val="00123BD5"/>
    <w:rsid w:val="00123E2A"/>
    <w:rsid w:val="001247EB"/>
    <w:rsid w:val="0012524C"/>
    <w:rsid w:val="001258C7"/>
    <w:rsid w:val="0012641B"/>
    <w:rsid w:val="00126B87"/>
    <w:rsid w:val="001274F2"/>
    <w:rsid w:val="00127B31"/>
    <w:rsid w:val="00127D50"/>
    <w:rsid w:val="001306D6"/>
    <w:rsid w:val="001313FD"/>
    <w:rsid w:val="00131B62"/>
    <w:rsid w:val="00131ECF"/>
    <w:rsid w:val="001330AD"/>
    <w:rsid w:val="001347FA"/>
    <w:rsid w:val="001349C4"/>
    <w:rsid w:val="00135BCC"/>
    <w:rsid w:val="00135CD4"/>
    <w:rsid w:val="00135F88"/>
    <w:rsid w:val="0013614B"/>
    <w:rsid w:val="00136E50"/>
    <w:rsid w:val="0013724B"/>
    <w:rsid w:val="0013744F"/>
    <w:rsid w:val="00137A15"/>
    <w:rsid w:val="001416D1"/>
    <w:rsid w:val="00141BB0"/>
    <w:rsid w:val="00141C12"/>
    <w:rsid w:val="00141F70"/>
    <w:rsid w:val="001425A4"/>
    <w:rsid w:val="00142E75"/>
    <w:rsid w:val="001434BA"/>
    <w:rsid w:val="00143501"/>
    <w:rsid w:val="001444C8"/>
    <w:rsid w:val="00144FFA"/>
    <w:rsid w:val="00145201"/>
    <w:rsid w:val="00145288"/>
    <w:rsid w:val="00145305"/>
    <w:rsid w:val="001453BB"/>
    <w:rsid w:val="00145E3B"/>
    <w:rsid w:val="00146176"/>
    <w:rsid w:val="001463F8"/>
    <w:rsid w:val="00146840"/>
    <w:rsid w:val="001468C6"/>
    <w:rsid w:val="00146EE0"/>
    <w:rsid w:val="00147624"/>
    <w:rsid w:val="00147E96"/>
    <w:rsid w:val="001506D1"/>
    <w:rsid w:val="00150CDB"/>
    <w:rsid w:val="00150E3A"/>
    <w:rsid w:val="00151698"/>
    <w:rsid w:val="0015177D"/>
    <w:rsid w:val="00151830"/>
    <w:rsid w:val="00151F2F"/>
    <w:rsid w:val="001521DA"/>
    <w:rsid w:val="00153284"/>
    <w:rsid w:val="001537F1"/>
    <w:rsid w:val="00153BEB"/>
    <w:rsid w:val="00153D1B"/>
    <w:rsid w:val="00154289"/>
    <w:rsid w:val="00154B01"/>
    <w:rsid w:val="00154BAD"/>
    <w:rsid w:val="001553B8"/>
    <w:rsid w:val="001558BD"/>
    <w:rsid w:val="00155978"/>
    <w:rsid w:val="00155B21"/>
    <w:rsid w:val="0015732D"/>
    <w:rsid w:val="00157CF5"/>
    <w:rsid w:val="00160199"/>
    <w:rsid w:val="0016034C"/>
    <w:rsid w:val="001605D8"/>
    <w:rsid w:val="0016085F"/>
    <w:rsid w:val="001618D0"/>
    <w:rsid w:val="00161A18"/>
    <w:rsid w:val="00161D71"/>
    <w:rsid w:val="00161F66"/>
    <w:rsid w:val="00162E13"/>
    <w:rsid w:val="00163473"/>
    <w:rsid w:val="00163735"/>
    <w:rsid w:val="0016373F"/>
    <w:rsid w:val="001640E4"/>
    <w:rsid w:val="00164FE3"/>
    <w:rsid w:val="00165668"/>
    <w:rsid w:val="00166877"/>
    <w:rsid w:val="00166B40"/>
    <w:rsid w:val="00166FE9"/>
    <w:rsid w:val="001702C3"/>
    <w:rsid w:val="00170E3B"/>
    <w:rsid w:val="001712F6"/>
    <w:rsid w:val="00171547"/>
    <w:rsid w:val="00171C05"/>
    <w:rsid w:val="00171F47"/>
    <w:rsid w:val="001724E0"/>
    <w:rsid w:val="00172ED1"/>
    <w:rsid w:val="00173485"/>
    <w:rsid w:val="00174C0D"/>
    <w:rsid w:val="001752CC"/>
    <w:rsid w:val="00175596"/>
    <w:rsid w:val="00177129"/>
    <w:rsid w:val="001772CE"/>
    <w:rsid w:val="00177448"/>
    <w:rsid w:val="0017752A"/>
    <w:rsid w:val="001777C7"/>
    <w:rsid w:val="00177D8B"/>
    <w:rsid w:val="00177E24"/>
    <w:rsid w:val="00177E60"/>
    <w:rsid w:val="0018015A"/>
    <w:rsid w:val="001803B3"/>
    <w:rsid w:val="001814D0"/>
    <w:rsid w:val="00181680"/>
    <w:rsid w:val="001826C8"/>
    <w:rsid w:val="00182FE0"/>
    <w:rsid w:val="00183725"/>
    <w:rsid w:val="001837D7"/>
    <w:rsid w:val="00183B9C"/>
    <w:rsid w:val="00183C92"/>
    <w:rsid w:val="00183E01"/>
    <w:rsid w:val="00185A10"/>
    <w:rsid w:val="001863A0"/>
    <w:rsid w:val="00186751"/>
    <w:rsid w:val="0018701E"/>
    <w:rsid w:val="00187C82"/>
    <w:rsid w:val="00187D90"/>
    <w:rsid w:val="00190462"/>
    <w:rsid w:val="00190C41"/>
    <w:rsid w:val="00190E81"/>
    <w:rsid w:val="00191330"/>
    <w:rsid w:val="001915A6"/>
    <w:rsid w:val="00191A3C"/>
    <w:rsid w:val="00191B2B"/>
    <w:rsid w:val="00191B9F"/>
    <w:rsid w:val="001922D7"/>
    <w:rsid w:val="00192A16"/>
    <w:rsid w:val="001931B9"/>
    <w:rsid w:val="00193248"/>
    <w:rsid w:val="001932D5"/>
    <w:rsid w:val="00193DD2"/>
    <w:rsid w:val="00193DE3"/>
    <w:rsid w:val="00193E73"/>
    <w:rsid w:val="00194AAB"/>
    <w:rsid w:val="00194AFF"/>
    <w:rsid w:val="00194B6A"/>
    <w:rsid w:val="00194BB7"/>
    <w:rsid w:val="00194D1F"/>
    <w:rsid w:val="00194E7D"/>
    <w:rsid w:val="00195ACB"/>
    <w:rsid w:val="001962DA"/>
    <w:rsid w:val="001967D8"/>
    <w:rsid w:val="00196864"/>
    <w:rsid w:val="00196CC8"/>
    <w:rsid w:val="00197B4C"/>
    <w:rsid w:val="00197F8D"/>
    <w:rsid w:val="001A089F"/>
    <w:rsid w:val="001A0BC4"/>
    <w:rsid w:val="001A1175"/>
    <w:rsid w:val="001A1788"/>
    <w:rsid w:val="001A17EE"/>
    <w:rsid w:val="001A1F5E"/>
    <w:rsid w:val="001A238D"/>
    <w:rsid w:val="001A2E23"/>
    <w:rsid w:val="001A3E03"/>
    <w:rsid w:val="001A3F03"/>
    <w:rsid w:val="001A415C"/>
    <w:rsid w:val="001A4258"/>
    <w:rsid w:val="001A4C25"/>
    <w:rsid w:val="001A57D0"/>
    <w:rsid w:val="001A582B"/>
    <w:rsid w:val="001A59E7"/>
    <w:rsid w:val="001A5E41"/>
    <w:rsid w:val="001A5EB4"/>
    <w:rsid w:val="001A5F21"/>
    <w:rsid w:val="001A6887"/>
    <w:rsid w:val="001A7A22"/>
    <w:rsid w:val="001A7C40"/>
    <w:rsid w:val="001B01B1"/>
    <w:rsid w:val="001B0942"/>
    <w:rsid w:val="001B0F82"/>
    <w:rsid w:val="001B14A6"/>
    <w:rsid w:val="001B1BF6"/>
    <w:rsid w:val="001B1D74"/>
    <w:rsid w:val="001B26A6"/>
    <w:rsid w:val="001B33CC"/>
    <w:rsid w:val="001B38C4"/>
    <w:rsid w:val="001B39E6"/>
    <w:rsid w:val="001B418B"/>
    <w:rsid w:val="001B41D8"/>
    <w:rsid w:val="001B5628"/>
    <w:rsid w:val="001B59F5"/>
    <w:rsid w:val="001B61D1"/>
    <w:rsid w:val="001B7108"/>
    <w:rsid w:val="001B7276"/>
    <w:rsid w:val="001B72B3"/>
    <w:rsid w:val="001B75C1"/>
    <w:rsid w:val="001B7CCA"/>
    <w:rsid w:val="001C034C"/>
    <w:rsid w:val="001C038E"/>
    <w:rsid w:val="001C08E2"/>
    <w:rsid w:val="001C2052"/>
    <w:rsid w:val="001C28BC"/>
    <w:rsid w:val="001C32A9"/>
    <w:rsid w:val="001C3730"/>
    <w:rsid w:val="001C3899"/>
    <w:rsid w:val="001C3AC1"/>
    <w:rsid w:val="001C3D20"/>
    <w:rsid w:val="001C425A"/>
    <w:rsid w:val="001C4594"/>
    <w:rsid w:val="001C4D45"/>
    <w:rsid w:val="001C5B5C"/>
    <w:rsid w:val="001C5F2B"/>
    <w:rsid w:val="001C63DF"/>
    <w:rsid w:val="001C66F7"/>
    <w:rsid w:val="001C6D36"/>
    <w:rsid w:val="001C6D46"/>
    <w:rsid w:val="001C71FF"/>
    <w:rsid w:val="001C76E0"/>
    <w:rsid w:val="001C7B86"/>
    <w:rsid w:val="001D00A5"/>
    <w:rsid w:val="001D09B7"/>
    <w:rsid w:val="001D0DF4"/>
    <w:rsid w:val="001D1AE7"/>
    <w:rsid w:val="001D1D42"/>
    <w:rsid w:val="001D204F"/>
    <w:rsid w:val="001D23D4"/>
    <w:rsid w:val="001D29DE"/>
    <w:rsid w:val="001D3381"/>
    <w:rsid w:val="001D41FC"/>
    <w:rsid w:val="001D44DC"/>
    <w:rsid w:val="001D53FF"/>
    <w:rsid w:val="001D550B"/>
    <w:rsid w:val="001D5A32"/>
    <w:rsid w:val="001D5EC4"/>
    <w:rsid w:val="001D7561"/>
    <w:rsid w:val="001E00F3"/>
    <w:rsid w:val="001E0459"/>
    <w:rsid w:val="001E162F"/>
    <w:rsid w:val="001E2EC2"/>
    <w:rsid w:val="001E388A"/>
    <w:rsid w:val="001E398F"/>
    <w:rsid w:val="001E42A8"/>
    <w:rsid w:val="001E44DE"/>
    <w:rsid w:val="001E47DF"/>
    <w:rsid w:val="001E51C0"/>
    <w:rsid w:val="001E59B7"/>
    <w:rsid w:val="001E6238"/>
    <w:rsid w:val="001E624A"/>
    <w:rsid w:val="001E6266"/>
    <w:rsid w:val="001E6843"/>
    <w:rsid w:val="001E6C28"/>
    <w:rsid w:val="001E7DDB"/>
    <w:rsid w:val="001F0CA5"/>
    <w:rsid w:val="001F0EF3"/>
    <w:rsid w:val="001F1352"/>
    <w:rsid w:val="001F19B9"/>
    <w:rsid w:val="001F2279"/>
    <w:rsid w:val="001F2339"/>
    <w:rsid w:val="001F297B"/>
    <w:rsid w:val="001F381B"/>
    <w:rsid w:val="001F3D51"/>
    <w:rsid w:val="001F405D"/>
    <w:rsid w:val="001F487B"/>
    <w:rsid w:val="001F4D59"/>
    <w:rsid w:val="001F4F8A"/>
    <w:rsid w:val="001F5308"/>
    <w:rsid w:val="001F58D6"/>
    <w:rsid w:val="001F6C5A"/>
    <w:rsid w:val="001F7113"/>
    <w:rsid w:val="00201521"/>
    <w:rsid w:val="002022B6"/>
    <w:rsid w:val="002022EA"/>
    <w:rsid w:val="00202425"/>
    <w:rsid w:val="00202708"/>
    <w:rsid w:val="0020284A"/>
    <w:rsid w:val="00202B36"/>
    <w:rsid w:val="00203419"/>
    <w:rsid w:val="00203523"/>
    <w:rsid w:val="002039BE"/>
    <w:rsid w:val="00203D50"/>
    <w:rsid w:val="00204442"/>
    <w:rsid w:val="00204721"/>
    <w:rsid w:val="002054FF"/>
    <w:rsid w:val="00205AD8"/>
    <w:rsid w:val="00205B67"/>
    <w:rsid w:val="00207709"/>
    <w:rsid w:val="00210003"/>
    <w:rsid w:val="002100F3"/>
    <w:rsid w:val="002108E6"/>
    <w:rsid w:val="00210AD1"/>
    <w:rsid w:val="00210F75"/>
    <w:rsid w:val="00211513"/>
    <w:rsid w:val="00211786"/>
    <w:rsid w:val="002118D3"/>
    <w:rsid w:val="00211CC2"/>
    <w:rsid w:val="002123BE"/>
    <w:rsid w:val="00212D14"/>
    <w:rsid w:val="00212D94"/>
    <w:rsid w:val="002134D5"/>
    <w:rsid w:val="00213A3D"/>
    <w:rsid w:val="00213A65"/>
    <w:rsid w:val="00213F85"/>
    <w:rsid w:val="002144FE"/>
    <w:rsid w:val="00214559"/>
    <w:rsid w:val="00214838"/>
    <w:rsid w:val="0021502F"/>
    <w:rsid w:val="002155FC"/>
    <w:rsid w:val="00215B31"/>
    <w:rsid w:val="00215F24"/>
    <w:rsid w:val="00215F5A"/>
    <w:rsid w:val="0021754B"/>
    <w:rsid w:val="002176EB"/>
    <w:rsid w:val="002178B8"/>
    <w:rsid w:val="00220753"/>
    <w:rsid w:val="002214F2"/>
    <w:rsid w:val="002222BA"/>
    <w:rsid w:val="002236C2"/>
    <w:rsid w:val="00223967"/>
    <w:rsid w:val="00223C8C"/>
    <w:rsid w:val="00223F5D"/>
    <w:rsid w:val="00224185"/>
    <w:rsid w:val="00224666"/>
    <w:rsid w:val="00224E1E"/>
    <w:rsid w:val="00224F5F"/>
    <w:rsid w:val="00225DFC"/>
    <w:rsid w:val="00226057"/>
    <w:rsid w:val="00226817"/>
    <w:rsid w:val="00227599"/>
    <w:rsid w:val="00230317"/>
    <w:rsid w:val="002305DF"/>
    <w:rsid w:val="00230B5D"/>
    <w:rsid w:val="00230BFC"/>
    <w:rsid w:val="00230CA9"/>
    <w:rsid w:val="00230CD4"/>
    <w:rsid w:val="00230EDC"/>
    <w:rsid w:val="00231040"/>
    <w:rsid w:val="00231894"/>
    <w:rsid w:val="00231CB2"/>
    <w:rsid w:val="00232442"/>
    <w:rsid w:val="00232A84"/>
    <w:rsid w:val="0023398A"/>
    <w:rsid w:val="00233A64"/>
    <w:rsid w:val="00233C6C"/>
    <w:rsid w:val="002344CB"/>
    <w:rsid w:val="00234C15"/>
    <w:rsid w:val="00234F4C"/>
    <w:rsid w:val="002350BE"/>
    <w:rsid w:val="002355EB"/>
    <w:rsid w:val="002356EE"/>
    <w:rsid w:val="002357D8"/>
    <w:rsid w:val="002359EF"/>
    <w:rsid w:val="00235C80"/>
    <w:rsid w:val="00235E47"/>
    <w:rsid w:val="00235F74"/>
    <w:rsid w:val="00236C7F"/>
    <w:rsid w:val="002375AF"/>
    <w:rsid w:val="00237958"/>
    <w:rsid w:val="00237AA1"/>
    <w:rsid w:val="00237B69"/>
    <w:rsid w:val="0024033C"/>
    <w:rsid w:val="00241569"/>
    <w:rsid w:val="00241712"/>
    <w:rsid w:val="00241810"/>
    <w:rsid w:val="00241EF2"/>
    <w:rsid w:val="00242598"/>
    <w:rsid w:val="002426AF"/>
    <w:rsid w:val="00242B88"/>
    <w:rsid w:val="00242F47"/>
    <w:rsid w:val="0024334A"/>
    <w:rsid w:val="00243521"/>
    <w:rsid w:val="00243C53"/>
    <w:rsid w:val="00243C9B"/>
    <w:rsid w:val="00244602"/>
    <w:rsid w:val="00245429"/>
    <w:rsid w:val="00245712"/>
    <w:rsid w:val="00245857"/>
    <w:rsid w:val="002463A0"/>
    <w:rsid w:val="0024675F"/>
    <w:rsid w:val="00246839"/>
    <w:rsid w:val="00247CC5"/>
    <w:rsid w:val="002504AB"/>
    <w:rsid w:val="0025073E"/>
    <w:rsid w:val="0025091B"/>
    <w:rsid w:val="00250BD5"/>
    <w:rsid w:val="00251CF6"/>
    <w:rsid w:val="00252376"/>
    <w:rsid w:val="00252708"/>
    <w:rsid w:val="0025331D"/>
    <w:rsid w:val="002533F7"/>
    <w:rsid w:val="0025348E"/>
    <w:rsid w:val="00253C70"/>
    <w:rsid w:val="002545BE"/>
    <w:rsid w:val="00254820"/>
    <w:rsid w:val="00254BA6"/>
    <w:rsid w:val="00254EB1"/>
    <w:rsid w:val="002553F3"/>
    <w:rsid w:val="002558F6"/>
    <w:rsid w:val="0025696A"/>
    <w:rsid w:val="002569F2"/>
    <w:rsid w:val="00256A63"/>
    <w:rsid w:val="00257789"/>
    <w:rsid w:val="00257C48"/>
    <w:rsid w:val="00260992"/>
    <w:rsid w:val="002610CB"/>
    <w:rsid w:val="00261F68"/>
    <w:rsid w:val="002622F4"/>
    <w:rsid w:val="00262F6B"/>
    <w:rsid w:val="00262FA3"/>
    <w:rsid w:val="0026340E"/>
    <w:rsid w:val="00263A53"/>
    <w:rsid w:val="00263B68"/>
    <w:rsid w:val="0026401A"/>
    <w:rsid w:val="00265920"/>
    <w:rsid w:val="00265941"/>
    <w:rsid w:val="00265AC1"/>
    <w:rsid w:val="00265BFD"/>
    <w:rsid w:val="00265D23"/>
    <w:rsid w:val="0026640A"/>
    <w:rsid w:val="0026689A"/>
    <w:rsid w:val="00267836"/>
    <w:rsid w:val="002678A2"/>
    <w:rsid w:val="002701E8"/>
    <w:rsid w:val="00270533"/>
    <w:rsid w:val="00270AC5"/>
    <w:rsid w:val="002714D1"/>
    <w:rsid w:val="00271AF4"/>
    <w:rsid w:val="00271C1D"/>
    <w:rsid w:val="00271CF2"/>
    <w:rsid w:val="0027220B"/>
    <w:rsid w:val="00272B24"/>
    <w:rsid w:val="00272D5E"/>
    <w:rsid w:val="002732A4"/>
    <w:rsid w:val="00273AAD"/>
    <w:rsid w:val="00274DD4"/>
    <w:rsid w:val="00274DF7"/>
    <w:rsid w:val="002758CC"/>
    <w:rsid w:val="00275A8E"/>
    <w:rsid w:val="002765B1"/>
    <w:rsid w:val="0027662D"/>
    <w:rsid w:val="00276656"/>
    <w:rsid w:val="0027780A"/>
    <w:rsid w:val="00277AC3"/>
    <w:rsid w:val="00280039"/>
    <w:rsid w:val="0028070D"/>
    <w:rsid w:val="0028109B"/>
    <w:rsid w:val="00281483"/>
    <w:rsid w:val="002814EE"/>
    <w:rsid w:val="00281956"/>
    <w:rsid w:val="00281D42"/>
    <w:rsid w:val="00281E65"/>
    <w:rsid w:val="00283185"/>
    <w:rsid w:val="002832B6"/>
    <w:rsid w:val="002839D9"/>
    <w:rsid w:val="00284ACF"/>
    <w:rsid w:val="00284C5F"/>
    <w:rsid w:val="00285625"/>
    <w:rsid w:val="002859E3"/>
    <w:rsid w:val="00285A3D"/>
    <w:rsid w:val="00285F53"/>
    <w:rsid w:val="0028653E"/>
    <w:rsid w:val="00286B01"/>
    <w:rsid w:val="00287C71"/>
    <w:rsid w:val="0029045D"/>
    <w:rsid w:val="00291226"/>
    <w:rsid w:val="00292329"/>
    <w:rsid w:val="002929CF"/>
    <w:rsid w:val="00292D3C"/>
    <w:rsid w:val="002938ED"/>
    <w:rsid w:val="00293C2E"/>
    <w:rsid w:val="00294259"/>
    <w:rsid w:val="0029483B"/>
    <w:rsid w:val="00295184"/>
    <w:rsid w:val="00295DD6"/>
    <w:rsid w:val="00295E1B"/>
    <w:rsid w:val="00295F04"/>
    <w:rsid w:val="00295F6C"/>
    <w:rsid w:val="002968DE"/>
    <w:rsid w:val="00296AD4"/>
    <w:rsid w:val="00296D03"/>
    <w:rsid w:val="00297096"/>
    <w:rsid w:val="00297285"/>
    <w:rsid w:val="00297965"/>
    <w:rsid w:val="002A03E1"/>
    <w:rsid w:val="002A148F"/>
    <w:rsid w:val="002A14F1"/>
    <w:rsid w:val="002A1DA9"/>
    <w:rsid w:val="002A2B60"/>
    <w:rsid w:val="002A2FA5"/>
    <w:rsid w:val="002A3B4F"/>
    <w:rsid w:val="002A3D2F"/>
    <w:rsid w:val="002A425B"/>
    <w:rsid w:val="002A5EEB"/>
    <w:rsid w:val="002A7E31"/>
    <w:rsid w:val="002B0BFF"/>
    <w:rsid w:val="002B17D0"/>
    <w:rsid w:val="002B184A"/>
    <w:rsid w:val="002B194F"/>
    <w:rsid w:val="002B1B81"/>
    <w:rsid w:val="002B2574"/>
    <w:rsid w:val="002B2AD6"/>
    <w:rsid w:val="002B2D3B"/>
    <w:rsid w:val="002B2E31"/>
    <w:rsid w:val="002B3098"/>
    <w:rsid w:val="002B3EAA"/>
    <w:rsid w:val="002B41B6"/>
    <w:rsid w:val="002B456C"/>
    <w:rsid w:val="002B4BCC"/>
    <w:rsid w:val="002B501D"/>
    <w:rsid w:val="002B504A"/>
    <w:rsid w:val="002B537A"/>
    <w:rsid w:val="002B5646"/>
    <w:rsid w:val="002B56F3"/>
    <w:rsid w:val="002B5747"/>
    <w:rsid w:val="002B6A9D"/>
    <w:rsid w:val="002B7048"/>
    <w:rsid w:val="002C0012"/>
    <w:rsid w:val="002C0590"/>
    <w:rsid w:val="002C0A34"/>
    <w:rsid w:val="002C21C0"/>
    <w:rsid w:val="002C21D7"/>
    <w:rsid w:val="002C2B42"/>
    <w:rsid w:val="002C2E2C"/>
    <w:rsid w:val="002C32A8"/>
    <w:rsid w:val="002C37EC"/>
    <w:rsid w:val="002C49BF"/>
    <w:rsid w:val="002C4A63"/>
    <w:rsid w:val="002C4E19"/>
    <w:rsid w:val="002C51BA"/>
    <w:rsid w:val="002C52CC"/>
    <w:rsid w:val="002C5731"/>
    <w:rsid w:val="002C57B0"/>
    <w:rsid w:val="002C61ED"/>
    <w:rsid w:val="002C73E1"/>
    <w:rsid w:val="002D14E5"/>
    <w:rsid w:val="002D152D"/>
    <w:rsid w:val="002D165E"/>
    <w:rsid w:val="002D1C36"/>
    <w:rsid w:val="002D2503"/>
    <w:rsid w:val="002D252F"/>
    <w:rsid w:val="002D353A"/>
    <w:rsid w:val="002D47EA"/>
    <w:rsid w:val="002D4BAC"/>
    <w:rsid w:val="002D516F"/>
    <w:rsid w:val="002D5323"/>
    <w:rsid w:val="002D63B1"/>
    <w:rsid w:val="002D68DD"/>
    <w:rsid w:val="002D7CCD"/>
    <w:rsid w:val="002D7DDC"/>
    <w:rsid w:val="002E0475"/>
    <w:rsid w:val="002E0844"/>
    <w:rsid w:val="002E0950"/>
    <w:rsid w:val="002E0C44"/>
    <w:rsid w:val="002E0EB1"/>
    <w:rsid w:val="002E187D"/>
    <w:rsid w:val="002E21F1"/>
    <w:rsid w:val="002E2334"/>
    <w:rsid w:val="002E2507"/>
    <w:rsid w:val="002E3B8A"/>
    <w:rsid w:val="002E3D8A"/>
    <w:rsid w:val="002E4723"/>
    <w:rsid w:val="002E5438"/>
    <w:rsid w:val="002E5866"/>
    <w:rsid w:val="002E59DD"/>
    <w:rsid w:val="002E6533"/>
    <w:rsid w:val="002E6EAE"/>
    <w:rsid w:val="002E7F43"/>
    <w:rsid w:val="002F0B48"/>
    <w:rsid w:val="002F0EF7"/>
    <w:rsid w:val="002F108E"/>
    <w:rsid w:val="002F10FB"/>
    <w:rsid w:val="002F158C"/>
    <w:rsid w:val="002F28F7"/>
    <w:rsid w:val="002F29A5"/>
    <w:rsid w:val="002F2C5E"/>
    <w:rsid w:val="002F2D29"/>
    <w:rsid w:val="002F482E"/>
    <w:rsid w:val="002F4C3C"/>
    <w:rsid w:val="002F52F3"/>
    <w:rsid w:val="002F5A3F"/>
    <w:rsid w:val="002F5A5C"/>
    <w:rsid w:val="002F5CC5"/>
    <w:rsid w:val="002F67B1"/>
    <w:rsid w:val="002F67C3"/>
    <w:rsid w:val="002F6E32"/>
    <w:rsid w:val="002F73A4"/>
    <w:rsid w:val="003001CE"/>
    <w:rsid w:val="003005EE"/>
    <w:rsid w:val="00301470"/>
    <w:rsid w:val="00301927"/>
    <w:rsid w:val="00301E74"/>
    <w:rsid w:val="00302028"/>
    <w:rsid w:val="00302097"/>
    <w:rsid w:val="00302115"/>
    <w:rsid w:val="0030251C"/>
    <w:rsid w:val="00302873"/>
    <w:rsid w:val="003030F0"/>
    <w:rsid w:val="00303DBD"/>
    <w:rsid w:val="003040D6"/>
    <w:rsid w:val="00304846"/>
    <w:rsid w:val="003048B5"/>
    <w:rsid w:val="003054E3"/>
    <w:rsid w:val="00305BD9"/>
    <w:rsid w:val="00305EE2"/>
    <w:rsid w:val="0030703B"/>
    <w:rsid w:val="003102AF"/>
    <w:rsid w:val="003112B6"/>
    <w:rsid w:val="003133EE"/>
    <w:rsid w:val="0031356E"/>
    <w:rsid w:val="00313C99"/>
    <w:rsid w:val="00313DD0"/>
    <w:rsid w:val="003158E0"/>
    <w:rsid w:val="00315D99"/>
    <w:rsid w:val="003160BA"/>
    <w:rsid w:val="0031748D"/>
    <w:rsid w:val="003178D8"/>
    <w:rsid w:val="00317AC6"/>
    <w:rsid w:val="00317FA4"/>
    <w:rsid w:val="003205D3"/>
    <w:rsid w:val="0032265B"/>
    <w:rsid w:val="003228D4"/>
    <w:rsid w:val="00322DE0"/>
    <w:rsid w:val="00323006"/>
    <w:rsid w:val="0032354F"/>
    <w:rsid w:val="00323ECA"/>
    <w:rsid w:val="0032459B"/>
    <w:rsid w:val="00324610"/>
    <w:rsid w:val="00324750"/>
    <w:rsid w:val="0032480A"/>
    <w:rsid w:val="0032483E"/>
    <w:rsid w:val="00325193"/>
    <w:rsid w:val="00325445"/>
    <w:rsid w:val="003254C7"/>
    <w:rsid w:val="00326D15"/>
    <w:rsid w:val="0032703B"/>
    <w:rsid w:val="00327AA8"/>
    <w:rsid w:val="00327AFF"/>
    <w:rsid w:val="00327C37"/>
    <w:rsid w:val="00332066"/>
    <w:rsid w:val="003325E1"/>
    <w:rsid w:val="0033289A"/>
    <w:rsid w:val="00334407"/>
    <w:rsid w:val="00335DDA"/>
    <w:rsid w:val="00335E22"/>
    <w:rsid w:val="00335F6A"/>
    <w:rsid w:val="00336435"/>
    <w:rsid w:val="00336A5C"/>
    <w:rsid w:val="00336B17"/>
    <w:rsid w:val="00336C0F"/>
    <w:rsid w:val="00337BB8"/>
    <w:rsid w:val="00337C8C"/>
    <w:rsid w:val="00337E7E"/>
    <w:rsid w:val="00337FE0"/>
    <w:rsid w:val="00341CAF"/>
    <w:rsid w:val="00341F17"/>
    <w:rsid w:val="00342210"/>
    <w:rsid w:val="00342936"/>
    <w:rsid w:val="003429B1"/>
    <w:rsid w:val="003435D3"/>
    <w:rsid w:val="00343B56"/>
    <w:rsid w:val="003444AA"/>
    <w:rsid w:val="00344553"/>
    <w:rsid w:val="003451BB"/>
    <w:rsid w:val="00347E6B"/>
    <w:rsid w:val="00347F54"/>
    <w:rsid w:val="0035018B"/>
    <w:rsid w:val="003505BA"/>
    <w:rsid w:val="0035114D"/>
    <w:rsid w:val="00351480"/>
    <w:rsid w:val="00352355"/>
    <w:rsid w:val="00352515"/>
    <w:rsid w:val="00352A64"/>
    <w:rsid w:val="003549F8"/>
    <w:rsid w:val="00354FF0"/>
    <w:rsid w:val="00355F3C"/>
    <w:rsid w:val="0035609F"/>
    <w:rsid w:val="00356B1D"/>
    <w:rsid w:val="0035724C"/>
    <w:rsid w:val="00357427"/>
    <w:rsid w:val="0035773C"/>
    <w:rsid w:val="00360205"/>
    <w:rsid w:val="003603E0"/>
    <w:rsid w:val="003606C9"/>
    <w:rsid w:val="00360837"/>
    <w:rsid w:val="003608FD"/>
    <w:rsid w:val="00360B96"/>
    <w:rsid w:val="003617D2"/>
    <w:rsid w:val="00361C79"/>
    <w:rsid w:val="00362517"/>
    <w:rsid w:val="0036251D"/>
    <w:rsid w:val="0036272D"/>
    <w:rsid w:val="003642FE"/>
    <w:rsid w:val="003644B4"/>
    <w:rsid w:val="003648E0"/>
    <w:rsid w:val="00364DD1"/>
    <w:rsid w:val="003657D5"/>
    <w:rsid w:val="00366540"/>
    <w:rsid w:val="00366564"/>
    <w:rsid w:val="0036734D"/>
    <w:rsid w:val="00367AC3"/>
    <w:rsid w:val="00367E63"/>
    <w:rsid w:val="0037035A"/>
    <w:rsid w:val="00370519"/>
    <w:rsid w:val="00372888"/>
    <w:rsid w:val="003728DB"/>
    <w:rsid w:val="00372AD7"/>
    <w:rsid w:val="00372C10"/>
    <w:rsid w:val="00373503"/>
    <w:rsid w:val="003736E3"/>
    <w:rsid w:val="003737BC"/>
    <w:rsid w:val="00373F33"/>
    <w:rsid w:val="003742D3"/>
    <w:rsid w:val="00374AE3"/>
    <w:rsid w:val="00374E01"/>
    <w:rsid w:val="00374EE3"/>
    <w:rsid w:val="00375149"/>
    <w:rsid w:val="0037531F"/>
    <w:rsid w:val="0037594E"/>
    <w:rsid w:val="00375CC8"/>
    <w:rsid w:val="003761DA"/>
    <w:rsid w:val="003768FA"/>
    <w:rsid w:val="0037725E"/>
    <w:rsid w:val="003777FE"/>
    <w:rsid w:val="00377A34"/>
    <w:rsid w:val="00377E9D"/>
    <w:rsid w:val="003800E6"/>
    <w:rsid w:val="00380195"/>
    <w:rsid w:val="0038097E"/>
    <w:rsid w:val="00380A5B"/>
    <w:rsid w:val="00380C2E"/>
    <w:rsid w:val="00380EFE"/>
    <w:rsid w:val="00381D85"/>
    <w:rsid w:val="00382083"/>
    <w:rsid w:val="00382345"/>
    <w:rsid w:val="00382A0C"/>
    <w:rsid w:val="00382A39"/>
    <w:rsid w:val="00382A83"/>
    <w:rsid w:val="003830FD"/>
    <w:rsid w:val="00383927"/>
    <w:rsid w:val="00383E66"/>
    <w:rsid w:val="00383E9F"/>
    <w:rsid w:val="00384543"/>
    <w:rsid w:val="0038476C"/>
    <w:rsid w:val="00384B78"/>
    <w:rsid w:val="00385AD6"/>
    <w:rsid w:val="00385DDD"/>
    <w:rsid w:val="00385F5B"/>
    <w:rsid w:val="00386736"/>
    <w:rsid w:val="00386ED3"/>
    <w:rsid w:val="00387005"/>
    <w:rsid w:val="003874D4"/>
    <w:rsid w:val="0038761B"/>
    <w:rsid w:val="00387C22"/>
    <w:rsid w:val="0039031C"/>
    <w:rsid w:val="00390629"/>
    <w:rsid w:val="00391176"/>
    <w:rsid w:val="00391326"/>
    <w:rsid w:val="003918FD"/>
    <w:rsid w:val="00391D9A"/>
    <w:rsid w:val="00391DAA"/>
    <w:rsid w:val="00391EEA"/>
    <w:rsid w:val="00392152"/>
    <w:rsid w:val="003921FB"/>
    <w:rsid w:val="0039267F"/>
    <w:rsid w:val="00392758"/>
    <w:rsid w:val="003929FF"/>
    <w:rsid w:val="00392A88"/>
    <w:rsid w:val="00392D34"/>
    <w:rsid w:val="00393AD0"/>
    <w:rsid w:val="00393E83"/>
    <w:rsid w:val="0039495F"/>
    <w:rsid w:val="00395052"/>
    <w:rsid w:val="00395C0A"/>
    <w:rsid w:val="00395D99"/>
    <w:rsid w:val="0039670D"/>
    <w:rsid w:val="00397B5D"/>
    <w:rsid w:val="003A01E4"/>
    <w:rsid w:val="003A02FF"/>
    <w:rsid w:val="003A10B9"/>
    <w:rsid w:val="003A1148"/>
    <w:rsid w:val="003A1C28"/>
    <w:rsid w:val="003A2945"/>
    <w:rsid w:val="003A2A5C"/>
    <w:rsid w:val="003A2B0B"/>
    <w:rsid w:val="003A2B7B"/>
    <w:rsid w:val="003A2BAD"/>
    <w:rsid w:val="003A3546"/>
    <w:rsid w:val="003A3B0E"/>
    <w:rsid w:val="003A3D50"/>
    <w:rsid w:val="003A4317"/>
    <w:rsid w:val="003A51B3"/>
    <w:rsid w:val="003A5997"/>
    <w:rsid w:val="003A7356"/>
    <w:rsid w:val="003A75EF"/>
    <w:rsid w:val="003A796A"/>
    <w:rsid w:val="003B0BF8"/>
    <w:rsid w:val="003B1265"/>
    <w:rsid w:val="003B138D"/>
    <w:rsid w:val="003B1814"/>
    <w:rsid w:val="003B1CE6"/>
    <w:rsid w:val="003B1EEF"/>
    <w:rsid w:val="003B2238"/>
    <w:rsid w:val="003B371C"/>
    <w:rsid w:val="003B4478"/>
    <w:rsid w:val="003B49BB"/>
    <w:rsid w:val="003B4C7A"/>
    <w:rsid w:val="003B54E5"/>
    <w:rsid w:val="003B587D"/>
    <w:rsid w:val="003B6BF5"/>
    <w:rsid w:val="003B7462"/>
    <w:rsid w:val="003B79C6"/>
    <w:rsid w:val="003C09F9"/>
    <w:rsid w:val="003C0E1D"/>
    <w:rsid w:val="003C2169"/>
    <w:rsid w:val="003C2618"/>
    <w:rsid w:val="003C3A5C"/>
    <w:rsid w:val="003C41EF"/>
    <w:rsid w:val="003C425F"/>
    <w:rsid w:val="003C4F03"/>
    <w:rsid w:val="003C4F2C"/>
    <w:rsid w:val="003C5816"/>
    <w:rsid w:val="003C5A1E"/>
    <w:rsid w:val="003C5E52"/>
    <w:rsid w:val="003C6003"/>
    <w:rsid w:val="003C60D6"/>
    <w:rsid w:val="003C6921"/>
    <w:rsid w:val="003C6DF3"/>
    <w:rsid w:val="003C75D0"/>
    <w:rsid w:val="003C7CFD"/>
    <w:rsid w:val="003C7EE5"/>
    <w:rsid w:val="003D05FB"/>
    <w:rsid w:val="003D191A"/>
    <w:rsid w:val="003D254C"/>
    <w:rsid w:val="003D3234"/>
    <w:rsid w:val="003D46E4"/>
    <w:rsid w:val="003D4BEF"/>
    <w:rsid w:val="003D4CB3"/>
    <w:rsid w:val="003D4F0E"/>
    <w:rsid w:val="003D55D4"/>
    <w:rsid w:val="003D5917"/>
    <w:rsid w:val="003D5968"/>
    <w:rsid w:val="003D610B"/>
    <w:rsid w:val="003D61C5"/>
    <w:rsid w:val="003D6703"/>
    <w:rsid w:val="003D796C"/>
    <w:rsid w:val="003D7CA0"/>
    <w:rsid w:val="003E05CF"/>
    <w:rsid w:val="003E0757"/>
    <w:rsid w:val="003E0DF1"/>
    <w:rsid w:val="003E1932"/>
    <w:rsid w:val="003E1BBC"/>
    <w:rsid w:val="003E1F9D"/>
    <w:rsid w:val="003E22E9"/>
    <w:rsid w:val="003E246C"/>
    <w:rsid w:val="003E27FD"/>
    <w:rsid w:val="003E306D"/>
    <w:rsid w:val="003E32C1"/>
    <w:rsid w:val="003E49E2"/>
    <w:rsid w:val="003E5D65"/>
    <w:rsid w:val="003E5D7A"/>
    <w:rsid w:val="003E603A"/>
    <w:rsid w:val="003E760D"/>
    <w:rsid w:val="003E7D3E"/>
    <w:rsid w:val="003F0C9B"/>
    <w:rsid w:val="003F0D41"/>
    <w:rsid w:val="003F130E"/>
    <w:rsid w:val="003F16DD"/>
    <w:rsid w:val="003F1711"/>
    <w:rsid w:val="003F1CCA"/>
    <w:rsid w:val="003F2296"/>
    <w:rsid w:val="003F238B"/>
    <w:rsid w:val="003F2D95"/>
    <w:rsid w:val="003F3BDE"/>
    <w:rsid w:val="003F4A5D"/>
    <w:rsid w:val="003F4E2E"/>
    <w:rsid w:val="003F5C0E"/>
    <w:rsid w:val="003F60E6"/>
    <w:rsid w:val="003F654E"/>
    <w:rsid w:val="003F6551"/>
    <w:rsid w:val="003F688D"/>
    <w:rsid w:val="003F68F7"/>
    <w:rsid w:val="003F78B5"/>
    <w:rsid w:val="003F79A3"/>
    <w:rsid w:val="003F7FD9"/>
    <w:rsid w:val="00400624"/>
    <w:rsid w:val="00400F63"/>
    <w:rsid w:val="00401337"/>
    <w:rsid w:val="00401389"/>
    <w:rsid w:val="00401EAF"/>
    <w:rsid w:val="00402126"/>
    <w:rsid w:val="00402215"/>
    <w:rsid w:val="00402524"/>
    <w:rsid w:val="00402B4D"/>
    <w:rsid w:val="004040EB"/>
    <w:rsid w:val="00404559"/>
    <w:rsid w:val="00404C6B"/>
    <w:rsid w:val="00404ED2"/>
    <w:rsid w:val="00404F6D"/>
    <w:rsid w:val="004053DD"/>
    <w:rsid w:val="0040546E"/>
    <w:rsid w:val="004057E9"/>
    <w:rsid w:val="00405A47"/>
    <w:rsid w:val="00405B54"/>
    <w:rsid w:val="0040607B"/>
    <w:rsid w:val="00406D12"/>
    <w:rsid w:val="004073BD"/>
    <w:rsid w:val="00407442"/>
    <w:rsid w:val="004078B8"/>
    <w:rsid w:val="0041062A"/>
    <w:rsid w:val="004109B0"/>
    <w:rsid w:val="00411AD2"/>
    <w:rsid w:val="00411C97"/>
    <w:rsid w:val="004129BE"/>
    <w:rsid w:val="00412A6A"/>
    <w:rsid w:val="0041410C"/>
    <w:rsid w:val="004146F3"/>
    <w:rsid w:val="00414ADC"/>
    <w:rsid w:val="00414FD5"/>
    <w:rsid w:val="004153D8"/>
    <w:rsid w:val="00415D23"/>
    <w:rsid w:val="00415F1E"/>
    <w:rsid w:val="00415F8C"/>
    <w:rsid w:val="0041648A"/>
    <w:rsid w:val="004164D8"/>
    <w:rsid w:val="0041653F"/>
    <w:rsid w:val="0041730D"/>
    <w:rsid w:val="00417E53"/>
    <w:rsid w:val="00420198"/>
    <w:rsid w:val="00420AD2"/>
    <w:rsid w:val="0042113E"/>
    <w:rsid w:val="00421388"/>
    <w:rsid w:val="004215E1"/>
    <w:rsid w:val="00422964"/>
    <w:rsid w:val="00423C3C"/>
    <w:rsid w:val="00423D0A"/>
    <w:rsid w:val="00424F5F"/>
    <w:rsid w:val="00424FFD"/>
    <w:rsid w:val="00425614"/>
    <w:rsid w:val="00425C0F"/>
    <w:rsid w:val="0042648A"/>
    <w:rsid w:val="00426886"/>
    <w:rsid w:val="00427764"/>
    <w:rsid w:val="004278FF"/>
    <w:rsid w:val="0043029C"/>
    <w:rsid w:val="00430336"/>
    <w:rsid w:val="00430573"/>
    <w:rsid w:val="00430B5D"/>
    <w:rsid w:val="00431905"/>
    <w:rsid w:val="0043273C"/>
    <w:rsid w:val="00432A63"/>
    <w:rsid w:val="00433089"/>
    <w:rsid w:val="0043365F"/>
    <w:rsid w:val="0043381D"/>
    <w:rsid w:val="00433CCC"/>
    <w:rsid w:val="00434200"/>
    <w:rsid w:val="00434B0F"/>
    <w:rsid w:val="00434EBF"/>
    <w:rsid w:val="00435C86"/>
    <w:rsid w:val="00435DE7"/>
    <w:rsid w:val="00435FA1"/>
    <w:rsid w:val="00437231"/>
    <w:rsid w:val="00437380"/>
    <w:rsid w:val="004404C1"/>
    <w:rsid w:val="00440533"/>
    <w:rsid w:val="004408FE"/>
    <w:rsid w:val="00440AE8"/>
    <w:rsid w:val="0044101F"/>
    <w:rsid w:val="004410EC"/>
    <w:rsid w:val="00441129"/>
    <w:rsid w:val="00441532"/>
    <w:rsid w:val="00441716"/>
    <w:rsid w:val="004420A9"/>
    <w:rsid w:val="004425CD"/>
    <w:rsid w:val="00442909"/>
    <w:rsid w:val="00442C8B"/>
    <w:rsid w:val="0044324B"/>
    <w:rsid w:val="00443A8B"/>
    <w:rsid w:val="00443BFC"/>
    <w:rsid w:val="004443D4"/>
    <w:rsid w:val="00444616"/>
    <w:rsid w:val="0044571E"/>
    <w:rsid w:val="0044591F"/>
    <w:rsid w:val="00445986"/>
    <w:rsid w:val="00446BB7"/>
    <w:rsid w:val="00450093"/>
    <w:rsid w:val="004508A7"/>
    <w:rsid w:val="004508E6"/>
    <w:rsid w:val="00451050"/>
    <w:rsid w:val="004510ED"/>
    <w:rsid w:val="0045135F"/>
    <w:rsid w:val="00452424"/>
    <w:rsid w:val="004524C7"/>
    <w:rsid w:val="00452794"/>
    <w:rsid w:val="00453701"/>
    <w:rsid w:val="00453B70"/>
    <w:rsid w:val="0045401B"/>
    <w:rsid w:val="004545AD"/>
    <w:rsid w:val="00454B97"/>
    <w:rsid w:val="00454D05"/>
    <w:rsid w:val="00455298"/>
    <w:rsid w:val="004553B5"/>
    <w:rsid w:val="00455D42"/>
    <w:rsid w:val="00456CEA"/>
    <w:rsid w:val="00456E09"/>
    <w:rsid w:val="004570A3"/>
    <w:rsid w:val="00457911"/>
    <w:rsid w:val="004600E9"/>
    <w:rsid w:val="00460284"/>
    <w:rsid w:val="004605DB"/>
    <w:rsid w:val="00461596"/>
    <w:rsid w:val="00462A4E"/>
    <w:rsid w:val="00463B42"/>
    <w:rsid w:val="00463BF2"/>
    <w:rsid w:val="00463E5F"/>
    <w:rsid w:val="00464234"/>
    <w:rsid w:val="004644F7"/>
    <w:rsid w:val="00464544"/>
    <w:rsid w:val="00464E5D"/>
    <w:rsid w:val="004653E8"/>
    <w:rsid w:val="00465635"/>
    <w:rsid w:val="00465E0B"/>
    <w:rsid w:val="004664AB"/>
    <w:rsid w:val="00466A08"/>
    <w:rsid w:val="004671D0"/>
    <w:rsid w:val="00467AE5"/>
    <w:rsid w:val="00467EC0"/>
    <w:rsid w:val="004703A4"/>
    <w:rsid w:val="004703E4"/>
    <w:rsid w:val="00471316"/>
    <w:rsid w:val="0047166F"/>
    <w:rsid w:val="00471CF6"/>
    <w:rsid w:val="00471DE7"/>
    <w:rsid w:val="004726B8"/>
    <w:rsid w:val="0047293C"/>
    <w:rsid w:val="00472954"/>
    <w:rsid w:val="004734EE"/>
    <w:rsid w:val="00473A36"/>
    <w:rsid w:val="00473C0F"/>
    <w:rsid w:val="00473C20"/>
    <w:rsid w:val="00473DC5"/>
    <w:rsid w:val="0047411F"/>
    <w:rsid w:val="00474E38"/>
    <w:rsid w:val="004752B3"/>
    <w:rsid w:val="004758E4"/>
    <w:rsid w:val="00475B3F"/>
    <w:rsid w:val="00475FE4"/>
    <w:rsid w:val="004766BE"/>
    <w:rsid w:val="00483CD0"/>
    <w:rsid w:val="0048415E"/>
    <w:rsid w:val="00484550"/>
    <w:rsid w:val="00484FFE"/>
    <w:rsid w:val="0048534F"/>
    <w:rsid w:val="00486147"/>
    <w:rsid w:val="00486FB2"/>
    <w:rsid w:val="00487422"/>
    <w:rsid w:val="004904D1"/>
    <w:rsid w:val="004912F9"/>
    <w:rsid w:val="0049199D"/>
    <w:rsid w:val="00492141"/>
    <w:rsid w:val="00492327"/>
    <w:rsid w:val="00492891"/>
    <w:rsid w:val="004928D4"/>
    <w:rsid w:val="00492B5A"/>
    <w:rsid w:val="0049386D"/>
    <w:rsid w:val="00493B6D"/>
    <w:rsid w:val="00494308"/>
    <w:rsid w:val="00497A44"/>
    <w:rsid w:val="004A0034"/>
    <w:rsid w:val="004A0431"/>
    <w:rsid w:val="004A15AE"/>
    <w:rsid w:val="004A2137"/>
    <w:rsid w:val="004A286D"/>
    <w:rsid w:val="004A2DBB"/>
    <w:rsid w:val="004A3215"/>
    <w:rsid w:val="004A39B6"/>
    <w:rsid w:val="004A4633"/>
    <w:rsid w:val="004A4A75"/>
    <w:rsid w:val="004A5124"/>
    <w:rsid w:val="004A5817"/>
    <w:rsid w:val="004A58AB"/>
    <w:rsid w:val="004A6196"/>
    <w:rsid w:val="004A6979"/>
    <w:rsid w:val="004A75E5"/>
    <w:rsid w:val="004A76BA"/>
    <w:rsid w:val="004A76D5"/>
    <w:rsid w:val="004A7C9D"/>
    <w:rsid w:val="004B0864"/>
    <w:rsid w:val="004B1571"/>
    <w:rsid w:val="004B17C5"/>
    <w:rsid w:val="004B1F3B"/>
    <w:rsid w:val="004B21B3"/>
    <w:rsid w:val="004B2B4F"/>
    <w:rsid w:val="004B2CFB"/>
    <w:rsid w:val="004B34D8"/>
    <w:rsid w:val="004B3C83"/>
    <w:rsid w:val="004B3D99"/>
    <w:rsid w:val="004B41F4"/>
    <w:rsid w:val="004B47C4"/>
    <w:rsid w:val="004B4AB1"/>
    <w:rsid w:val="004B4F9A"/>
    <w:rsid w:val="004B56C1"/>
    <w:rsid w:val="004B57A0"/>
    <w:rsid w:val="004B5C6C"/>
    <w:rsid w:val="004B5E89"/>
    <w:rsid w:val="004B67F3"/>
    <w:rsid w:val="004B6A8B"/>
    <w:rsid w:val="004B7242"/>
    <w:rsid w:val="004B77DB"/>
    <w:rsid w:val="004B7958"/>
    <w:rsid w:val="004B7BBD"/>
    <w:rsid w:val="004B7E43"/>
    <w:rsid w:val="004C00F7"/>
    <w:rsid w:val="004C0680"/>
    <w:rsid w:val="004C06F5"/>
    <w:rsid w:val="004C0891"/>
    <w:rsid w:val="004C1459"/>
    <w:rsid w:val="004C16E9"/>
    <w:rsid w:val="004C175F"/>
    <w:rsid w:val="004C1A1B"/>
    <w:rsid w:val="004C1B46"/>
    <w:rsid w:val="004C20CC"/>
    <w:rsid w:val="004C29CD"/>
    <w:rsid w:val="004C2A36"/>
    <w:rsid w:val="004C3792"/>
    <w:rsid w:val="004C4294"/>
    <w:rsid w:val="004C4A47"/>
    <w:rsid w:val="004C5559"/>
    <w:rsid w:val="004C560E"/>
    <w:rsid w:val="004C6343"/>
    <w:rsid w:val="004C7E91"/>
    <w:rsid w:val="004D128E"/>
    <w:rsid w:val="004D1660"/>
    <w:rsid w:val="004D1B47"/>
    <w:rsid w:val="004D22D3"/>
    <w:rsid w:val="004D275E"/>
    <w:rsid w:val="004D2BD6"/>
    <w:rsid w:val="004D2F78"/>
    <w:rsid w:val="004D3045"/>
    <w:rsid w:val="004D3C6C"/>
    <w:rsid w:val="004D3C80"/>
    <w:rsid w:val="004D3D54"/>
    <w:rsid w:val="004D4525"/>
    <w:rsid w:val="004D47A7"/>
    <w:rsid w:val="004D488A"/>
    <w:rsid w:val="004D49EA"/>
    <w:rsid w:val="004D5813"/>
    <w:rsid w:val="004D5987"/>
    <w:rsid w:val="004D5C9D"/>
    <w:rsid w:val="004D623D"/>
    <w:rsid w:val="004D65EB"/>
    <w:rsid w:val="004D7C85"/>
    <w:rsid w:val="004E0B40"/>
    <w:rsid w:val="004E158C"/>
    <w:rsid w:val="004E1B40"/>
    <w:rsid w:val="004E1D1F"/>
    <w:rsid w:val="004E2174"/>
    <w:rsid w:val="004E2266"/>
    <w:rsid w:val="004E2DFD"/>
    <w:rsid w:val="004E365E"/>
    <w:rsid w:val="004E3828"/>
    <w:rsid w:val="004E3A36"/>
    <w:rsid w:val="004E3A73"/>
    <w:rsid w:val="004E3DA3"/>
    <w:rsid w:val="004E420F"/>
    <w:rsid w:val="004E4338"/>
    <w:rsid w:val="004E4863"/>
    <w:rsid w:val="004E4959"/>
    <w:rsid w:val="004E555E"/>
    <w:rsid w:val="004E5B5C"/>
    <w:rsid w:val="004E5F64"/>
    <w:rsid w:val="004E607F"/>
    <w:rsid w:val="004E60C5"/>
    <w:rsid w:val="004E6521"/>
    <w:rsid w:val="004E66E6"/>
    <w:rsid w:val="004E7253"/>
    <w:rsid w:val="004E7927"/>
    <w:rsid w:val="004F0C5B"/>
    <w:rsid w:val="004F0E00"/>
    <w:rsid w:val="004F142F"/>
    <w:rsid w:val="004F1BDC"/>
    <w:rsid w:val="004F25DC"/>
    <w:rsid w:val="004F33CC"/>
    <w:rsid w:val="004F346F"/>
    <w:rsid w:val="004F40DD"/>
    <w:rsid w:val="004F4465"/>
    <w:rsid w:val="004F4630"/>
    <w:rsid w:val="004F51E7"/>
    <w:rsid w:val="004F5FC6"/>
    <w:rsid w:val="004F638C"/>
    <w:rsid w:val="004F741B"/>
    <w:rsid w:val="004F79BC"/>
    <w:rsid w:val="004F7D02"/>
    <w:rsid w:val="005003B6"/>
    <w:rsid w:val="00500577"/>
    <w:rsid w:val="00500995"/>
    <w:rsid w:val="00500FD1"/>
    <w:rsid w:val="005013F8"/>
    <w:rsid w:val="0050184D"/>
    <w:rsid w:val="00502B53"/>
    <w:rsid w:val="00502F2B"/>
    <w:rsid w:val="00502F9E"/>
    <w:rsid w:val="005032FD"/>
    <w:rsid w:val="00503F46"/>
    <w:rsid w:val="0050477C"/>
    <w:rsid w:val="0050531D"/>
    <w:rsid w:val="00505618"/>
    <w:rsid w:val="0050585F"/>
    <w:rsid w:val="005066EE"/>
    <w:rsid w:val="005067CE"/>
    <w:rsid w:val="00506E22"/>
    <w:rsid w:val="00507074"/>
    <w:rsid w:val="005070F6"/>
    <w:rsid w:val="00507504"/>
    <w:rsid w:val="005075C6"/>
    <w:rsid w:val="005109F5"/>
    <w:rsid w:val="00510B20"/>
    <w:rsid w:val="00510FE0"/>
    <w:rsid w:val="0051112D"/>
    <w:rsid w:val="00511B8D"/>
    <w:rsid w:val="00511DAB"/>
    <w:rsid w:val="00512C6E"/>
    <w:rsid w:val="005145F1"/>
    <w:rsid w:val="00514845"/>
    <w:rsid w:val="00514908"/>
    <w:rsid w:val="00514B99"/>
    <w:rsid w:val="00514D59"/>
    <w:rsid w:val="00515889"/>
    <w:rsid w:val="00515B1A"/>
    <w:rsid w:val="00515E2A"/>
    <w:rsid w:val="0051692E"/>
    <w:rsid w:val="00516C49"/>
    <w:rsid w:val="0051793C"/>
    <w:rsid w:val="00517D66"/>
    <w:rsid w:val="00520429"/>
    <w:rsid w:val="00520AE2"/>
    <w:rsid w:val="00521207"/>
    <w:rsid w:val="00521351"/>
    <w:rsid w:val="00521604"/>
    <w:rsid w:val="00521CE5"/>
    <w:rsid w:val="00521F7D"/>
    <w:rsid w:val="00522594"/>
    <w:rsid w:val="00522A7E"/>
    <w:rsid w:val="00522BFA"/>
    <w:rsid w:val="005237B3"/>
    <w:rsid w:val="005238A6"/>
    <w:rsid w:val="00523C0D"/>
    <w:rsid w:val="00523EFD"/>
    <w:rsid w:val="005241AD"/>
    <w:rsid w:val="005246BE"/>
    <w:rsid w:val="00524BEF"/>
    <w:rsid w:val="00524C80"/>
    <w:rsid w:val="00524EB2"/>
    <w:rsid w:val="00525249"/>
    <w:rsid w:val="00525A85"/>
    <w:rsid w:val="0052613D"/>
    <w:rsid w:val="005266DA"/>
    <w:rsid w:val="005269EA"/>
    <w:rsid w:val="00526BC5"/>
    <w:rsid w:val="00526F25"/>
    <w:rsid w:val="005278B0"/>
    <w:rsid w:val="00527B4E"/>
    <w:rsid w:val="00527D86"/>
    <w:rsid w:val="00530322"/>
    <w:rsid w:val="00530C6C"/>
    <w:rsid w:val="00530E43"/>
    <w:rsid w:val="00531053"/>
    <w:rsid w:val="0053176A"/>
    <w:rsid w:val="00531A79"/>
    <w:rsid w:val="00532897"/>
    <w:rsid w:val="00532B96"/>
    <w:rsid w:val="00533433"/>
    <w:rsid w:val="0053356C"/>
    <w:rsid w:val="0053363C"/>
    <w:rsid w:val="0053438B"/>
    <w:rsid w:val="00534497"/>
    <w:rsid w:val="00534A5F"/>
    <w:rsid w:val="00534E88"/>
    <w:rsid w:val="0053541D"/>
    <w:rsid w:val="00535A20"/>
    <w:rsid w:val="00535F30"/>
    <w:rsid w:val="0053608C"/>
    <w:rsid w:val="00536D4D"/>
    <w:rsid w:val="00536EA0"/>
    <w:rsid w:val="00537ED2"/>
    <w:rsid w:val="0054029A"/>
    <w:rsid w:val="00540302"/>
    <w:rsid w:val="00540AD4"/>
    <w:rsid w:val="00540B1C"/>
    <w:rsid w:val="00540E16"/>
    <w:rsid w:val="00540E71"/>
    <w:rsid w:val="00541101"/>
    <w:rsid w:val="00541E22"/>
    <w:rsid w:val="00542785"/>
    <w:rsid w:val="00542835"/>
    <w:rsid w:val="00542D07"/>
    <w:rsid w:val="005433E7"/>
    <w:rsid w:val="00543FFC"/>
    <w:rsid w:val="0054426B"/>
    <w:rsid w:val="00544531"/>
    <w:rsid w:val="00544695"/>
    <w:rsid w:val="00545C27"/>
    <w:rsid w:val="0054633C"/>
    <w:rsid w:val="00547493"/>
    <w:rsid w:val="0055011D"/>
    <w:rsid w:val="00550C3A"/>
    <w:rsid w:val="00550C3B"/>
    <w:rsid w:val="0055111E"/>
    <w:rsid w:val="00551302"/>
    <w:rsid w:val="005514D7"/>
    <w:rsid w:val="00551E9D"/>
    <w:rsid w:val="00551EC0"/>
    <w:rsid w:val="0055256F"/>
    <w:rsid w:val="0055273A"/>
    <w:rsid w:val="005536C2"/>
    <w:rsid w:val="00553A06"/>
    <w:rsid w:val="00554E0A"/>
    <w:rsid w:val="0055501D"/>
    <w:rsid w:val="00555F89"/>
    <w:rsid w:val="00555FDD"/>
    <w:rsid w:val="00557EE5"/>
    <w:rsid w:val="00560854"/>
    <w:rsid w:val="00561736"/>
    <w:rsid w:val="00561761"/>
    <w:rsid w:val="00561C45"/>
    <w:rsid w:val="005623AF"/>
    <w:rsid w:val="005628F2"/>
    <w:rsid w:val="00563016"/>
    <w:rsid w:val="0056318E"/>
    <w:rsid w:val="005639DF"/>
    <w:rsid w:val="0056421A"/>
    <w:rsid w:val="0056452B"/>
    <w:rsid w:val="005646E9"/>
    <w:rsid w:val="00564732"/>
    <w:rsid w:val="00564AB5"/>
    <w:rsid w:val="00564C4B"/>
    <w:rsid w:val="005656C6"/>
    <w:rsid w:val="0056596B"/>
    <w:rsid w:val="00565B25"/>
    <w:rsid w:val="005664BF"/>
    <w:rsid w:val="005664C6"/>
    <w:rsid w:val="00567086"/>
    <w:rsid w:val="00567271"/>
    <w:rsid w:val="00567B7D"/>
    <w:rsid w:val="00570C9C"/>
    <w:rsid w:val="005718B2"/>
    <w:rsid w:val="005718C4"/>
    <w:rsid w:val="00572A69"/>
    <w:rsid w:val="00573176"/>
    <w:rsid w:val="00574009"/>
    <w:rsid w:val="00574579"/>
    <w:rsid w:val="00574C32"/>
    <w:rsid w:val="00575243"/>
    <w:rsid w:val="0057584C"/>
    <w:rsid w:val="00576512"/>
    <w:rsid w:val="00576CAB"/>
    <w:rsid w:val="00576CAC"/>
    <w:rsid w:val="00576CE8"/>
    <w:rsid w:val="00577043"/>
    <w:rsid w:val="005772C2"/>
    <w:rsid w:val="005777A2"/>
    <w:rsid w:val="00577EBE"/>
    <w:rsid w:val="00580467"/>
    <w:rsid w:val="0058102F"/>
    <w:rsid w:val="005819F2"/>
    <w:rsid w:val="00582033"/>
    <w:rsid w:val="0058220D"/>
    <w:rsid w:val="0058224C"/>
    <w:rsid w:val="00582545"/>
    <w:rsid w:val="0058434A"/>
    <w:rsid w:val="00584796"/>
    <w:rsid w:val="00584A1B"/>
    <w:rsid w:val="00585203"/>
    <w:rsid w:val="00585975"/>
    <w:rsid w:val="005866FB"/>
    <w:rsid w:val="00586F27"/>
    <w:rsid w:val="005874D6"/>
    <w:rsid w:val="005876E0"/>
    <w:rsid w:val="00587844"/>
    <w:rsid w:val="00590390"/>
    <w:rsid w:val="00590EF0"/>
    <w:rsid w:val="00591508"/>
    <w:rsid w:val="00591C24"/>
    <w:rsid w:val="00592972"/>
    <w:rsid w:val="00594813"/>
    <w:rsid w:val="00594CE3"/>
    <w:rsid w:val="00597966"/>
    <w:rsid w:val="00597CEA"/>
    <w:rsid w:val="00597FE1"/>
    <w:rsid w:val="005A024A"/>
    <w:rsid w:val="005A1547"/>
    <w:rsid w:val="005A24BF"/>
    <w:rsid w:val="005A25E1"/>
    <w:rsid w:val="005A2607"/>
    <w:rsid w:val="005A2DBD"/>
    <w:rsid w:val="005A3433"/>
    <w:rsid w:val="005A36EB"/>
    <w:rsid w:val="005A3752"/>
    <w:rsid w:val="005A3975"/>
    <w:rsid w:val="005A4516"/>
    <w:rsid w:val="005A4B54"/>
    <w:rsid w:val="005A5D43"/>
    <w:rsid w:val="005A63A3"/>
    <w:rsid w:val="005A66E7"/>
    <w:rsid w:val="005A6C98"/>
    <w:rsid w:val="005A6DE6"/>
    <w:rsid w:val="005A7E94"/>
    <w:rsid w:val="005B2E4A"/>
    <w:rsid w:val="005B3055"/>
    <w:rsid w:val="005B33C1"/>
    <w:rsid w:val="005B34EB"/>
    <w:rsid w:val="005B39DE"/>
    <w:rsid w:val="005B4BCF"/>
    <w:rsid w:val="005B4F80"/>
    <w:rsid w:val="005B546C"/>
    <w:rsid w:val="005B5B3A"/>
    <w:rsid w:val="005B5F1D"/>
    <w:rsid w:val="005B6435"/>
    <w:rsid w:val="005B6803"/>
    <w:rsid w:val="005B68A7"/>
    <w:rsid w:val="005B6B0B"/>
    <w:rsid w:val="005B7328"/>
    <w:rsid w:val="005B76F9"/>
    <w:rsid w:val="005C045C"/>
    <w:rsid w:val="005C0567"/>
    <w:rsid w:val="005C1684"/>
    <w:rsid w:val="005C1A21"/>
    <w:rsid w:val="005C1C14"/>
    <w:rsid w:val="005C1EA7"/>
    <w:rsid w:val="005C29DF"/>
    <w:rsid w:val="005C2FCE"/>
    <w:rsid w:val="005C36C9"/>
    <w:rsid w:val="005C44B9"/>
    <w:rsid w:val="005C4E87"/>
    <w:rsid w:val="005C5224"/>
    <w:rsid w:val="005C535D"/>
    <w:rsid w:val="005C5D40"/>
    <w:rsid w:val="005C6492"/>
    <w:rsid w:val="005C715A"/>
    <w:rsid w:val="005D01A3"/>
    <w:rsid w:val="005D0720"/>
    <w:rsid w:val="005D0789"/>
    <w:rsid w:val="005D2B07"/>
    <w:rsid w:val="005D2C35"/>
    <w:rsid w:val="005D2C69"/>
    <w:rsid w:val="005D3045"/>
    <w:rsid w:val="005D3185"/>
    <w:rsid w:val="005D37D0"/>
    <w:rsid w:val="005D3C87"/>
    <w:rsid w:val="005D4416"/>
    <w:rsid w:val="005D454E"/>
    <w:rsid w:val="005D58B9"/>
    <w:rsid w:val="005D5F6B"/>
    <w:rsid w:val="005D60E8"/>
    <w:rsid w:val="005D6278"/>
    <w:rsid w:val="005D64CD"/>
    <w:rsid w:val="005D67DE"/>
    <w:rsid w:val="005D6A2F"/>
    <w:rsid w:val="005D6B13"/>
    <w:rsid w:val="005D6B93"/>
    <w:rsid w:val="005E0A3E"/>
    <w:rsid w:val="005E0AB2"/>
    <w:rsid w:val="005E0F4F"/>
    <w:rsid w:val="005E1477"/>
    <w:rsid w:val="005E1747"/>
    <w:rsid w:val="005E1C6F"/>
    <w:rsid w:val="005E1D4C"/>
    <w:rsid w:val="005E1E6F"/>
    <w:rsid w:val="005E2170"/>
    <w:rsid w:val="005E32C2"/>
    <w:rsid w:val="005E3306"/>
    <w:rsid w:val="005E346A"/>
    <w:rsid w:val="005E3881"/>
    <w:rsid w:val="005E3CE7"/>
    <w:rsid w:val="005E3DF9"/>
    <w:rsid w:val="005E41FF"/>
    <w:rsid w:val="005E46DB"/>
    <w:rsid w:val="005E47A8"/>
    <w:rsid w:val="005E51A3"/>
    <w:rsid w:val="005E5C3D"/>
    <w:rsid w:val="005E6106"/>
    <w:rsid w:val="005E63E8"/>
    <w:rsid w:val="005E6EED"/>
    <w:rsid w:val="005E7436"/>
    <w:rsid w:val="005E7645"/>
    <w:rsid w:val="005E7924"/>
    <w:rsid w:val="005E7A0D"/>
    <w:rsid w:val="005F0213"/>
    <w:rsid w:val="005F03DF"/>
    <w:rsid w:val="005F167C"/>
    <w:rsid w:val="005F1699"/>
    <w:rsid w:val="005F1B7C"/>
    <w:rsid w:val="005F3A31"/>
    <w:rsid w:val="005F3D2A"/>
    <w:rsid w:val="005F4A46"/>
    <w:rsid w:val="005F4F04"/>
    <w:rsid w:val="00600895"/>
    <w:rsid w:val="006009F3"/>
    <w:rsid w:val="00600B8D"/>
    <w:rsid w:val="00601769"/>
    <w:rsid w:val="00601B12"/>
    <w:rsid w:val="00601B61"/>
    <w:rsid w:val="00602A6C"/>
    <w:rsid w:val="00603C84"/>
    <w:rsid w:val="006040BE"/>
    <w:rsid w:val="00604A07"/>
    <w:rsid w:val="00605596"/>
    <w:rsid w:val="0060573A"/>
    <w:rsid w:val="00605B82"/>
    <w:rsid w:val="00606132"/>
    <w:rsid w:val="00606BB2"/>
    <w:rsid w:val="00606D51"/>
    <w:rsid w:val="006074C7"/>
    <w:rsid w:val="00607556"/>
    <w:rsid w:val="006077AC"/>
    <w:rsid w:val="00607F30"/>
    <w:rsid w:val="00610446"/>
    <w:rsid w:val="00610A57"/>
    <w:rsid w:val="00610C8A"/>
    <w:rsid w:val="00611129"/>
    <w:rsid w:val="006112AE"/>
    <w:rsid w:val="006118B5"/>
    <w:rsid w:val="00611BCD"/>
    <w:rsid w:val="00611BD2"/>
    <w:rsid w:val="00612376"/>
    <w:rsid w:val="00613520"/>
    <w:rsid w:val="00613CC6"/>
    <w:rsid w:val="00614240"/>
    <w:rsid w:val="00614668"/>
    <w:rsid w:val="00614A6D"/>
    <w:rsid w:val="00614C8F"/>
    <w:rsid w:val="0061744F"/>
    <w:rsid w:val="0061754A"/>
    <w:rsid w:val="00617595"/>
    <w:rsid w:val="0062004F"/>
    <w:rsid w:val="00620343"/>
    <w:rsid w:val="006204D1"/>
    <w:rsid w:val="00620ADC"/>
    <w:rsid w:val="00620DF7"/>
    <w:rsid w:val="00621301"/>
    <w:rsid w:val="006226AB"/>
    <w:rsid w:val="0062332A"/>
    <w:rsid w:val="00623443"/>
    <w:rsid w:val="00623C75"/>
    <w:rsid w:val="00624DF2"/>
    <w:rsid w:val="0062573F"/>
    <w:rsid w:val="00625BA5"/>
    <w:rsid w:val="006260CC"/>
    <w:rsid w:val="00626A25"/>
    <w:rsid w:val="00626C57"/>
    <w:rsid w:val="00626CAB"/>
    <w:rsid w:val="00626CBF"/>
    <w:rsid w:val="0062719B"/>
    <w:rsid w:val="0062745D"/>
    <w:rsid w:val="00627982"/>
    <w:rsid w:val="00627AB8"/>
    <w:rsid w:val="00630B16"/>
    <w:rsid w:val="006311F8"/>
    <w:rsid w:val="006314FE"/>
    <w:rsid w:val="00632347"/>
    <w:rsid w:val="006324E7"/>
    <w:rsid w:val="0063275D"/>
    <w:rsid w:val="0063373C"/>
    <w:rsid w:val="006337E5"/>
    <w:rsid w:val="00634590"/>
    <w:rsid w:val="006345CD"/>
    <w:rsid w:val="00634E6A"/>
    <w:rsid w:val="00635AE9"/>
    <w:rsid w:val="00635CFD"/>
    <w:rsid w:val="00637728"/>
    <w:rsid w:val="006377B3"/>
    <w:rsid w:val="00640BCB"/>
    <w:rsid w:val="00640E68"/>
    <w:rsid w:val="00640EF2"/>
    <w:rsid w:val="00641AAD"/>
    <w:rsid w:val="00642593"/>
    <w:rsid w:val="00642928"/>
    <w:rsid w:val="00642B82"/>
    <w:rsid w:val="00642DD4"/>
    <w:rsid w:val="00642F19"/>
    <w:rsid w:val="00642F41"/>
    <w:rsid w:val="00643804"/>
    <w:rsid w:val="00643884"/>
    <w:rsid w:val="00643D1E"/>
    <w:rsid w:val="00643E4F"/>
    <w:rsid w:val="00644A9C"/>
    <w:rsid w:val="00644B25"/>
    <w:rsid w:val="00644E1F"/>
    <w:rsid w:val="00645006"/>
    <w:rsid w:val="00645D28"/>
    <w:rsid w:val="00646015"/>
    <w:rsid w:val="0064616C"/>
    <w:rsid w:val="006462EA"/>
    <w:rsid w:val="006463D9"/>
    <w:rsid w:val="0064652C"/>
    <w:rsid w:val="00646CD2"/>
    <w:rsid w:val="00647A4C"/>
    <w:rsid w:val="00647ABE"/>
    <w:rsid w:val="00650778"/>
    <w:rsid w:val="00650AC0"/>
    <w:rsid w:val="0065188F"/>
    <w:rsid w:val="00651A95"/>
    <w:rsid w:val="00651B05"/>
    <w:rsid w:val="00651CD6"/>
    <w:rsid w:val="00651F69"/>
    <w:rsid w:val="00652302"/>
    <w:rsid w:val="00652922"/>
    <w:rsid w:val="006534F5"/>
    <w:rsid w:val="00654678"/>
    <w:rsid w:val="006553C0"/>
    <w:rsid w:val="00655AC3"/>
    <w:rsid w:val="00655B67"/>
    <w:rsid w:val="006563B8"/>
    <w:rsid w:val="00656D6F"/>
    <w:rsid w:val="00657D57"/>
    <w:rsid w:val="0066036C"/>
    <w:rsid w:val="00661282"/>
    <w:rsid w:val="00661377"/>
    <w:rsid w:val="00662230"/>
    <w:rsid w:val="00662F22"/>
    <w:rsid w:val="00663693"/>
    <w:rsid w:val="00663972"/>
    <w:rsid w:val="00663A99"/>
    <w:rsid w:val="006648CA"/>
    <w:rsid w:val="00664946"/>
    <w:rsid w:val="00664BCC"/>
    <w:rsid w:val="00664C89"/>
    <w:rsid w:val="00664E1D"/>
    <w:rsid w:val="00664F28"/>
    <w:rsid w:val="0066552C"/>
    <w:rsid w:val="00665A7C"/>
    <w:rsid w:val="0066617D"/>
    <w:rsid w:val="006677A3"/>
    <w:rsid w:val="00667972"/>
    <w:rsid w:val="00667F01"/>
    <w:rsid w:val="006708FD"/>
    <w:rsid w:val="00670CD7"/>
    <w:rsid w:val="00670E87"/>
    <w:rsid w:val="00671456"/>
    <w:rsid w:val="00671CBA"/>
    <w:rsid w:val="00671F9B"/>
    <w:rsid w:val="00673B09"/>
    <w:rsid w:val="0067440D"/>
    <w:rsid w:val="00674682"/>
    <w:rsid w:val="00675BB0"/>
    <w:rsid w:val="00675CB4"/>
    <w:rsid w:val="006761EF"/>
    <w:rsid w:val="00676ED9"/>
    <w:rsid w:val="0067725D"/>
    <w:rsid w:val="006779CE"/>
    <w:rsid w:val="00680095"/>
    <w:rsid w:val="0068118E"/>
    <w:rsid w:val="00681613"/>
    <w:rsid w:val="006819EF"/>
    <w:rsid w:val="00682225"/>
    <w:rsid w:val="006828B5"/>
    <w:rsid w:val="00683122"/>
    <w:rsid w:val="00683A96"/>
    <w:rsid w:val="00683BC8"/>
    <w:rsid w:val="0068414A"/>
    <w:rsid w:val="0068442D"/>
    <w:rsid w:val="00684A56"/>
    <w:rsid w:val="00684ED6"/>
    <w:rsid w:val="00685342"/>
    <w:rsid w:val="006860A1"/>
    <w:rsid w:val="00686513"/>
    <w:rsid w:val="00686A77"/>
    <w:rsid w:val="00686CBD"/>
    <w:rsid w:val="0069032E"/>
    <w:rsid w:val="006909E3"/>
    <w:rsid w:val="00690B40"/>
    <w:rsid w:val="006916CA"/>
    <w:rsid w:val="00692AF6"/>
    <w:rsid w:val="0069305F"/>
    <w:rsid w:val="0069477B"/>
    <w:rsid w:val="0069659A"/>
    <w:rsid w:val="006969F9"/>
    <w:rsid w:val="00696EBF"/>
    <w:rsid w:val="006977A6"/>
    <w:rsid w:val="006A14DF"/>
    <w:rsid w:val="006A15C6"/>
    <w:rsid w:val="006A1E6C"/>
    <w:rsid w:val="006A23C0"/>
    <w:rsid w:val="006A382A"/>
    <w:rsid w:val="006A3AB9"/>
    <w:rsid w:val="006A4FB3"/>
    <w:rsid w:val="006A5396"/>
    <w:rsid w:val="006A5BD3"/>
    <w:rsid w:val="006A5EE8"/>
    <w:rsid w:val="006A622D"/>
    <w:rsid w:val="006A6A13"/>
    <w:rsid w:val="006A70DD"/>
    <w:rsid w:val="006A7365"/>
    <w:rsid w:val="006B0039"/>
    <w:rsid w:val="006B0138"/>
    <w:rsid w:val="006B0B26"/>
    <w:rsid w:val="006B120B"/>
    <w:rsid w:val="006B1F2A"/>
    <w:rsid w:val="006B3B28"/>
    <w:rsid w:val="006B3DEC"/>
    <w:rsid w:val="006B4DA4"/>
    <w:rsid w:val="006B52F7"/>
    <w:rsid w:val="006B6CD2"/>
    <w:rsid w:val="006B6E65"/>
    <w:rsid w:val="006B6F03"/>
    <w:rsid w:val="006B71E6"/>
    <w:rsid w:val="006B770B"/>
    <w:rsid w:val="006B795B"/>
    <w:rsid w:val="006B7BD8"/>
    <w:rsid w:val="006B7FF6"/>
    <w:rsid w:val="006C0022"/>
    <w:rsid w:val="006C015C"/>
    <w:rsid w:val="006C0A8A"/>
    <w:rsid w:val="006C1480"/>
    <w:rsid w:val="006C1677"/>
    <w:rsid w:val="006C2063"/>
    <w:rsid w:val="006C2468"/>
    <w:rsid w:val="006C2822"/>
    <w:rsid w:val="006C2C6B"/>
    <w:rsid w:val="006C2D1C"/>
    <w:rsid w:val="006C2FBF"/>
    <w:rsid w:val="006C33EB"/>
    <w:rsid w:val="006C37C5"/>
    <w:rsid w:val="006C3F69"/>
    <w:rsid w:val="006C4426"/>
    <w:rsid w:val="006C4E85"/>
    <w:rsid w:val="006C5536"/>
    <w:rsid w:val="006C5CC5"/>
    <w:rsid w:val="006C5CCD"/>
    <w:rsid w:val="006C62A4"/>
    <w:rsid w:val="006C733B"/>
    <w:rsid w:val="006C7382"/>
    <w:rsid w:val="006C7469"/>
    <w:rsid w:val="006C770E"/>
    <w:rsid w:val="006C7B14"/>
    <w:rsid w:val="006D099B"/>
    <w:rsid w:val="006D1176"/>
    <w:rsid w:val="006D236E"/>
    <w:rsid w:val="006D2C88"/>
    <w:rsid w:val="006D353A"/>
    <w:rsid w:val="006D374B"/>
    <w:rsid w:val="006D3AED"/>
    <w:rsid w:val="006D3E7E"/>
    <w:rsid w:val="006D3F12"/>
    <w:rsid w:val="006D4456"/>
    <w:rsid w:val="006D4899"/>
    <w:rsid w:val="006D5EF6"/>
    <w:rsid w:val="006D62B6"/>
    <w:rsid w:val="006D635F"/>
    <w:rsid w:val="006D678F"/>
    <w:rsid w:val="006D6CF7"/>
    <w:rsid w:val="006D6F6D"/>
    <w:rsid w:val="006D7316"/>
    <w:rsid w:val="006D7419"/>
    <w:rsid w:val="006D7DA1"/>
    <w:rsid w:val="006E00B5"/>
    <w:rsid w:val="006E02C4"/>
    <w:rsid w:val="006E0623"/>
    <w:rsid w:val="006E06D6"/>
    <w:rsid w:val="006E09EB"/>
    <w:rsid w:val="006E0B92"/>
    <w:rsid w:val="006E0F2D"/>
    <w:rsid w:val="006E106A"/>
    <w:rsid w:val="006E16B7"/>
    <w:rsid w:val="006E2BC1"/>
    <w:rsid w:val="006E2EE7"/>
    <w:rsid w:val="006E31CB"/>
    <w:rsid w:val="006E34FA"/>
    <w:rsid w:val="006E352E"/>
    <w:rsid w:val="006E446B"/>
    <w:rsid w:val="006E46A5"/>
    <w:rsid w:val="006E4F3E"/>
    <w:rsid w:val="006E635B"/>
    <w:rsid w:val="006E6F55"/>
    <w:rsid w:val="006E76AC"/>
    <w:rsid w:val="006E7EC5"/>
    <w:rsid w:val="006E7EDE"/>
    <w:rsid w:val="006F0EE2"/>
    <w:rsid w:val="006F2936"/>
    <w:rsid w:val="006F32B6"/>
    <w:rsid w:val="006F3F91"/>
    <w:rsid w:val="006F416F"/>
    <w:rsid w:val="006F4715"/>
    <w:rsid w:val="006F4B96"/>
    <w:rsid w:val="006F4F86"/>
    <w:rsid w:val="006F5542"/>
    <w:rsid w:val="006F5758"/>
    <w:rsid w:val="006F581F"/>
    <w:rsid w:val="006F5A3D"/>
    <w:rsid w:val="006F70AF"/>
    <w:rsid w:val="006F72A9"/>
    <w:rsid w:val="006F758A"/>
    <w:rsid w:val="006F7FCC"/>
    <w:rsid w:val="007004F0"/>
    <w:rsid w:val="00700607"/>
    <w:rsid w:val="00700808"/>
    <w:rsid w:val="007011B9"/>
    <w:rsid w:val="007014D9"/>
    <w:rsid w:val="00701C46"/>
    <w:rsid w:val="007023CB"/>
    <w:rsid w:val="00702420"/>
    <w:rsid w:val="00702781"/>
    <w:rsid w:val="00702F85"/>
    <w:rsid w:val="0070338A"/>
    <w:rsid w:val="00703819"/>
    <w:rsid w:val="00703D88"/>
    <w:rsid w:val="00704853"/>
    <w:rsid w:val="00705142"/>
    <w:rsid w:val="00705365"/>
    <w:rsid w:val="00705A1A"/>
    <w:rsid w:val="00705A86"/>
    <w:rsid w:val="0070640D"/>
    <w:rsid w:val="007067DE"/>
    <w:rsid w:val="0070711F"/>
    <w:rsid w:val="00707BAE"/>
    <w:rsid w:val="007100DA"/>
    <w:rsid w:val="00710187"/>
    <w:rsid w:val="00710210"/>
    <w:rsid w:val="00710820"/>
    <w:rsid w:val="00710CE4"/>
    <w:rsid w:val="00711297"/>
    <w:rsid w:val="007114F6"/>
    <w:rsid w:val="0071206E"/>
    <w:rsid w:val="0071229C"/>
    <w:rsid w:val="00713B00"/>
    <w:rsid w:val="00713BC8"/>
    <w:rsid w:val="00713EBA"/>
    <w:rsid w:val="0071408B"/>
    <w:rsid w:val="007140D7"/>
    <w:rsid w:val="00714D47"/>
    <w:rsid w:val="0071514B"/>
    <w:rsid w:val="0071588A"/>
    <w:rsid w:val="00715B31"/>
    <w:rsid w:val="00715BB6"/>
    <w:rsid w:val="00715D85"/>
    <w:rsid w:val="0071638D"/>
    <w:rsid w:val="00716E06"/>
    <w:rsid w:val="00717114"/>
    <w:rsid w:val="00717832"/>
    <w:rsid w:val="00720339"/>
    <w:rsid w:val="007206DB"/>
    <w:rsid w:val="0072074B"/>
    <w:rsid w:val="0072086C"/>
    <w:rsid w:val="00720C3E"/>
    <w:rsid w:val="00721A4D"/>
    <w:rsid w:val="007220CE"/>
    <w:rsid w:val="0072298F"/>
    <w:rsid w:val="007230C6"/>
    <w:rsid w:val="007233E1"/>
    <w:rsid w:val="007233E2"/>
    <w:rsid w:val="007235C3"/>
    <w:rsid w:val="00723F4E"/>
    <w:rsid w:val="00724F4C"/>
    <w:rsid w:val="007255C6"/>
    <w:rsid w:val="007259BF"/>
    <w:rsid w:val="00725C78"/>
    <w:rsid w:val="00725FAE"/>
    <w:rsid w:val="007265F1"/>
    <w:rsid w:val="00726B69"/>
    <w:rsid w:val="00726BC6"/>
    <w:rsid w:val="007270E4"/>
    <w:rsid w:val="0072767B"/>
    <w:rsid w:val="007309B1"/>
    <w:rsid w:val="00730C26"/>
    <w:rsid w:val="00730C5E"/>
    <w:rsid w:val="00730D07"/>
    <w:rsid w:val="00730E7E"/>
    <w:rsid w:val="00731D41"/>
    <w:rsid w:val="00731EC8"/>
    <w:rsid w:val="00732004"/>
    <w:rsid w:val="00732485"/>
    <w:rsid w:val="00732622"/>
    <w:rsid w:val="00732E99"/>
    <w:rsid w:val="0073303E"/>
    <w:rsid w:val="007331EE"/>
    <w:rsid w:val="00733BE9"/>
    <w:rsid w:val="00733D33"/>
    <w:rsid w:val="0073400F"/>
    <w:rsid w:val="00734F6E"/>
    <w:rsid w:val="007353F2"/>
    <w:rsid w:val="00735D91"/>
    <w:rsid w:val="00736445"/>
    <w:rsid w:val="00737F22"/>
    <w:rsid w:val="00740A9C"/>
    <w:rsid w:val="00740C31"/>
    <w:rsid w:val="007414AD"/>
    <w:rsid w:val="00741A81"/>
    <w:rsid w:val="00741DA8"/>
    <w:rsid w:val="00741DDA"/>
    <w:rsid w:val="00742100"/>
    <w:rsid w:val="00742BC5"/>
    <w:rsid w:val="00742D32"/>
    <w:rsid w:val="00742FC1"/>
    <w:rsid w:val="007432F5"/>
    <w:rsid w:val="0074350C"/>
    <w:rsid w:val="00744E47"/>
    <w:rsid w:val="00745D6F"/>
    <w:rsid w:val="00747B5E"/>
    <w:rsid w:val="007509CA"/>
    <w:rsid w:val="00750BC8"/>
    <w:rsid w:val="00751C2C"/>
    <w:rsid w:val="00752E4E"/>
    <w:rsid w:val="00752F0B"/>
    <w:rsid w:val="007531D3"/>
    <w:rsid w:val="007535C6"/>
    <w:rsid w:val="00753FCB"/>
    <w:rsid w:val="0075407C"/>
    <w:rsid w:val="0075461F"/>
    <w:rsid w:val="007550F4"/>
    <w:rsid w:val="0075628B"/>
    <w:rsid w:val="007567B7"/>
    <w:rsid w:val="007568F5"/>
    <w:rsid w:val="007574F0"/>
    <w:rsid w:val="00760266"/>
    <w:rsid w:val="007604F0"/>
    <w:rsid w:val="0076058D"/>
    <w:rsid w:val="00760A99"/>
    <w:rsid w:val="00760F5F"/>
    <w:rsid w:val="00761123"/>
    <w:rsid w:val="00761972"/>
    <w:rsid w:val="00761B7C"/>
    <w:rsid w:val="007627F2"/>
    <w:rsid w:val="007629AD"/>
    <w:rsid w:val="00762CE0"/>
    <w:rsid w:val="0076491A"/>
    <w:rsid w:val="00765AD3"/>
    <w:rsid w:val="0076641A"/>
    <w:rsid w:val="00766AB6"/>
    <w:rsid w:val="0076731E"/>
    <w:rsid w:val="00767424"/>
    <w:rsid w:val="00767DFC"/>
    <w:rsid w:val="0077014D"/>
    <w:rsid w:val="007702BE"/>
    <w:rsid w:val="007712A1"/>
    <w:rsid w:val="00771519"/>
    <w:rsid w:val="00771684"/>
    <w:rsid w:val="007717F5"/>
    <w:rsid w:val="00772292"/>
    <w:rsid w:val="0077230F"/>
    <w:rsid w:val="00772598"/>
    <w:rsid w:val="00772D69"/>
    <w:rsid w:val="00774067"/>
    <w:rsid w:val="007740D4"/>
    <w:rsid w:val="00774113"/>
    <w:rsid w:val="0077424D"/>
    <w:rsid w:val="00774D89"/>
    <w:rsid w:val="00775859"/>
    <w:rsid w:val="007760FB"/>
    <w:rsid w:val="0077628D"/>
    <w:rsid w:val="00776AE7"/>
    <w:rsid w:val="00777423"/>
    <w:rsid w:val="007775F7"/>
    <w:rsid w:val="007777D2"/>
    <w:rsid w:val="00780019"/>
    <w:rsid w:val="007800D7"/>
    <w:rsid w:val="007810D9"/>
    <w:rsid w:val="007833C9"/>
    <w:rsid w:val="0078381E"/>
    <w:rsid w:val="007839A0"/>
    <w:rsid w:val="007841A0"/>
    <w:rsid w:val="007841BE"/>
    <w:rsid w:val="007842C2"/>
    <w:rsid w:val="007848ED"/>
    <w:rsid w:val="0078551E"/>
    <w:rsid w:val="00785641"/>
    <w:rsid w:val="00785FBA"/>
    <w:rsid w:val="007861A3"/>
    <w:rsid w:val="007870D0"/>
    <w:rsid w:val="00787107"/>
    <w:rsid w:val="0078764D"/>
    <w:rsid w:val="00790B87"/>
    <w:rsid w:val="00790EED"/>
    <w:rsid w:val="007913C1"/>
    <w:rsid w:val="0079174B"/>
    <w:rsid w:val="0079248A"/>
    <w:rsid w:val="007926C4"/>
    <w:rsid w:val="0079369F"/>
    <w:rsid w:val="00793899"/>
    <w:rsid w:val="00793D52"/>
    <w:rsid w:val="0079456C"/>
    <w:rsid w:val="0079562A"/>
    <w:rsid w:val="00795B78"/>
    <w:rsid w:val="007963EA"/>
    <w:rsid w:val="007979A4"/>
    <w:rsid w:val="00797D2B"/>
    <w:rsid w:val="007A0355"/>
    <w:rsid w:val="007A0FB8"/>
    <w:rsid w:val="007A2A23"/>
    <w:rsid w:val="007A2A6E"/>
    <w:rsid w:val="007A2B24"/>
    <w:rsid w:val="007A34F5"/>
    <w:rsid w:val="007A39C4"/>
    <w:rsid w:val="007A41CC"/>
    <w:rsid w:val="007A43A6"/>
    <w:rsid w:val="007A4D86"/>
    <w:rsid w:val="007A4E94"/>
    <w:rsid w:val="007A56A5"/>
    <w:rsid w:val="007A6022"/>
    <w:rsid w:val="007A62A4"/>
    <w:rsid w:val="007A6317"/>
    <w:rsid w:val="007A6AE2"/>
    <w:rsid w:val="007A6CE5"/>
    <w:rsid w:val="007A747D"/>
    <w:rsid w:val="007A74C2"/>
    <w:rsid w:val="007A799F"/>
    <w:rsid w:val="007A7DAE"/>
    <w:rsid w:val="007A7F41"/>
    <w:rsid w:val="007B0C90"/>
    <w:rsid w:val="007B0D97"/>
    <w:rsid w:val="007B1760"/>
    <w:rsid w:val="007B1E75"/>
    <w:rsid w:val="007B223C"/>
    <w:rsid w:val="007B2B12"/>
    <w:rsid w:val="007B2F87"/>
    <w:rsid w:val="007B3650"/>
    <w:rsid w:val="007B3692"/>
    <w:rsid w:val="007B3F38"/>
    <w:rsid w:val="007B4972"/>
    <w:rsid w:val="007B49CE"/>
    <w:rsid w:val="007B523E"/>
    <w:rsid w:val="007B67E2"/>
    <w:rsid w:val="007C05B4"/>
    <w:rsid w:val="007C0BC4"/>
    <w:rsid w:val="007C198D"/>
    <w:rsid w:val="007C3276"/>
    <w:rsid w:val="007C4151"/>
    <w:rsid w:val="007C4457"/>
    <w:rsid w:val="007C5332"/>
    <w:rsid w:val="007C53D9"/>
    <w:rsid w:val="007C5DF1"/>
    <w:rsid w:val="007C6CF4"/>
    <w:rsid w:val="007C7280"/>
    <w:rsid w:val="007C7C29"/>
    <w:rsid w:val="007D0173"/>
    <w:rsid w:val="007D01CB"/>
    <w:rsid w:val="007D1606"/>
    <w:rsid w:val="007D17A6"/>
    <w:rsid w:val="007D2D1E"/>
    <w:rsid w:val="007D2EDD"/>
    <w:rsid w:val="007D31CE"/>
    <w:rsid w:val="007D3535"/>
    <w:rsid w:val="007D35E8"/>
    <w:rsid w:val="007D3ECC"/>
    <w:rsid w:val="007D5156"/>
    <w:rsid w:val="007D5F9D"/>
    <w:rsid w:val="007D6667"/>
    <w:rsid w:val="007D6BA3"/>
    <w:rsid w:val="007D6CF7"/>
    <w:rsid w:val="007D6FFA"/>
    <w:rsid w:val="007D70A6"/>
    <w:rsid w:val="007D714C"/>
    <w:rsid w:val="007D7740"/>
    <w:rsid w:val="007D7D8D"/>
    <w:rsid w:val="007E0803"/>
    <w:rsid w:val="007E09F4"/>
    <w:rsid w:val="007E1383"/>
    <w:rsid w:val="007E13B6"/>
    <w:rsid w:val="007E3D98"/>
    <w:rsid w:val="007E3DA2"/>
    <w:rsid w:val="007E5DAF"/>
    <w:rsid w:val="007E64DD"/>
    <w:rsid w:val="007E6809"/>
    <w:rsid w:val="007E6D77"/>
    <w:rsid w:val="007E716D"/>
    <w:rsid w:val="007E7356"/>
    <w:rsid w:val="007E7A53"/>
    <w:rsid w:val="007E7EEB"/>
    <w:rsid w:val="007F0CBB"/>
    <w:rsid w:val="007F1BA0"/>
    <w:rsid w:val="007F305E"/>
    <w:rsid w:val="007F3087"/>
    <w:rsid w:val="007F343F"/>
    <w:rsid w:val="007F3700"/>
    <w:rsid w:val="007F38AA"/>
    <w:rsid w:val="007F38B5"/>
    <w:rsid w:val="007F405D"/>
    <w:rsid w:val="007F41A8"/>
    <w:rsid w:val="007F4645"/>
    <w:rsid w:val="007F4D08"/>
    <w:rsid w:val="007F4D1B"/>
    <w:rsid w:val="007F50A9"/>
    <w:rsid w:val="007F538E"/>
    <w:rsid w:val="007F558A"/>
    <w:rsid w:val="007F5C12"/>
    <w:rsid w:val="007F5D01"/>
    <w:rsid w:val="007F6345"/>
    <w:rsid w:val="007F6DBC"/>
    <w:rsid w:val="0080019B"/>
    <w:rsid w:val="008008B4"/>
    <w:rsid w:val="00800D83"/>
    <w:rsid w:val="00800F41"/>
    <w:rsid w:val="00801E4F"/>
    <w:rsid w:val="008030F5"/>
    <w:rsid w:val="00803741"/>
    <w:rsid w:val="00803753"/>
    <w:rsid w:val="008037ED"/>
    <w:rsid w:val="00803B33"/>
    <w:rsid w:val="00803E65"/>
    <w:rsid w:val="00805558"/>
    <w:rsid w:val="0080667E"/>
    <w:rsid w:val="00806C6F"/>
    <w:rsid w:val="008070E8"/>
    <w:rsid w:val="0080752D"/>
    <w:rsid w:val="00807726"/>
    <w:rsid w:val="008077E9"/>
    <w:rsid w:val="00810039"/>
    <w:rsid w:val="0081059F"/>
    <w:rsid w:val="00810E85"/>
    <w:rsid w:val="008119C4"/>
    <w:rsid w:val="0081208E"/>
    <w:rsid w:val="00812426"/>
    <w:rsid w:val="00812438"/>
    <w:rsid w:val="00812EB8"/>
    <w:rsid w:val="00812FB5"/>
    <w:rsid w:val="008140BF"/>
    <w:rsid w:val="00814955"/>
    <w:rsid w:val="00814D38"/>
    <w:rsid w:val="00815671"/>
    <w:rsid w:val="008159E5"/>
    <w:rsid w:val="00816C05"/>
    <w:rsid w:val="00816D73"/>
    <w:rsid w:val="00817785"/>
    <w:rsid w:val="00817B31"/>
    <w:rsid w:val="0082005A"/>
    <w:rsid w:val="008205A6"/>
    <w:rsid w:val="00820611"/>
    <w:rsid w:val="008212EA"/>
    <w:rsid w:val="008213F6"/>
    <w:rsid w:val="00821557"/>
    <w:rsid w:val="0082173A"/>
    <w:rsid w:val="00821823"/>
    <w:rsid w:val="008218D5"/>
    <w:rsid w:val="00821CCC"/>
    <w:rsid w:val="0082208B"/>
    <w:rsid w:val="008221BA"/>
    <w:rsid w:val="00822936"/>
    <w:rsid w:val="0082325D"/>
    <w:rsid w:val="0082363D"/>
    <w:rsid w:val="00823C58"/>
    <w:rsid w:val="00823FC2"/>
    <w:rsid w:val="00824DC4"/>
    <w:rsid w:val="00825336"/>
    <w:rsid w:val="00825863"/>
    <w:rsid w:val="00825CE9"/>
    <w:rsid w:val="00826077"/>
    <w:rsid w:val="00826A3A"/>
    <w:rsid w:val="00826D94"/>
    <w:rsid w:val="008270D9"/>
    <w:rsid w:val="008272B3"/>
    <w:rsid w:val="00827315"/>
    <w:rsid w:val="00827593"/>
    <w:rsid w:val="00831405"/>
    <w:rsid w:val="008317EA"/>
    <w:rsid w:val="00831A73"/>
    <w:rsid w:val="00831D19"/>
    <w:rsid w:val="00832045"/>
    <w:rsid w:val="00832946"/>
    <w:rsid w:val="00833374"/>
    <w:rsid w:val="0083382A"/>
    <w:rsid w:val="00833E0D"/>
    <w:rsid w:val="00834482"/>
    <w:rsid w:val="00834B91"/>
    <w:rsid w:val="00834C24"/>
    <w:rsid w:val="008360C0"/>
    <w:rsid w:val="008400F4"/>
    <w:rsid w:val="008401CA"/>
    <w:rsid w:val="00840693"/>
    <w:rsid w:val="008410E8"/>
    <w:rsid w:val="0084135C"/>
    <w:rsid w:val="00841ABA"/>
    <w:rsid w:val="00841B91"/>
    <w:rsid w:val="00841D2E"/>
    <w:rsid w:val="008431F7"/>
    <w:rsid w:val="0084374A"/>
    <w:rsid w:val="008439AC"/>
    <w:rsid w:val="00843BE1"/>
    <w:rsid w:val="00843FB0"/>
    <w:rsid w:val="008445AE"/>
    <w:rsid w:val="00845C9B"/>
    <w:rsid w:val="00845E25"/>
    <w:rsid w:val="00846062"/>
    <w:rsid w:val="00846219"/>
    <w:rsid w:val="008468D7"/>
    <w:rsid w:val="00846B72"/>
    <w:rsid w:val="00846D62"/>
    <w:rsid w:val="00847C24"/>
    <w:rsid w:val="008502AC"/>
    <w:rsid w:val="00850F21"/>
    <w:rsid w:val="0085123A"/>
    <w:rsid w:val="00851738"/>
    <w:rsid w:val="00852383"/>
    <w:rsid w:val="0085351B"/>
    <w:rsid w:val="008535E4"/>
    <w:rsid w:val="00854131"/>
    <w:rsid w:val="0085491F"/>
    <w:rsid w:val="00855A39"/>
    <w:rsid w:val="00855BD8"/>
    <w:rsid w:val="00855D1C"/>
    <w:rsid w:val="0085636F"/>
    <w:rsid w:val="00856A7D"/>
    <w:rsid w:val="008570BD"/>
    <w:rsid w:val="00857553"/>
    <w:rsid w:val="0085792F"/>
    <w:rsid w:val="00857D3F"/>
    <w:rsid w:val="00857E75"/>
    <w:rsid w:val="00860522"/>
    <w:rsid w:val="00860F65"/>
    <w:rsid w:val="008612DA"/>
    <w:rsid w:val="008616A2"/>
    <w:rsid w:val="0086184D"/>
    <w:rsid w:val="00861E7D"/>
    <w:rsid w:val="008623E9"/>
    <w:rsid w:val="00863E7A"/>
    <w:rsid w:val="00863E8D"/>
    <w:rsid w:val="0086424C"/>
    <w:rsid w:val="00864F6F"/>
    <w:rsid w:val="008660B0"/>
    <w:rsid w:val="00866364"/>
    <w:rsid w:val="00867B2A"/>
    <w:rsid w:val="00870273"/>
    <w:rsid w:val="00870299"/>
    <w:rsid w:val="008708D2"/>
    <w:rsid w:val="00870FB4"/>
    <w:rsid w:val="008716B2"/>
    <w:rsid w:val="00872431"/>
    <w:rsid w:val="008731E8"/>
    <w:rsid w:val="008734EE"/>
    <w:rsid w:val="00874122"/>
    <w:rsid w:val="0087595B"/>
    <w:rsid w:val="008759C7"/>
    <w:rsid w:val="00875DE8"/>
    <w:rsid w:val="00876424"/>
    <w:rsid w:val="008805B6"/>
    <w:rsid w:val="00880B90"/>
    <w:rsid w:val="00880E8C"/>
    <w:rsid w:val="00880F06"/>
    <w:rsid w:val="008811BA"/>
    <w:rsid w:val="00881533"/>
    <w:rsid w:val="00881855"/>
    <w:rsid w:val="00882FFC"/>
    <w:rsid w:val="00883031"/>
    <w:rsid w:val="0088369E"/>
    <w:rsid w:val="008839ED"/>
    <w:rsid w:val="008839F6"/>
    <w:rsid w:val="00883D5E"/>
    <w:rsid w:val="00884239"/>
    <w:rsid w:val="0088482D"/>
    <w:rsid w:val="00884E33"/>
    <w:rsid w:val="0088560C"/>
    <w:rsid w:val="00885A67"/>
    <w:rsid w:val="00885BA8"/>
    <w:rsid w:val="00885F0A"/>
    <w:rsid w:val="00885FE5"/>
    <w:rsid w:val="0088631F"/>
    <w:rsid w:val="0088642F"/>
    <w:rsid w:val="00886DAA"/>
    <w:rsid w:val="00886E89"/>
    <w:rsid w:val="0088729C"/>
    <w:rsid w:val="00887633"/>
    <w:rsid w:val="00887AFB"/>
    <w:rsid w:val="008904BE"/>
    <w:rsid w:val="00891F89"/>
    <w:rsid w:val="00892907"/>
    <w:rsid w:val="00892938"/>
    <w:rsid w:val="00892B84"/>
    <w:rsid w:val="00892C81"/>
    <w:rsid w:val="00892DD8"/>
    <w:rsid w:val="008937BB"/>
    <w:rsid w:val="00893C4D"/>
    <w:rsid w:val="00893DE8"/>
    <w:rsid w:val="008943A0"/>
    <w:rsid w:val="0089567A"/>
    <w:rsid w:val="00895683"/>
    <w:rsid w:val="00895C9A"/>
    <w:rsid w:val="00895D7B"/>
    <w:rsid w:val="00895F13"/>
    <w:rsid w:val="00896366"/>
    <w:rsid w:val="008964BF"/>
    <w:rsid w:val="00896CC5"/>
    <w:rsid w:val="00896F12"/>
    <w:rsid w:val="0089760B"/>
    <w:rsid w:val="00897A71"/>
    <w:rsid w:val="00897DA7"/>
    <w:rsid w:val="008A0FE7"/>
    <w:rsid w:val="008A133D"/>
    <w:rsid w:val="008A235F"/>
    <w:rsid w:val="008A23A9"/>
    <w:rsid w:val="008A23FA"/>
    <w:rsid w:val="008A2526"/>
    <w:rsid w:val="008A2771"/>
    <w:rsid w:val="008A2C1B"/>
    <w:rsid w:val="008A2C97"/>
    <w:rsid w:val="008A3560"/>
    <w:rsid w:val="008A43C1"/>
    <w:rsid w:val="008A4512"/>
    <w:rsid w:val="008A4CEA"/>
    <w:rsid w:val="008A5BC4"/>
    <w:rsid w:val="008A6437"/>
    <w:rsid w:val="008A70C1"/>
    <w:rsid w:val="008A7622"/>
    <w:rsid w:val="008A7BED"/>
    <w:rsid w:val="008B0397"/>
    <w:rsid w:val="008B10D9"/>
    <w:rsid w:val="008B1507"/>
    <w:rsid w:val="008B195D"/>
    <w:rsid w:val="008B274F"/>
    <w:rsid w:val="008B3280"/>
    <w:rsid w:val="008B34F6"/>
    <w:rsid w:val="008B36B5"/>
    <w:rsid w:val="008B38BB"/>
    <w:rsid w:val="008B3B2A"/>
    <w:rsid w:val="008B4F8E"/>
    <w:rsid w:val="008B526F"/>
    <w:rsid w:val="008B590F"/>
    <w:rsid w:val="008B5A19"/>
    <w:rsid w:val="008B5C9C"/>
    <w:rsid w:val="008B6105"/>
    <w:rsid w:val="008B6286"/>
    <w:rsid w:val="008B65E4"/>
    <w:rsid w:val="008B6897"/>
    <w:rsid w:val="008B6E20"/>
    <w:rsid w:val="008B76A0"/>
    <w:rsid w:val="008B77C6"/>
    <w:rsid w:val="008B7B0E"/>
    <w:rsid w:val="008B7D04"/>
    <w:rsid w:val="008C088E"/>
    <w:rsid w:val="008C0CC0"/>
    <w:rsid w:val="008C1025"/>
    <w:rsid w:val="008C1958"/>
    <w:rsid w:val="008C1CC8"/>
    <w:rsid w:val="008C1D63"/>
    <w:rsid w:val="008C26D5"/>
    <w:rsid w:val="008C289F"/>
    <w:rsid w:val="008C2EFF"/>
    <w:rsid w:val="008C3367"/>
    <w:rsid w:val="008C33FA"/>
    <w:rsid w:val="008C3410"/>
    <w:rsid w:val="008C3B2F"/>
    <w:rsid w:val="008C3FFB"/>
    <w:rsid w:val="008C41C1"/>
    <w:rsid w:val="008C6578"/>
    <w:rsid w:val="008C6601"/>
    <w:rsid w:val="008C6BDA"/>
    <w:rsid w:val="008C6D6E"/>
    <w:rsid w:val="008C7348"/>
    <w:rsid w:val="008C7833"/>
    <w:rsid w:val="008C7E79"/>
    <w:rsid w:val="008D038C"/>
    <w:rsid w:val="008D0702"/>
    <w:rsid w:val="008D0B5D"/>
    <w:rsid w:val="008D1A93"/>
    <w:rsid w:val="008D1F0E"/>
    <w:rsid w:val="008D2506"/>
    <w:rsid w:val="008D25A8"/>
    <w:rsid w:val="008D292A"/>
    <w:rsid w:val="008D2E01"/>
    <w:rsid w:val="008D2F0D"/>
    <w:rsid w:val="008D2F32"/>
    <w:rsid w:val="008D39BA"/>
    <w:rsid w:val="008D3BB2"/>
    <w:rsid w:val="008D3E62"/>
    <w:rsid w:val="008D4993"/>
    <w:rsid w:val="008D4C0A"/>
    <w:rsid w:val="008D5B50"/>
    <w:rsid w:val="008D5C4F"/>
    <w:rsid w:val="008D5C67"/>
    <w:rsid w:val="008D660B"/>
    <w:rsid w:val="008D69DD"/>
    <w:rsid w:val="008D6C79"/>
    <w:rsid w:val="008D6C7F"/>
    <w:rsid w:val="008D6D31"/>
    <w:rsid w:val="008D7B94"/>
    <w:rsid w:val="008E0207"/>
    <w:rsid w:val="008E0D91"/>
    <w:rsid w:val="008E10C7"/>
    <w:rsid w:val="008E2005"/>
    <w:rsid w:val="008E24C1"/>
    <w:rsid w:val="008E2678"/>
    <w:rsid w:val="008E42B7"/>
    <w:rsid w:val="008E4E0F"/>
    <w:rsid w:val="008E5357"/>
    <w:rsid w:val="008E5379"/>
    <w:rsid w:val="008E5903"/>
    <w:rsid w:val="008E5D63"/>
    <w:rsid w:val="008E6633"/>
    <w:rsid w:val="008E70CF"/>
    <w:rsid w:val="008F117E"/>
    <w:rsid w:val="008F132F"/>
    <w:rsid w:val="008F1DA5"/>
    <w:rsid w:val="008F1E33"/>
    <w:rsid w:val="008F3171"/>
    <w:rsid w:val="008F31C4"/>
    <w:rsid w:val="008F3248"/>
    <w:rsid w:val="008F3664"/>
    <w:rsid w:val="008F4684"/>
    <w:rsid w:val="008F4AF5"/>
    <w:rsid w:val="008F5406"/>
    <w:rsid w:val="008F665C"/>
    <w:rsid w:val="008F6698"/>
    <w:rsid w:val="008F730E"/>
    <w:rsid w:val="00900A3B"/>
    <w:rsid w:val="0090128E"/>
    <w:rsid w:val="00901843"/>
    <w:rsid w:val="009020E1"/>
    <w:rsid w:val="009023BF"/>
    <w:rsid w:val="009026C1"/>
    <w:rsid w:val="0090313A"/>
    <w:rsid w:val="00903EDC"/>
    <w:rsid w:val="00905180"/>
    <w:rsid w:val="009055C9"/>
    <w:rsid w:val="009057CB"/>
    <w:rsid w:val="00905C50"/>
    <w:rsid w:val="0090608F"/>
    <w:rsid w:val="009060E0"/>
    <w:rsid w:val="0090616A"/>
    <w:rsid w:val="00906B4A"/>
    <w:rsid w:val="00906F04"/>
    <w:rsid w:val="00906FEA"/>
    <w:rsid w:val="00907120"/>
    <w:rsid w:val="009108C6"/>
    <w:rsid w:val="0091117F"/>
    <w:rsid w:val="00911ABE"/>
    <w:rsid w:val="00911FD8"/>
    <w:rsid w:val="00911FDA"/>
    <w:rsid w:val="009120C4"/>
    <w:rsid w:val="00912B39"/>
    <w:rsid w:val="00912BD3"/>
    <w:rsid w:val="00912FD4"/>
    <w:rsid w:val="00913376"/>
    <w:rsid w:val="009134AB"/>
    <w:rsid w:val="009134BB"/>
    <w:rsid w:val="009135F3"/>
    <w:rsid w:val="00913B2A"/>
    <w:rsid w:val="00914772"/>
    <w:rsid w:val="00914DA4"/>
    <w:rsid w:val="00914DCA"/>
    <w:rsid w:val="00915AD2"/>
    <w:rsid w:val="00915D84"/>
    <w:rsid w:val="0091600A"/>
    <w:rsid w:val="00916874"/>
    <w:rsid w:val="009168DC"/>
    <w:rsid w:val="009171EA"/>
    <w:rsid w:val="00917495"/>
    <w:rsid w:val="0091765B"/>
    <w:rsid w:val="00917895"/>
    <w:rsid w:val="0091794C"/>
    <w:rsid w:val="009179B1"/>
    <w:rsid w:val="009203C9"/>
    <w:rsid w:val="009205A5"/>
    <w:rsid w:val="009207CF"/>
    <w:rsid w:val="00920CB0"/>
    <w:rsid w:val="00920D95"/>
    <w:rsid w:val="00920EF7"/>
    <w:rsid w:val="00921300"/>
    <w:rsid w:val="00921988"/>
    <w:rsid w:val="00921BD0"/>
    <w:rsid w:val="00921D24"/>
    <w:rsid w:val="00922330"/>
    <w:rsid w:val="00922820"/>
    <w:rsid w:val="009234E8"/>
    <w:rsid w:val="0092363B"/>
    <w:rsid w:val="009254E6"/>
    <w:rsid w:val="00926936"/>
    <w:rsid w:val="00926A10"/>
    <w:rsid w:val="009278F9"/>
    <w:rsid w:val="0093027B"/>
    <w:rsid w:val="009304BB"/>
    <w:rsid w:val="00931453"/>
    <w:rsid w:val="00931517"/>
    <w:rsid w:val="00931617"/>
    <w:rsid w:val="009320E5"/>
    <w:rsid w:val="0093258A"/>
    <w:rsid w:val="009328F2"/>
    <w:rsid w:val="00932C25"/>
    <w:rsid w:val="00932DDD"/>
    <w:rsid w:val="009334B5"/>
    <w:rsid w:val="009334E5"/>
    <w:rsid w:val="00933822"/>
    <w:rsid w:val="0093445F"/>
    <w:rsid w:val="00934B4F"/>
    <w:rsid w:val="00935217"/>
    <w:rsid w:val="009352CD"/>
    <w:rsid w:val="00935FE3"/>
    <w:rsid w:val="009372AA"/>
    <w:rsid w:val="0093735D"/>
    <w:rsid w:val="009374C1"/>
    <w:rsid w:val="00937D42"/>
    <w:rsid w:val="00937FAD"/>
    <w:rsid w:val="0094104F"/>
    <w:rsid w:val="00941886"/>
    <w:rsid w:val="00941C85"/>
    <w:rsid w:val="00941F07"/>
    <w:rsid w:val="00942644"/>
    <w:rsid w:val="009428B2"/>
    <w:rsid w:val="009429B4"/>
    <w:rsid w:val="00942F86"/>
    <w:rsid w:val="00943786"/>
    <w:rsid w:val="00943B60"/>
    <w:rsid w:val="00944CEC"/>
    <w:rsid w:val="0094502F"/>
    <w:rsid w:val="009458EB"/>
    <w:rsid w:val="009470AD"/>
    <w:rsid w:val="0094744D"/>
    <w:rsid w:val="00947787"/>
    <w:rsid w:val="009478CF"/>
    <w:rsid w:val="00947E0B"/>
    <w:rsid w:val="00947E28"/>
    <w:rsid w:val="00951428"/>
    <w:rsid w:val="0095230D"/>
    <w:rsid w:val="00952A99"/>
    <w:rsid w:val="00953830"/>
    <w:rsid w:val="00955F90"/>
    <w:rsid w:val="009560EB"/>
    <w:rsid w:val="00956A5C"/>
    <w:rsid w:val="00956C45"/>
    <w:rsid w:val="00957277"/>
    <w:rsid w:val="00957825"/>
    <w:rsid w:val="00957EAA"/>
    <w:rsid w:val="009601B0"/>
    <w:rsid w:val="0096041B"/>
    <w:rsid w:val="0096103E"/>
    <w:rsid w:val="0096142E"/>
    <w:rsid w:val="0096159A"/>
    <w:rsid w:val="00961991"/>
    <w:rsid w:val="00961AAA"/>
    <w:rsid w:val="0096224B"/>
    <w:rsid w:val="0096261C"/>
    <w:rsid w:val="00962736"/>
    <w:rsid w:val="00962C4B"/>
    <w:rsid w:val="00962CCE"/>
    <w:rsid w:val="00963431"/>
    <w:rsid w:val="00964FCC"/>
    <w:rsid w:val="00965ECC"/>
    <w:rsid w:val="00966878"/>
    <w:rsid w:val="009677DD"/>
    <w:rsid w:val="0096791C"/>
    <w:rsid w:val="00967F5C"/>
    <w:rsid w:val="00967F7D"/>
    <w:rsid w:val="00970709"/>
    <w:rsid w:val="009712E9"/>
    <w:rsid w:val="00971DAA"/>
    <w:rsid w:val="00971F3D"/>
    <w:rsid w:val="00972850"/>
    <w:rsid w:val="009728D8"/>
    <w:rsid w:val="00972ED9"/>
    <w:rsid w:val="009731A1"/>
    <w:rsid w:val="00974372"/>
    <w:rsid w:val="009744C6"/>
    <w:rsid w:val="00974534"/>
    <w:rsid w:val="00975EC6"/>
    <w:rsid w:val="00976F02"/>
    <w:rsid w:val="009777DA"/>
    <w:rsid w:val="009802AF"/>
    <w:rsid w:val="009805ED"/>
    <w:rsid w:val="009806B4"/>
    <w:rsid w:val="00980A86"/>
    <w:rsid w:val="009810A4"/>
    <w:rsid w:val="00981203"/>
    <w:rsid w:val="0098168A"/>
    <w:rsid w:val="00981C8F"/>
    <w:rsid w:val="009820B8"/>
    <w:rsid w:val="00983544"/>
    <w:rsid w:val="0098426C"/>
    <w:rsid w:val="009843A2"/>
    <w:rsid w:val="009847D3"/>
    <w:rsid w:val="00984CB4"/>
    <w:rsid w:val="0098671A"/>
    <w:rsid w:val="009869FC"/>
    <w:rsid w:val="00986D21"/>
    <w:rsid w:val="00987001"/>
    <w:rsid w:val="00987CCB"/>
    <w:rsid w:val="009900B4"/>
    <w:rsid w:val="0099054E"/>
    <w:rsid w:val="0099064C"/>
    <w:rsid w:val="00990FA6"/>
    <w:rsid w:val="00991237"/>
    <w:rsid w:val="00991B6E"/>
    <w:rsid w:val="00992986"/>
    <w:rsid w:val="009929F2"/>
    <w:rsid w:val="00992BFB"/>
    <w:rsid w:val="00993747"/>
    <w:rsid w:val="00993E31"/>
    <w:rsid w:val="009941C9"/>
    <w:rsid w:val="00995492"/>
    <w:rsid w:val="00995622"/>
    <w:rsid w:val="00995E40"/>
    <w:rsid w:val="00996050"/>
    <w:rsid w:val="00996834"/>
    <w:rsid w:val="00996995"/>
    <w:rsid w:val="009969FA"/>
    <w:rsid w:val="0099743F"/>
    <w:rsid w:val="009A02DD"/>
    <w:rsid w:val="009A1904"/>
    <w:rsid w:val="009A23C3"/>
    <w:rsid w:val="009A29B3"/>
    <w:rsid w:val="009A2A0B"/>
    <w:rsid w:val="009A2B83"/>
    <w:rsid w:val="009A33F9"/>
    <w:rsid w:val="009A34BC"/>
    <w:rsid w:val="009A352B"/>
    <w:rsid w:val="009A3D67"/>
    <w:rsid w:val="009A3DA8"/>
    <w:rsid w:val="009A4237"/>
    <w:rsid w:val="009A42EA"/>
    <w:rsid w:val="009A477F"/>
    <w:rsid w:val="009A4A22"/>
    <w:rsid w:val="009A4C20"/>
    <w:rsid w:val="009A4DE3"/>
    <w:rsid w:val="009A58E3"/>
    <w:rsid w:val="009A5ECC"/>
    <w:rsid w:val="009A5F07"/>
    <w:rsid w:val="009A62B6"/>
    <w:rsid w:val="009A6406"/>
    <w:rsid w:val="009A6957"/>
    <w:rsid w:val="009A6C8A"/>
    <w:rsid w:val="009A6CDD"/>
    <w:rsid w:val="009A6D17"/>
    <w:rsid w:val="009A6F4E"/>
    <w:rsid w:val="009A7971"/>
    <w:rsid w:val="009A7EA8"/>
    <w:rsid w:val="009B011C"/>
    <w:rsid w:val="009B05CE"/>
    <w:rsid w:val="009B0879"/>
    <w:rsid w:val="009B0C95"/>
    <w:rsid w:val="009B0D8D"/>
    <w:rsid w:val="009B0F58"/>
    <w:rsid w:val="009B1FB3"/>
    <w:rsid w:val="009B2031"/>
    <w:rsid w:val="009B2211"/>
    <w:rsid w:val="009B2584"/>
    <w:rsid w:val="009B3655"/>
    <w:rsid w:val="009B38EE"/>
    <w:rsid w:val="009B43C9"/>
    <w:rsid w:val="009B45F2"/>
    <w:rsid w:val="009B4E16"/>
    <w:rsid w:val="009B4E53"/>
    <w:rsid w:val="009B4EA1"/>
    <w:rsid w:val="009B5FF2"/>
    <w:rsid w:val="009B6697"/>
    <w:rsid w:val="009B677F"/>
    <w:rsid w:val="009B72C6"/>
    <w:rsid w:val="009B7389"/>
    <w:rsid w:val="009B7602"/>
    <w:rsid w:val="009B7663"/>
    <w:rsid w:val="009C13AC"/>
    <w:rsid w:val="009C1C89"/>
    <w:rsid w:val="009C1E0E"/>
    <w:rsid w:val="009C1E26"/>
    <w:rsid w:val="009C21B2"/>
    <w:rsid w:val="009C3660"/>
    <w:rsid w:val="009C48AA"/>
    <w:rsid w:val="009C537C"/>
    <w:rsid w:val="009C5824"/>
    <w:rsid w:val="009C61D3"/>
    <w:rsid w:val="009C6607"/>
    <w:rsid w:val="009C74BB"/>
    <w:rsid w:val="009C75DF"/>
    <w:rsid w:val="009C7C04"/>
    <w:rsid w:val="009C7DB7"/>
    <w:rsid w:val="009C7E7F"/>
    <w:rsid w:val="009D07C0"/>
    <w:rsid w:val="009D1EE5"/>
    <w:rsid w:val="009D2BAE"/>
    <w:rsid w:val="009D2D2C"/>
    <w:rsid w:val="009D2D2F"/>
    <w:rsid w:val="009D2EC0"/>
    <w:rsid w:val="009D2EDC"/>
    <w:rsid w:val="009D330A"/>
    <w:rsid w:val="009D4AD9"/>
    <w:rsid w:val="009D517E"/>
    <w:rsid w:val="009D5320"/>
    <w:rsid w:val="009D5440"/>
    <w:rsid w:val="009D57B2"/>
    <w:rsid w:val="009D5904"/>
    <w:rsid w:val="009D5EC4"/>
    <w:rsid w:val="009D6049"/>
    <w:rsid w:val="009D6D39"/>
    <w:rsid w:val="009D7359"/>
    <w:rsid w:val="009E00F2"/>
    <w:rsid w:val="009E0AC3"/>
    <w:rsid w:val="009E17DE"/>
    <w:rsid w:val="009E19A8"/>
    <w:rsid w:val="009E1E1C"/>
    <w:rsid w:val="009E2BAB"/>
    <w:rsid w:val="009E352B"/>
    <w:rsid w:val="009E35FB"/>
    <w:rsid w:val="009E3EBF"/>
    <w:rsid w:val="009E401C"/>
    <w:rsid w:val="009E47BA"/>
    <w:rsid w:val="009E5448"/>
    <w:rsid w:val="009E69C3"/>
    <w:rsid w:val="009E6A0C"/>
    <w:rsid w:val="009E7BEA"/>
    <w:rsid w:val="009E7E15"/>
    <w:rsid w:val="009E7E37"/>
    <w:rsid w:val="009E7F3D"/>
    <w:rsid w:val="009F0404"/>
    <w:rsid w:val="009F0ABD"/>
    <w:rsid w:val="009F1097"/>
    <w:rsid w:val="009F12FE"/>
    <w:rsid w:val="009F18A9"/>
    <w:rsid w:val="009F193A"/>
    <w:rsid w:val="009F2D45"/>
    <w:rsid w:val="009F33E3"/>
    <w:rsid w:val="009F42EB"/>
    <w:rsid w:val="009F499B"/>
    <w:rsid w:val="009F4DC4"/>
    <w:rsid w:val="009F6345"/>
    <w:rsid w:val="009F63FA"/>
    <w:rsid w:val="009F6671"/>
    <w:rsid w:val="009F69E6"/>
    <w:rsid w:val="009F6C05"/>
    <w:rsid w:val="009F71C4"/>
    <w:rsid w:val="009F7767"/>
    <w:rsid w:val="009F794A"/>
    <w:rsid w:val="009F7C36"/>
    <w:rsid w:val="00A00A08"/>
    <w:rsid w:val="00A02CF7"/>
    <w:rsid w:val="00A03014"/>
    <w:rsid w:val="00A0303E"/>
    <w:rsid w:val="00A03874"/>
    <w:rsid w:val="00A04198"/>
    <w:rsid w:val="00A04A36"/>
    <w:rsid w:val="00A04BCC"/>
    <w:rsid w:val="00A04E3B"/>
    <w:rsid w:val="00A05756"/>
    <w:rsid w:val="00A05BA0"/>
    <w:rsid w:val="00A06272"/>
    <w:rsid w:val="00A0693F"/>
    <w:rsid w:val="00A06C63"/>
    <w:rsid w:val="00A0778F"/>
    <w:rsid w:val="00A077FA"/>
    <w:rsid w:val="00A07CEA"/>
    <w:rsid w:val="00A104C1"/>
    <w:rsid w:val="00A10A8C"/>
    <w:rsid w:val="00A10B53"/>
    <w:rsid w:val="00A12913"/>
    <w:rsid w:val="00A12A59"/>
    <w:rsid w:val="00A12C91"/>
    <w:rsid w:val="00A13608"/>
    <w:rsid w:val="00A1433F"/>
    <w:rsid w:val="00A145AE"/>
    <w:rsid w:val="00A1466E"/>
    <w:rsid w:val="00A14BF4"/>
    <w:rsid w:val="00A14D66"/>
    <w:rsid w:val="00A15745"/>
    <w:rsid w:val="00A159D8"/>
    <w:rsid w:val="00A15B28"/>
    <w:rsid w:val="00A15BF0"/>
    <w:rsid w:val="00A15C70"/>
    <w:rsid w:val="00A15EFC"/>
    <w:rsid w:val="00A1639D"/>
    <w:rsid w:val="00A168DF"/>
    <w:rsid w:val="00A17994"/>
    <w:rsid w:val="00A20082"/>
    <w:rsid w:val="00A2160B"/>
    <w:rsid w:val="00A21835"/>
    <w:rsid w:val="00A21C71"/>
    <w:rsid w:val="00A22FB2"/>
    <w:rsid w:val="00A230B4"/>
    <w:rsid w:val="00A23104"/>
    <w:rsid w:val="00A233FE"/>
    <w:rsid w:val="00A23E2D"/>
    <w:rsid w:val="00A23ECE"/>
    <w:rsid w:val="00A23F0C"/>
    <w:rsid w:val="00A2418B"/>
    <w:rsid w:val="00A24792"/>
    <w:rsid w:val="00A24D05"/>
    <w:rsid w:val="00A253B0"/>
    <w:rsid w:val="00A2543A"/>
    <w:rsid w:val="00A25473"/>
    <w:rsid w:val="00A258FA"/>
    <w:rsid w:val="00A25CFA"/>
    <w:rsid w:val="00A27079"/>
    <w:rsid w:val="00A270FA"/>
    <w:rsid w:val="00A276D8"/>
    <w:rsid w:val="00A278E1"/>
    <w:rsid w:val="00A279F5"/>
    <w:rsid w:val="00A27A94"/>
    <w:rsid w:val="00A303BC"/>
    <w:rsid w:val="00A30749"/>
    <w:rsid w:val="00A30B00"/>
    <w:rsid w:val="00A30DB7"/>
    <w:rsid w:val="00A3136D"/>
    <w:rsid w:val="00A3149D"/>
    <w:rsid w:val="00A3184C"/>
    <w:rsid w:val="00A31BB9"/>
    <w:rsid w:val="00A3209B"/>
    <w:rsid w:val="00A32109"/>
    <w:rsid w:val="00A325E2"/>
    <w:rsid w:val="00A3260E"/>
    <w:rsid w:val="00A32E6F"/>
    <w:rsid w:val="00A32FFC"/>
    <w:rsid w:val="00A3315B"/>
    <w:rsid w:val="00A33339"/>
    <w:rsid w:val="00A3344A"/>
    <w:rsid w:val="00A339B9"/>
    <w:rsid w:val="00A352D0"/>
    <w:rsid w:val="00A35DC1"/>
    <w:rsid w:val="00A36422"/>
    <w:rsid w:val="00A3658F"/>
    <w:rsid w:val="00A3660F"/>
    <w:rsid w:val="00A3732C"/>
    <w:rsid w:val="00A3744C"/>
    <w:rsid w:val="00A37471"/>
    <w:rsid w:val="00A37FB9"/>
    <w:rsid w:val="00A41EEC"/>
    <w:rsid w:val="00A425DC"/>
    <w:rsid w:val="00A42B5D"/>
    <w:rsid w:val="00A432B8"/>
    <w:rsid w:val="00A4380E"/>
    <w:rsid w:val="00A438EE"/>
    <w:rsid w:val="00A43F3A"/>
    <w:rsid w:val="00A44482"/>
    <w:rsid w:val="00A446DD"/>
    <w:rsid w:val="00A4470E"/>
    <w:rsid w:val="00A44DC7"/>
    <w:rsid w:val="00A455FA"/>
    <w:rsid w:val="00A45D1B"/>
    <w:rsid w:val="00A46470"/>
    <w:rsid w:val="00A464FF"/>
    <w:rsid w:val="00A465F1"/>
    <w:rsid w:val="00A478D9"/>
    <w:rsid w:val="00A47D01"/>
    <w:rsid w:val="00A50F7B"/>
    <w:rsid w:val="00A51F69"/>
    <w:rsid w:val="00A52883"/>
    <w:rsid w:val="00A53088"/>
    <w:rsid w:val="00A53167"/>
    <w:rsid w:val="00A53542"/>
    <w:rsid w:val="00A537A7"/>
    <w:rsid w:val="00A538E8"/>
    <w:rsid w:val="00A5450F"/>
    <w:rsid w:val="00A5483A"/>
    <w:rsid w:val="00A54BA7"/>
    <w:rsid w:val="00A552C1"/>
    <w:rsid w:val="00A5561A"/>
    <w:rsid w:val="00A55F5A"/>
    <w:rsid w:val="00A56070"/>
    <w:rsid w:val="00A5621C"/>
    <w:rsid w:val="00A562DE"/>
    <w:rsid w:val="00A5653A"/>
    <w:rsid w:val="00A56C18"/>
    <w:rsid w:val="00A56CE4"/>
    <w:rsid w:val="00A60464"/>
    <w:rsid w:val="00A607DB"/>
    <w:rsid w:val="00A6094A"/>
    <w:rsid w:val="00A61122"/>
    <w:rsid w:val="00A6181B"/>
    <w:rsid w:val="00A61BF4"/>
    <w:rsid w:val="00A61D60"/>
    <w:rsid w:val="00A62619"/>
    <w:rsid w:val="00A62780"/>
    <w:rsid w:val="00A62A99"/>
    <w:rsid w:val="00A62ABF"/>
    <w:rsid w:val="00A62D71"/>
    <w:rsid w:val="00A62DEB"/>
    <w:rsid w:val="00A63771"/>
    <w:rsid w:val="00A63815"/>
    <w:rsid w:val="00A6462F"/>
    <w:rsid w:val="00A64870"/>
    <w:rsid w:val="00A64BF0"/>
    <w:rsid w:val="00A64C14"/>
    <w:rsid w:val="00A64EDF"/>
    <w:rsid w:val="00A6510E"/>
    <w:rsid w:val="00A653A8"/>
    <w:rsid w:val="00A65EB8"/>
    <w:rsid w:val="00A66246"/>
    <w:rsid w:val="00A67541"/>
    <w:rsid w:val="00A70789"/>
    <w:rsid w:val="00A70F9C"/>
    <w:rsid w:val="00A7151E"/>
    <w:rsid w:val="00A7222D"/>
    <w:rsid w:val="00A723BB"/>
    <w:rsid w:val="00A7245F"/>
    <w:rsid w:val="00A737A2"/>
    <w:rsid w:val="00A73A93"/>
    <w:rsid w:val="00A73ACD"/>
    <w:rsid w:val="00A74785"/>
    <w:rsid w:val="00A7593A"/>
    <w:rsid w:val="00A75B29"/>
    <w:rsid w:val="00A75E41"/>
    <w:rsid w:val="00A76869"/>
    <w:rsid w:val="00A777F9"/>
    <w:rsid w:val="00A80F3B"/>
    <w:rsid w:val="00A810C8"/>
    <w:rsid w:val="00A817BC"/>
    <w:rsid w:val="00A81A2D"/>
    <w:rsid w:val="00A81B86"/>
    <w:rsid w:val="00A81F4D"/>
    <w:rsid w:val="00A8239C"/>
    <w:rsid w:val="00A83499"/>
    <w:rsid w:val="00A84641"/>
    <w:rsid w:val="00A85351"/>
    <w:rsid w:val="00A8551A"/>
    <w:rsid w:val="00A85541"/>
    <w:rsid w:val="00A858A5"/>
    <w:rsid w:val="00A85A43"/>
    <w:rsid w:val="00A85BC5"/>
    <w:rsid w:val="00A85CB6"/>
    <w:rsid w:val="00A861D7"/>
    <w:rsid w:val="00A86531"/>
    <w:rsid w:val="00A8670A"/>
    <w:rsid w:val="00A87304"/>
    <w:rsid w:val="00A879E0"/>
    <w:rsid w:val="00A87A50"/>
    <w:rsid w:val="00A87A8F"/>
    <w:rsid w:val="00A87B05"/>
    <w:rsid w:val="00A87D26"/>
    <w:rsid w:val="00A90194"/>
    <w:rsid w:val="00A90F02"/>
    <w:rsid w:val="00A90F43"/>
    <w:rsid w:val="00A92A59"/>
    <w:rsid w:val="00A92C19"/>
    <w:rsid w:val="00A92C29"/>
    <w:rsid w:val="00A92C3A"/>
    <w:rsid w:val="00A92CF5"/>
    <w:rsid w:val="00A93109"/>
    <w:rsid w:val="00A9358C"/>
    <w:rsid w:val="00A9363A"/>
    <w:rsid w:val="00A937A3"/>
    <w:rsid w:val="00A93D07"/>
    <w:rsid w:val="00A940FD"/>
    <w:rsid w:val="00A94199"/>
    <w:rsid w:val="00A9427E"/>
    <w:rsid w:val="00A9502B"/>
    <w:rsid w:val="00A95326"/>
    <w:rsid w:val="00A957AB"/>
    <w:rsid w:val="00A9592B"/>
    <w:rsid w:val="00A96157"/>
    <w:rsid w:val="00A963C6"/>
    <w:rsid w:val="00A9658C"/>
    <w:rsid w:val="00A96C9D"/>
    <w:rsid w:val="00A97480"/>
    <w:rsid w:val="00A9750B"/>
    <w:rsid w:val="00A978DB"/>
    <w:rsid w:val="00A978E7"/>
    <w:rsid w:val="00A97904"/>
    <w:rsid w:val="00A97CA3"/>
    <w:rsid w:val="00A97ED2"/>
    <w:rsid w:val="00AA024E"/>
    <w:rsid w:val="00AA099F"/>
    <w:rsid w:val="00AA179D"/>
    <w:rsid w:val="00AA2234"/>
    <w:rsid w:val="00AA26F6"/>
    <w:rsid w:val="00AA2E50"/>
    <w:rsid w:val="00AA351D"/>
    <w:rsid w:val="00AA3AF6"/>
    <w:rsid w:val="00AA3BC1"/>
    <w:rsid w:val="00AA431E"/>
    <w:rsid w:val="00AA4533"/>
    <w:rsid w:val="00AA58BB"/>
    <w:rsid w:val="00AA5DFD"/>
    <w:rsid w:val="00AA5EF0"/>
    <w:rsid w:val="00AA5F0B"/>
    <w:rsid w:val="00AA614A"/>
    <w:rsid w:val="00AA6994"/>
    <w:rsid w:val="00AA6C13"/>
    <w:rsid w:val="00AA7050"/>
    <w:rsid w:val="00AA714A"/>
    <w:rsid w:val="00AA73F4"/>
    <w:rsid w:val="00AA7719"/>
    <w:rsid w:val="00AA7946"/>
    <w:rsid w:val="00AA7AF8"/>
    <w:rsid w:val="00AB0C1C"/>
    <w:rsid w:val="00AB1640"/>
    <w:rsid w:val="00AB1828"/>
    <w:rsid w:val="00AB1C56"/>
    <w:rsid w:val="00AB2749"/>
    <w:rsid w:val="00AB2EE8"/>
    <w:rsid w:val="00AB3465"/>
    <w:rsid w:val="00AB3742"/>
    <w:rsid w:val="00AB3846"/>
    <w:rsid w:val="00AB3C03"/>
    <w:rsid w:val="00AB3D9F"/>
    <w:rsid w:val="00AB3ED8"/>
    <w:rsid w:val="00AB3F0C"/>
    <w:rsid w:val="00AB4EF0"/>
    <w:rsid w:val="00AB4F03"/>
    <w:rsid w:val="00AB5001"/>
    <w:rsid w:val="00AB6ACF"/>
    <w:rsid w:val="00AB754E"/>
    <w:rsid w:val="00AB78F3"/>
    <w:rsid w:val="00AC054A"/>
    <w:rsid w:val="00AC061B"/>
    <w:rsid w:val="00AC0DE1"/>
    <w:rsid w:val="00AC0EFA"/>
    <w:rsid w:val="00AC16BF"/>
    <w:rsid w:val="00AC202F"/>
    <w:rsid w:val="00AC2098"/>
    <w:rsid w:val="00AC263A"/>
    <w:rsid w:val="00AC31D1"/>
    <w:rsid w:val="00AC35BF"/>
    <w:rsid w:val="00AC396D"/>
    <w:rsid w:val="00AC3CD3"/>
    <w:rsid w:val="00AC3DB6"/>
    <w:rsid w:val="00AC5F73"/>
    <w:rsid w:val="00AC60F4"/>
    <w:rsid w:val="00AC63DE"/>
    <w:rsid w:val="00AC6587"/>
    <w:rsid w:val="00AC7086"/>
    <w:rsid w:val="00AC783E"/>
    <w:rsid w:val="00AC7EDC"/>
    <w:rsid w:val="00AD0278"/>
    <w:rsid w:val="00AD08C6"/>
    <w:rsid w:val="00AD16CC"/>
    <w:rsid w:val="00AD19E1"/>
    <w:rsid w:val="00AD1A3E"/>
    <w:rsid w:val="00AD1CF9"/>
    <w:rsid w:val="00AD2EE1"/>
    <w:rsid w:val="00AD3034"/>
    <w:rsid w:val="00AD30A8"/>
    <w:rsid w:val="00AD35C6"/>
    <w:rsid w:val="00AD37C4"/>
    <w:rsid w:val="00AD3D42"/>
    <w:rsid w:val="00AD400F"/>
    <w:rsid w:val="00AD4099"/>
    <w:rsid w:val="00AD4F1F"/>
    <w:rsid w:val="00AD539C"/>
    <w:rsid w:val="00AD5F9F"/>
    <w:rsid w:val="00AD6179"/>
    <w:rsid w:val="00AD650C"/>
    <w:rsid w:val="00AD6572"/>
    <w:rsid w:val="00AD785B"/>
    <w:rsid w:val="00AD7E89"/>
    <w:rsid w:val="00AE040F"/>
    <w:rsid w:val="00AE0938"/>
    <w:rsid w:val="00AE0953"/>
    <w:rsid w:val="00AE0D6F"/>
    <w:rsid w:val="00AE1139"/>
    <w:rsid w:val="00AE1803"/>
    <w:rsid w:val="00AE20F3"/>
    <w:rsid w:val="00AE2700"/>
    <w:rsid w:val="00AE341A"/>
    <w:rsid w:val="00AE3C6C"/>
    <w:rsid w:val="00AE4BDC"/>
    <w:rsid w:val="00AE4CDE"/>
    <w:rsid w:val="00AE50D0"/>
    <w:rsid w:val="00AE527E"/>
    <w:rsid w:val="00AE52C2"/>
    <w:rsid w:val="00AE5358"/>
    <w:rsid w:val="00AE6477"/>
    <w:rsid w:val="00AE6CF4"/>
    <w:rsid w:val="00AE75EA"/>
    <w:rsid w:val="00AE7957"/>
    <w:rsid w:val="00AE79D8"/>
    <w:rsid w:val="00AF0C0D"/>
    <w:rsid w:val="00AF0D64"/>
    <w:rsid w:val="00AF115E"/>
    <w:rsid w:val="00AF1988"/>
    <w:rsid w:val="00AF28BA"/>
    <w:rsid w:val="00AF28CB"/>
    <w:rsid w:val="00AF2981"/>
    <w:rsid w:val="00AF2BD9"/>
    <w:rsid w:val="00AF4416"/>
    <w:rsid w:val="00AF4874"/>
    <w:rsid w:val="00AF539C"/>
    <w:rsid w:val="00AF5454"/>
    <w:rsid w:val="00AF6072"/>
    <w:rsid w:val="00AF747F"/>
    <w:rsid w:val="00AF7B71"/>
    <w:rsid w:val="00B003B6"/>
    <w:rsid w:val="00B0047A"/>
    <w:rsid w:val="00B00759"/>
    <w:rsid w:val="00B010A4"/>
    <w:rsid w:val="00B01B2F"/>
    <w:rsid w:val="00B01C68"/>
    <w:rsid w:val="00B01DAD"/>
    <w:rsid w:val="00B0255C"/>
    <w:rsid w:val="00B029C2"/>
    <w:rsid w:val="00B02A68"/>
    <w:rsid w:val="00B02D7E"/>
    <w:rsid w:val="00B02E5D"/>
    <w:rsid w:val="00B03450"/>
    <w:rsid w:val="00B035A8"/>
    <w:rsid w:val="00B0408D"/>
    <w:rsid w:val="00B041DB"/>
    <w:rsid w:val="00B04FFB"/>
    <w:rsid w:val="00B05684"/>
    <w:rsid w:val="00B05E30"/>
    <w:rsid w:val="00B06036"/>
    <w:rsid w:val="00B061F1"/>
    <w:rsid w:val="00B06296"/>
    <w:rsid w:val="00B06DD2"/>
    <w:rsid w:val="00B0703A"/>
    <w:rsid w:val="00B076CB"/>
    <w:rsid w:val="00B07AAF"/>
    <w:rsid w:val="00B10B42"/>
    <w:rsid w:val="00B10DCF"/>
    <w:rsid w:val="00B113A6"/>
    <w:rsid w:val="00B11650"/>
    <w:rsid w:val="00B12512"/>
    <w:rsid w:val="00B12881"/>
    <w:rsid w:val="00B12A6E"/>
    <w:rsid w:val="00B12BA6"/>
    <w:rsid w:val="00B12BAD"/>
    <w:rsid w:val="00B13D95"/>
    <w:rsid w:val="00B14AC4"/>
    <w:rsid w:val="00B14D4C"/>
    <w:rsid w:val="00B159AC"/>
    <w:rsid w:val="00B160D8"/>
    <w:rsid w:val="00B1612C"/>
    <w:rsid w:val="00B1644F"/>
    <w:rsid w:val="00B16602"/>
    <w:rsid w:val="00B16ADF"/>
    <w:rsid w:val="00B17056"/>
    <w:rsid w:val="00B17178"/>
    <w:rsid w:val="00B17452"/>
    <w:rsid w:val="00B179B6"/>
    <w:rsid w:val="00B17DA5"/>
    <w:rsid w:val="00B20509"/>
    <w:rsid w:val="00B20A4B"/>
    <w:rsid w:val="00B20BD7"/>
    <w:rsid w:val="00B22218"/>
    <w:rsid w:val="00B225B3"/>
    <w:rsid w:val="00B23A75"/>
    <w:rsid w:val="00B240F4"/>
    <w:rsid w:val="00B24282"/>
    <w:rsid w:val="00B243A1"/>
    <w:rsid w:val="00B24492"/>
    <w:rsid w:val="00B24AD7"/>
    <w:rsid w:val="00B25A5E"/>
    <w:rsid w:val="00B25C93"/>
    <w:rsid w:val="00B25DDD"/>
    <w:rsid w:val="00B26030"/>
    <w:rsid w:val="00B263A5"/>
    <w:rsid w:val="00B263D5"/>
    <w:rsid w:val="00B26770"/>
    <w:rsid w:val="00B26D5E"/>
    <w:rsid w:val="00B26F0E"/>
    <w:rsid w:val="00B30D7A"/>
    <w:rsid w:val="00B30ED5"/>
    <w:rsid w:val="00B33280"/>
    <w:rsid w:val="00B337CE"/>
    <w:rsid w:val="00B33E4B"/>
    <w:rsid w:val="00B33ED1"/>
    <w:rsid w:val="00B340B5"/>
    <w:rsid w:val="00B3495C"/>
    <w:rsid w:val="00B34E98"/>
    <w:rsid w:val="00B3579F"/>
    <w:rsid w:val="00B357BF"/>
    <w:rsid w:val="00B3580F"/>
    <w:rsid w:val="00B35969"/>
    <w:rsid w:val="00B35C6B"/>
    <w:rsid w:val="00B36597"/>
    <w:rsid w:val="00B36CA6"/>
    <w:rsid w:val="00B3795F"/>
    <w:rsid w:val="00B37B3C"/>
    <w:rsid w:val="00B37F66"/>
    <w:rsid w:val="00B40088"/>
    <w:rsid w:val="00B40258"/>
    <w:rsid w:val="00B4045E"/>
    <w:rsid w:val="00B4187A"/>
    <w:rsid w:val="00B41BCB"/>
    <w:rsid w:val="00B41C66"/>
    <w:rsid w:val="00B41DEC"/>
    <w:rsid w:val="00B42090"/>
    <w:rsid w:val="00B42162"/>
    <w:rsid w:val="00B42432"/>
    <w:rsid w:val="00B431F5"/>
    <w:rsid w:val="00B434B1"/>
    <w:rsid w:val="00B4352B"/>
    <w:rsid w:val="00B4358D"/>
    <w:rsid w:val="00B43BC3"/>
    <w:rsid w:val="00B43DD6"/>
    <w:rsid w:val="00B43FC0"/>
    <w:rsid w:val="00B450E9"/>
    <w:rsid w:val="00B451C8"/>
    <w:rsid w:val="00B4546F"/>
    <w:rsid w:val="00B454B2"/>
    <w:rsid w:val="00B45682"/>
    <w:rsid w:val="00B462A6"/>
    <w:rsid w:val="00B462B9"/>
    <w:rsid w:val="00B464A2"/>
    <w:rsid w:val="00B46FD2"/>
    <w:rsid w:val="00B47688"/>
    <w:rsid w:val="00B5050D"/>
    <w:rsid w:val="00B51149"/>
    <w:rsid w:val="00B51A9B"/>
    <w:rsid w:val="00B5224F"/>
    <w:rsid w:val="00B5250A"/>
    <w:rsid w:val="00B534A9"/>
    <w:rsid w:val="00B535A6"/>
    <w:rsid w:val="00B5368C"/>
    <w:rsid w:val="00B5378F"/>
    <w:rsid w:val="00B54408"/>
    <w:rsid w:val="00B547E7"/>
    <w:rsid w:val="00B561F3"/>
    <w:rsid w:val="00B56E22"/>
    <w:rsid w:val="00B57649"/>
    <w:rsid w:val="00B6013C"/>
    <w:rsid w:val="00B608D4"/>
    <w:rsid w:val="00B60979"/>
    <w:rsid w:val="00B60CD2"/>
    <w:rsid w:val="00B6152C"/>
    <w:rsid w:val="00B6239A"/>
    <w:rsid w:val="00B6254D"/>
    <w:rsid w:val="00B62B97"/>
    <w:rsid w:val="00B6330E"/>
    <w:rsid w:val="00B63951"/>
    <w:rsid w:val="00B63F5C"/>
    <w:rsid w:val="00B64792"/>
    <w:rsid w:val="00B66921"/>
    <w:rsid w:val="00B66CD1"/>
    <w:rsid w:val="00B67379"/>
    <w:rsid w:val="00B7058A"/>
    <w:rsid w:val="00B71244"/>
    <w:rsid w:val="00B712AF"/>
    <w:rsid w:val="00B71C9F"/>
    <w:rsid w:val="00B723A8"/>
    <w:rsid w:val="00B72C7F"/>
    <w:rsid w:val="00B72D2E"/>
    <w:rsid w:val="00B72DAB"/>
    <w:rsid w:val="00B7320C"/>
    <w:rsid w:val="00B738FA"/>
    <w:rsid w:val="00B74F50"/>
    <w:rsid w:val="00B7591E"/>
    <w:rsid w:val="00B75B66"/>
    <w:rsid w:val="00B75DFB"/>
    <w:rsid w:val="00B761CB"/>
    <w:rsid w:val="00B767F8"/>
    <w:rsid w:val="00B76926"/>
    <w:rsid w:val="00B8003A"/>
    <w:rsid w:val="00B8010A"/>
    <w:rsid w:val="00B8090E"/>
    <w:rsid w:val="00B81A6F"/>
    <w:rsid w:val="00B82E3B"/>
    <w:rsid w:val="00B835D1"/>
    <w:rsid w:val="00B839CF"/>
    <w:rsid w:val="00B83AAA"/>
    <w:rsid w:val="00B83D53"/>
    <w:rsid w:val="00B83F7F"/>
    <w:rsid w:val="00B848C4"/>
    <w:rsid w:val="00B849D6"/>
    <w:rsid w:val="00B861F8"/>
    <w:rsid w:val="00B862D1"/>
    <w:rsid w:val="00B868F2"/>
    <w:rsid w:val="00B86C39"/>
    <w:rsid w:val="00B8707A"/>
    <w:rsid w:val="00B872A2"/>
    <w:rsid w:val="00B8734B"/>
    <w:rsid w:val="00B8738B"/>
    <w:rsid w:val="00B904F1"/>
    <w:rsid w:val="00B905E0"/>
    <w:rsid w:val="00B907F2"/>
    <w:rsid w:val="00B9095E"/>
    <w:rsid w:val="00B90F8A"/>
    <w:rsid w:val="00B91694"/>
    <w:rsid w:val="00B91B6C"/>
    <w:rsid w:val="00B91BDD"/>
    <w:rsid w:val="00B922DE"/>
    <w:rsid w:val="00B92CB7"/>
    <w:rsid w:val="00B92CFE"/>
    <w:rsid w:val="00B93835"/>
    <w:rsid w:val="00B938A4"/>
    <w:rsid w:val="00B93972"/>
    <w:rsid w:val="00B93C30"/>
    <w:rsid w:val="00B946DE"/>
    <w:rsid w:val="00B94D92"/>
    <w:rsid w:val="00B9570A"/>
    <w:rsid w:val="00B95A6B"/>
    <w:rsid w:val="00B95D69"/>
    <w:rsid w:val="00B9672E"/>
    <w:rsid w:val="00B96BD2"/>
    <w:rsid w:val="00B9767E"/>
    <w:rsid w:val="00BA03E3"/>
    <w:rsid w:val="00BA0A5D"/>
    <w:rsid w:val="00BA0D39"/>
    <w:rsid w:val="00BA1A65"/>
    <w:rsid w:val="00BA250B"/>
    <w:rsid w:val="00BA3396"/>
    <w:rsid w:val="00BA5B63"/>
    <w:rsid w:val="00BA5D87"/>
    <w:rsid w:val="00BA60CF"/>
    <w:rsid w:val="00BA67C1"/>
    <w:rsid w:val="00BA69B4"/>
    <w:rsid w:val="00BA6CA6"/>
    <w:rsid w:val="00BB03E0"/>
    <w:rsid w:val="00BB07E2"/>
    <w:rsid w:val="00BB1C4B"/>
    <w:rsid w:val="00BB1EB3"/>
    <w:rsid w:val="00BB29CE"/>
    <w:rsid w:val="00BB2CEF"/>
    <w:rsid w:val="00BB3F61"/>
    <w:rsid w:val="00BB3F8C"/>
    <w:rsid w:val="00BB4AFB"/>
    <w:rsid w:val="00BB584D"/>
    <w:rsid w:val="00BB5BBE"/>
    <w:rsid w:val="00BB60B3"/>
    <w:rsid w:val="00BB6121"/>
    <w:rsid w:val="00BB6C26"/>
    <w:rsid w:val="00BB6E14"/>
    <w:rsid w:val="00BB75A1"/>
    <w:rsid w:val="00BB7674"/>
    <w:rsid w:val="00BB781D"/>
    <w:rsid w:val="00BC007F"/>
    <w:rsid w:val="00BC0364"/>
    <w:rsid w:val="00BC05FC"/>
    <w:rsid w:val="00BC0774"/>
    <w:rsid w:val="00BC11AE"/>
    <w:rsid w:val="00BC129F"/>
    <w:rsid w:val="00BC1DA7"/>
    <w:rsid w:val="00BC209C"/>
    <w:rsid w:val="00BC2216"/>
    <w:rsid w:val="00BC2C66"/>
    <w:rsid w:val="00BC4162"/>
    <w:rsid w:val="00BC4AAE"/>
    <w:rsid w:val="00BC5C0A"/>
    <w:rsid w:val="00BC6718"/>
    <w:rsid w:val="00BD0843"/>
    <w:rsid w:val="00BD0A77"/>
    <w:rsid w:val="00BD1A69"/>
    <w:rsid w:val="00BD1F48"/>
    <w:rsid w:val="00BD2EF4"/>
    <w:rsid w:val="00BD301A"/>
    <w:rsid w:val="00BD3379"/>
    <w:rsid w:val="00BD3781"/>
    <w:rsid w:val="00BD39FB"/>
    <w:rsid w:val="00BD3D1B"/>
    <w:rsid w:val="00BD3DD2"/>
    <w:rsid w:val="00BD4654"/>
    <w:rsid w:val="00BD4776"/>
    <w:rsid w:val="00BD5339"/>
    <w:rsid w:val="00BD5BD6"/>
    <w:rsid w:val="00BD638F"/>
    <w:rsid w:val="00BD686D"/>
    <w:rsid w:val="00BD7CC7"/>
    <w:rsid w:val="00BE025B"/>
    <w:rsid w:val="00BE0F76"/>
    <w:rsid w:val="00BE16F2"/>
    <w:rsid w:val="00BE180F"/>
    <w:rsid w:val="00BE19A3"/>
    <w:rsid w:val="00BE1E52"/>
    <w:rsid w:val="00BE2DF5"/>
    <w:rsid w:val="00BE2F82"/>
    <w:rsid w:val="00BE39BA"/>
    <w:rsid w:val="00BE423B"/>
    <w:rsid w:val="00BE42BE"/>
    <w:rsid w:val="00BE4324"/>
    <w:rsid w:val="00BE473E"/>
    <w:rsid w:val="00BE589A"/>
    <w:rsid w:val="00BE685F"/>
    <w:rsid w:val="00BE6C27"/>
    <w:rsid w:val="00BE7CC1"/>
    <w:rsid w:val="00BE7DB3"/>
    <w:rsid w:val="00BF00D5"/>
    <w:rsid w:val="00BF028E"/>
    <w:rsid w:val="00BF036C"/>
    <w:rsid w:val="00BF0BA5"/>
    <w:rsid w:val="00BF129B"/>
    <w:rsid w:val="00BF1322"/>
    <w:rsid w:val="00BF16C8"/>
    <w:rsid w:val="00BF1D61"/>
    <w:rsid w:val="00BF1EF6"/>
    <w:rsid w:val="00BF288C"/>
    <w:rsid w:val="00BF2D80"/>
    <w:rsid w:val="00BF3B6A"/>
    <w:rsid w:val="00BF3F87"/>
    <w:rsid w:val="00BF53C3"/>
    <w:rsid w:val="00BF5550"/>
    <w:rsid w:val="00BF5ADA"/>
    <w:rsid w:val="00BF6846"/>
    <w:rsid w:val="00BF69C1"/>
    <w:rsid w:val="00BF6FB0"/>
    <w:rsid w:val="00BF6FCA"/>
    <w:rsid w:val="00C00745"/>
    <w:rsid w:val="00C01723"/>
    <w:rsid w:val="00C019E9"/>
    <w:rsid w:val="00C01D57"/>
    <w:rsid w:val="00C0496E"/>
    <w:rsid w:val="00C0601E"/>
    <w:rsid w:val="00C06081"/>
    <w:rsid w:val="00C06096"/>
    <w:rsid w:val="00C06688"/>
    <w:rsid w:val="00C07410"/>
    <w:rsid w:val="00C07E53"/>
    <w:rsid w:val="00C10259"/>
    <w:rsid w:val="00C10669"/>
    <w:rsid w:val="00C14465"/>
    <w:rsid w:val="00C14694"/>
    <w:rsid w:val="00C1557F"/>
    <w:rsid w:val="00C15B2C"/>
    <w:rsid w:val="00C15C82"/>
    <w:rsid w:val="00C15D82"/>
    <w:rsid w:val="00C165A7"/>
    <w:rsid w:val="00C16DCA"/>
    <w:rsid w:val="00C17E45"/>
    <w:rsid w:val="00C17F25"/>
    <w:rsid w:val="00C20BF2"/>
    <w:rsid w:val="00C210CD"/>
    <w:rsid w:val="00C2118F"/>
    <w:rsid w:val="00C2152A"/>
    <w:rsid w:val="00C21F2C"/>
    <w:rsid w:val="00C2201A"/>
    <w:rsid w:val="00C22683"/>
    <w:rsid w:val="00C22694"/>
    <w:rsid w:val="00C22716"/>
    <w:rsid w:val="00C22845"/>
    <w:rsid w:val="00C22ADD"/>
    <w:rsid w:val="00C22BC4"/>
    <w:rsid w:val="00C23215"/>
    <w:rsid w:val="00C23369"/>
    <w:rsid w:val="00C245A4"/>
    <w:rsid w:val="00C255A1"/>
    <w:rsid w:val="00C26948"/>
    <w:rsid w:val="00C26D0E"/>
    <w:rsid w:val="00C2715E"/>
    <w:rsid w:val="00C2735C"/>
    <w:rsid w:val="00C275F5"/>
    <w:rsid w:val="00C27613"/>
    <w:rsid w:val="00C27B05"/>
    <w:rsid w:val="00C27ED8"/>
    <w:rsid w:val="00C304A2"/>
    <w:rsid w:val="00C3071E"/>
    <w:rsid w:val="00C3090F"/>
    <w:rsid w:val="00C30CBC"/>
    <w:rsid w:val="00C311EF"/>
    <w:rsid w:val="00C31913"/>
    <w:rsid w:val="00C31C32"/>
    <w:rsid w:val="00C31C4B"/>
    <w:rsid w:val="00C31D6B"/>
    <w:rsid w:val="00C32691"/>
    <w:rsid w:val="00C33027"/>
    <w:rsid w:val="00C33587"/>
    <w:rsid w:val="00C33721"/>
    <w:rsid w:val="00C3398B"/>
    <w:rsid w:val="00C33BE5"/>
    <w:rsid w:val="00C34128"/>
    <w:rsid w:val="00C345C6"/>
    <w:rsid w:val="00C34DA4"/>
    <w:rsid w:val="00C34E53"/>
    <w:rsid w:val="00C35289"/>
    <w:rsid w:val="00C360EB"/>
    <w:rsid w:val="00C36BBF"/>
    <w:rsid w:val="00C372B3"/>
    <w:rsid w:val="00C37C62"/>
    <w:rsid w:val="00C4009F"/>
    <w:rsid w:val="00C40128"/>
    <w:rsid w:val="00C40255"/>
    <w:rsid w:val="00C40754"/>
    <w:rsid w:val="00C4078C"/>
    <w:rsid w:val="00C40B00"/>
    <w:rsid w:val="00C40DA9"/>
    <w:rsid w:val="00C40DC6"/>
    <w:rsid w:val="00C416B7"/>
    <w:rsid w:val="00C42273"/>
    <w:rsid w:val="00C42ABA"/>
    <w:rsid w:val="00C4369E"/>
    <w:rsid w:val="00C44521"/>
    <w:rsid w:val="00C4624B"/>
    <w:rsid w:val="00C4658C"/>
    <w:rsid w:val="00C466B7"/>
    <w:rsid w:val="00C47BBE"/>
    <w:rsid w:val="00C50129"/>
    <w:rsid w:val="00C514F3"/>
    <w:rsid w:val="00C51B8D"/>
    <w:rsid w:val="00C51DA9"/>
    <w:rsid w:val="00C52488"/>
    <w:rsid w:val="00C53427"/>
    <w:rsid w:val="00C53E72"/>
    <w:rsid w:val="00C540CE"/>
    <w:rsid w:val="00C54C03"/>
    <w:rsid w:val="00C55673"/>
    <w:rsid w:val="00C56864"/>
    <w:rsid w:val="00C56C8E"/>
    <w:rsid w:val="00C57106"/>
    <w:rsid w:val="00C5717C"/>
    <w:rsid w:val="00C5745C"/>
    <w:rsid w:val="00C5749D"/>
    <w:rsid w:val="00C605B8"/>
    <w:rsid w:val="00C606AF"/>
    <w:rsid w:val="00C607A4"/>
    <w:rsid w:val="00C60CAB"/>
    <w:rsid w:val="00C60D93"/>
    <w:rsid w:val="00C60D9F"/>
    <w:rsid w:val="00C60F10"/>
    <w:rsid w:val="00C61949"/>
    <w:rsid w:val="00C619E5"/>
    <w:rsid w:val="00C62096"/>
    <w:rsid w:val="00C623C4"/>
    <w:rsid w:val="00C62882"/>
    <w:rsid w:val="00C62995"/>
    <w:rsid w:val="00C646BD"/>
    <w:rsid w:val="00C64CF3"/>
    <w:rsid w:val="00C658E3"/>
    <w:rsid w:val="00C659CB"/>
    <w:rsid w:val="00C66496"/>
    <w:rsid w:val="00C66C78"/>
    <w:rsid w:val="00C67377"/>
    <w:rsid w:val="00C6747E"/>
    <w:rsid w:val="00C67917"/>
    <w:rsid w:val="00C70A51"/>
    <w:rsid w:val="00C70D67"/>
    <w:rsid w:val="00C71134"/>
    <w:rsid w:val="00C718EC"/>
    <w:rsid w:val="00C71E5C"/>
    <w:rsid w:val="00C71F6A"/>
    <w:rsid w:val="00C7278C"/>
    <w:rsid w:val="00C72FB7"/>
    <w:rsid w:val="00C73080"/>
    <w:rsid w:val="00C73DB8"/>
    <w:rsid w:val="00C73DF4"/>
    <w:rsid w:val="00C7438B"/>
    <w:rsid w:val="00C74859"/>
    <w:rsid w:val="00C74B10"/>
    <w:rsid w:val="00C752BA"/>
    <w:rsid w:val="00C75637"/>
    <w:rsid w:val="00C759A0"/>
    <w:rsid w:val="00C75EF7"/>
    <w:rsid w:val="00C801BA"/>
    <w:rsid w:val="00C8039D"/>
    <w:rsid w:val="00C809CF"/>
    <w:rsid w:val="00C80F0D"/>
    <w:rsid w:val="00C812D8"/>
    <w:rsid w:val="00C81D28"/>
    <w:rsid w:val="00C822E3"/>
    <w:rsid w:val="00C82ED2"/>
    <w:rsid w:val="00C83877"/>
    <w:rsid w:val="00C83AE0"/>
    <w:rsid w:val="00C8449E"/>
    <w:rsid w:val="00C84B18"/>
    <w:rsid w:val="00C85051"/>
    <w:rsid w:val="00C850B6"/>
    <w:rsid w:val="00C85B3C"/>
    <w:rsid w:val="00C85FEF"/>
    <w:rsid w:val="00C86404"/>
    <w:rsid w:val="00C9007B"/>
    <w:rsid w:val="00C90641"/>
    <w:rsid w:val="00C9123F"/>
    <w:rsid w:val="00C91746"/>
    <w:rsid w:val="00C91DB2"/>
    <w:rsid w:val="00C92101"/>
    <w:rsid w:val="00C93EC4"/>
    <w:rsid w:val="00C94F41"/>
    <w:rsid w:val="00C95532"/>
    <w:rsid w:val="00C96AED"/>
    <w:rsid w:val="00C96B33"/>
    <w:rsid w:val="00C9789D"/>
    <w:rsid w:val="00CA00B5"/>
    <w:rsid w:val="00CA0DA9"/>
    <w:rsid w:val="00CA1E93"/>
    <w:rsid w:val="00CA2E0F"/>
    <w:rsid w:val="00CA4BDD"/>
    <w:rsid w:val="00CA4DAD"/>
    <w:rsid w:val="00CA6528"/>
    <w:rsid w:val="00CA70C0"/>
    <w:rsid w:val="00CA7B58"/>
    <w:rsid w:val="00CB11B5"/>
    <w:rsid w:val="00CB1855"/>
    <w:rsid w:val="00CB1F04"/>
    <w:rsid w:val="00CB2108"/>
    <w:rsid w:val="00CB2603"/>
    <w:rsid w:val="00CB2827"/>
    <w:rsid w:val="00CB367C"/>
    <w:rsid w:val="00CB3E22"/>
    <w:rsid w:val="00CB3FED"/>
    <w:rsid w:val="00CB44E7"/>
    <w:rsid w:val="00CB466F"/>
    <w:rsid w:val="00CB46CF"/>
    <w:rsid w:val="00CB772C"/>
    <w:rsid w:val="00CB79FA"/>
    <w:rsid w:val="00CC016D"/>
    <w:rsid w:val="00CC0246"/>
    <w:rsid w:val="00CC0917"/>
    <w:rsid w:val="00CC264E"/>
    <w:rsid w:val="00CC2B18"/>
    <w:rsid w:val="00CC36B8"/>
    <w:rsid w:val="00CC37AA"/>
    <w:rsid w:val="00CC4E72"/>
    <w:rsid w:val="00CC57A1"/>
    <w:rsid w:val="00CC5845"/>
    <w:rsid w:val="00CC5899"/>
    <w:rsid w:val="00CC5919"/>
    <w:rsid w:val="00CC5CAC"/>
    <w:rsid w:val="00CC6662"/>
    <w:rsid w:val="00CC6CA6"/>
    <w:rsid w:val="00CC6F28"/>
    <w:rsid w:val="00CC712E"/>
    <w:rsid w:val="00CC74F4"/>
    <w:rsid w:val="00CD0330"/>
    <w:rsid w:val="00CD0507"/>
    <w:rsid w:val="00CD088A"/>
    <w:rsid w:val="00CD0B70"/>
    <w:rsid w:val="00CD0BC4"/>
    <w:rsid w:val="00CD23A4"/>
    <w:rsid w:val="00CD3377"/>
    <w:rsid w:val="00CD381A"/>
    <w:rsid w:val="00CD38AE"/>
    <w:rsid w:val="00CD48D6"/>
    <w:rsid w:val="00CD4913"/>
    <w:rsid w:val="00CD4B1E"/>
    <w:rsid w:val="00CD564A"/>
    <w:rsid w:val="00CD5E15"/>
    <w:rsid w:val="00CD62E6"/>
    <w:rsid w:val="00CD6BB9"/>
    <w:rsid w:val="00CD73DA"/>
    <w:rsid w:val="00CE01DB"/>
    <w:rsid w:val="00CE03DA"/>
    <w:rsid w:val="00CE0A2E"/>
    <w:rsid w:val="00CE0E2C"/>
    <w:rsid w:val="00CE0F25"/>
    <w:rsid w:val="00CE1A94"/>
    <w:rsid w:val="00CE22AF"/>
    <w:rsid w:val="00CE2710"/>
    <w:rsid w:val="00CE37E6"/>
    <w:rsid w:val="00CE3C32"/>
    <w:rsid w:val="00CE490C"/>
    <w:rsid w:val="00CE4B1E"/>
    <w:rsid w:val="00CE537D"/>
    <w:rsid w:val="00CE5853"/>
    <w:rsid w:val="00CE5A18"/>
    <w:rsid w:val="00CE5E7C"/>
    <w:rsid w:val="00CE614D"/>
    <w:rsid w:val="00CE6A04"/>
    <w:rsid w:val="00CE7742"/>
    <w:rsid w:val="00CE79BA"/>
    <w:rsid w:val="00CE7C1A"/>
    <w:rsid w:val="00CE7D41"/>
    <w:rsid w:val="00CF05A4"/>
    <w:rsid w:val="00CF0969"/>
    <w:rsid w:val="00CF11BF"/>
    <w:rsid w:val="00CF1205"/>
    <w:rsid w:val="00CF12C5"/>
    <w:rsid w:val="00CF1312"/>
    <w:rsid w:val="00CF14CB"/>
    <w:rsid w:val="00CF1FD8"/>
    <w:rsid w:val="00CF24A4"/>
    <w:rsid w:val="00CF3051"/>
    <w:rsid w:val="00CF34A4"/>
    <w:rsid w:val="00CF3AB1"/>
    <w:rsid w:val="00CF3E0E"/>
    <w:rsid w:val="00CF41A4"/>
    <w:rsid w:val="00CF42C3"/>
    <w:rsid w:val="00CF461F"/>
    <w:rsid w:val="00CF4742"/>
    <w:rsid w:val="00CF52FE"/>
    <w:rsid w:val="00CF5380"/>
    <w:rsid w:val="00CF5EA5"/>
    <w:rsid w:val="00CF6DE0"/>
    <w:rsid w:val="00CF7190"/>
    <w:rsid w:val="00CF7218"/>
    <w:rsid w:val="00D00343"/>
    <w:rsid w:val="00D0237D"/>
    <w:rsid w:val="00D02D00"/>
    <w:rsid w:val="00D03255"/>
    <w:rsid w:val="00D038E9"/>
    <w:rsid w:val="00D03F49"/>
    <w:rsid w:val="00D03F71"/>
    <w:rsid w:val="00D04BD4"/>
    <w:rsid w:val="00D04E42"/>
    <w:rsid w:val="00D04F27"/>
    <w:rsid w:val="00D04FD3"/>
    <w:rsid w:val="00D05D8C"/>
    <w:rsid w:val="00D05F91"/>
    <w:rsid w:val="00D06B43"/>
    <w:rsid w:val="00D06CCD"/>
    <w:rsid w:val="00D101E5"/>
    <w:rsid w:val="00D10275"/>
    <w:rsid w:val="00D10863"/>
    <w:rsid w:val="00D108B5"/>
    <w:rsid w:val="00D10965"/>
    <w:rsid w:val="00D10A46"/>
    <w:rsid w:val="00D10B7B"/>
    <w:rsid w:val="00D11082"/>
    <w:rsid w:val="00D11D17"/>
    <w:rsid w:val="00D1397C"/>
    <w:rsid w:val="00D1407E"/>
    <w:rsid w:val="00D1445A"/>
    <w:rsid w:val="00D14EA0"/>
    <w:rsid w:val="00D154AD"/>
    <w:rsid w:val="00D16C7F"/>
    <w:rsid w:val="00D16EFB"/>
    <w:rsid w:val="00D16FDF"/>
    <w:rsid w:val="00D1705C"/>
    <w:rsid w:val="00D20212"/>
    <w:rsid w:val="00D2095A"/>
    <w:rsid w:val="00D20D32"/>
    <w:rsid w:val="00D20D4B"/>
    <w:rsid w:val="00D20EDB"/>
    <w:rsid w:val="00D21609"/>
    <w:rsid w:val="00D2166F"/>
    <w:rsid w:val="00D21D6C"/>
    <w:rsid w:val="00D221F5"/>
    <w:rsid w:val="00D2245F"/>
    <w:rsid w:val="00D227B7"/>
    <w:rsid w:val="00D22E2C"/>
    <w:rsid w:val="00D23079"/>
    <w:rsid w:val="00D232A0"/>
    <w:rsid w:val="00D235C5"/>
    <w:rsid w:val="00D24740"/>
    <w:rsid w:val="00D24988"/>
    <w:rsid w:val="00D259B9"/>
    <w:rsid w:val="00D25D09"/>
    <w:rsid w:val="00D261C6"/>
    <w:rsid w:val="00D30BCD"/>
    <w:rsid w:val="00D3188C"/>
    <w:rsid w:val="00D31933"/>
    <w:rsid w:val="00D31F45"/>
    <w:rsid w:val="00D32727"/>
    <w:rsid w:val="00D32ED7"/>
    <w:rsid w:val="00D330C4"/>
    <w:rsid w:val="00D33314"/>
    <w:rsid w:val="00D334BE"/>
    <w:rsid w:val="00D335DC"/>
    <w:rsid w:val="00D339A6"/>
    <w:rsid w:val="00D35E8B"/>
    <w:rsid w:val="00D35EA3"/>
    <w:rsid w:val="00D36095"/>
    <w:rsid w:val="00D36860"/>
    <w:rsid w:val="00D37C8A"/>
    <w:rsid w:val="00D37F70"/>
    <w:rsid w:val="00D4013C"/>
    <w:rsid w:val="00D4026A"/>
    <w:rsid w:val="00D40379"/>
    <w:rsid w:val="00D40726"/>
    <w:rsid w:val="00D4095E"/>
    <w:rsid w:val="00D417E3"/>
    <w:rsid w:val="00D441D7"/>
    <w:rsid w:val="00D45A80"/>
    <w:rsid w:val="00D45F50"/>
    <w:rsid w:val="00D45FDE"/>
    <w:rsid w:val="00D46B89"/>
    <w:rsid w:val="00D46E34"/>
    <w:rsid w:val="00D47DC0"/>
    <w:rsid w:val="00D47ED3"/>
    <w:rsid w:val="00D506F9"/>
    <w:rsid w:val="00D50849"/>
    <w:rsid w:val="00D51BD9"/>
    <w:rsid w:val="00D52337"/>
    <w:rsid w:val="00D524FD"/>
    <w:rsid w:val="00D532BD"/>
    <w:rsid w:val="00D54977"/>
    <w:rsid w:val="00D54C86"/>
    <w:rsid w:val="00D55CA4"/>
    <w:rsid w:val="00D5620C"/>
    <w:rsid w:val="00D56EDA"/>
    <w:rsid w:val="00D57B77"/>
    <w:rsid w:val="00D57FA1"/>
    <w:rsid w:val="00D60987"/>
    <w:rsid w:val="00D60C81"/>
    <w:rsid w:val="00D60D66"/>
    <w:rsid w:val="00D60F89"/>
    <w:rsid w:val="00D60FA1"/>
    <w:rsid w:val="00D61452"/>
    <w:rsid w:val="00D62674"/>
    <w:rsid w:val="00D62C17"/>
    <w:rsid w:val="00D634CD"/>
    <w:rsid w:val="00D63B18"/>
    <w:rsid w:val="00D63CB3"/>
    <w:rsid w:val="00D641E2"/>
    <w:rsid w:val="00D662D0"/>
    <w:rsid w:val="00D66A69"/>
    <w:rsid w:val="00D66C41"/>
    <w:rsid w:val="00D67DBB"/>
    <w:rsid w:val="00D67E3B"/>
    <w:rsid w:val="00D70133"/>
    <w:rsid w:val="00D7033A"/>
    <w:rsid w:val="00D70642"/>
    <w:rsid w:val="00D70858"/>
    <w:rsid w:val="00D7090F"/>
    <w:rsid w:val="00D71256"/>
    <w:rsid w:val="00D720CC"/>
    <w:rsid w:val="00D72E5B"/>
    <w:rsid w:val="00D73F3E"/>
    <w:rsid w:val="00D744E0"/>
    <w:rsid w:val="00D74AEC"/>
    <w:rsid w:val="00D74E9F"/>
    <w:rsid w:val="00D75013"/>
    <w:rsid w:val="00D752AB"/>
    <w:rsid w:val="00D757AB"/>
    <w:rsid w:val="00D75DE2"/>
    <w:rsid w:val="00D76014"/>
    <w:rsid w:val="00D76205"/>
    <w:rsid w:val="00D76867"/>
    <w:rsid w:val="00D76930"/>
    <w:rsid w:val="00D80030"/>
    <w:rsid w:val="00D80947"/>
    <w:rsid w:val="00D80D0E"/>
    <w:rsid w:val="00D80FC9"/>
    <w:rsid w:val="00D810EC"/>
    <w:rsid w:val="00D81518"/>
    <w:rsid w:val="00D816C2"/>
    <w:rsid w:val="00D81831"/>
    <w:rsid w:val="00D829EF"/>
    <w:rsid w:val="00D82AFF"/>
    <w:rsid w:val="00D82D03"/>
    <w:rsid w:val="00D83608"/>
    <w:rsid w:val="00D838B5"/>
    <w:rsid w:val="00D84F0E"/>
    <w:rsid w:val="00D86586"/>
    <w:rsid w:val="00D86642"/>
    <w:rsid w:val="00D86C2E"/>
    <w:rsid w:val="00D8709C"/>
    <w:rsid w:val="00D871FA"/>
    <w:rsid w:val="00D8768D"/>
    <w:rsid w:val="00D87EC1"/>
    <w:rsid w:val="00D906B6"/>
    <w:rsid w:val="00D90895"/>
    <w:rsid w:val="00D9089D"/>
    <w:rsid w:val="00D90AA5"/>
    <w:rsid w:val="00D90BB8"/>
    <w:rsid w:val="00D90DD4"/>
    <w:rsid w:val="00D90EFC"/>
    <w:rsid w:val="00D91643"/>
    <w:rsid w:val="00D91788"/>
    <w:rsid w:val="00D92083"/>
    <w:rsid w:val="00D93128"/>
    <w:rsid w:val="00D93251"/>
    <w:rsid w:val="00D93B84"/>
    <w:rsid w:val="00D93E4C"/>
    <w:rsid w:val="00D94939"/>
    <w:rsid w:val="00D94A49"/>
    <w:rsid w:val="00D94ADD"/>
    <w:rsid w:val="00D94E75"/>
    <w:rsid w:val="00D94EAA"/>
    <w:rsid w:val="00D94F89"/>
    <w:rsid w:val="00D95A8D"/>
    <w:rsid w:val="00D96650"/>
    <w:rsid w:val="00D968CB"/>
    <w:rsid w:val="00D97C3A"/>
    <w:rsid w:val="00D97DC7"/>
    <w:rsid w:val="00DA0742"/>
    <w:rsid w:val="00DA07B9"/>
    <w:rsid w:val="00DA0B13"/>
    <w:rsid w:val="00DA0CB9"/>
    <w:rsid w:val="00DA0D97"/>
    <w:rsid w:val="00DA1175"/>
    <w:rsid w:val="00DA1BF8"/>
    <w:rsid w:val="00DA1C2F"/>
    <w:rsid w:val="00DA1E41"/>
    <w:rsid w:val="00DA25B1"/>
    <w:rsid w:val="00DA270A"/>
    <w:rsid w:val="00DA2D6E"/>
    <w:rsid w:val="00DA2FED"/>
    <w:rsid w:val="00DA3C9E"/>
    <w:rsid w:val="00DA415B"/>
    <w:rsid w:val="00DA4484"/>
    <w:rsid w:val="00DA5492"/>
    <w:rsid w:val="00DA5958"/>
    <w:rsid w:val="00DA611A"/>
    <w:rsid w:val="00DA683A"/>
    <w:rsid w:val="00DB0811"/>
    <w:rsid w:val="00DB0C35"/>
    <w:rsid w:val="00DB0F4E"/>
    <w:rsid w:val="00DB135B"/>
    <w:rsid w:val="00DB1A3C"/>
    <w:rsid w:val="00DB204C"/>
    <w:rsid w:val="00DB222A"/>
    <w:rsid w:val="00DB2A75"/>
    <w:rsid w:val="00DB2F27"/>
    <w:rsid w:val="00DB3DDE"/>
    <w:rsid w:val="00DB4047"/>
    <w:rsid w:val="00DB46C8"/>
    <w:rsid w:val="00DB509E"/>
    <w:rsid w:val="00DB533A"/>
    <w:rsid w:val="00DB689A"/>
    <w:rsid w:val="00DB7542"/>
    <w:rsid w:val="00DC0532"/>
    <w:rsid w:val="00DC0EAF"/>
    <w:rsid w:val="00DC12CC"/>
    <w:rsid w:val="00DC220B"/>
    <w:rsid w:val="00DC257D"/>
    <w:rsid w:val="00DC2DE2"/>
    <w:rsid w:val="00DC3487"/>
    <w:rsid w:val="00DC3DD5"/>
    <w:rsid w:val="00DC4B37"/>
    <w:rsid w:val="00DC4BDC"/>
    <w:rsid w:val="00DC4EAD"/>
    <w:rsid w:val="00DC5C88"/>
    <w:rsid w:val="00DC5F09"/>
    <w:rsid w:val="00DC61EE"/>
    <w:rsid w:val="00DC65AE"/>
    <w:rsid w:val="00DC69B4"/>
    <w:rsid w:val="00DC7258"/>
    <w:rsid w:val="00DC7370"/>
    <w:rsid w:val="00DC78AF"/>
    <w:rsid w:val="00DD010E"/>
    <w:rsid w:val="00DD0217"/>
    <w:rsid w:val="00DD0A42"/>
    <w:rsid w:val="00DD0A51"/>
    <w:rsid w:val="00DD0DD5"/>
    <w:rsid w:val="00DD11C4"/>
    <w:rsid w:val="00DD1615"/>
    <w:rsid w:val="00DD191E"/>
    <w:rsid w:val="00DD2232"/>
    <w:rsid w:val="00DD2C1A"/>
    <w:rsid w:val="00DD2FDE"/>
    <w:rsid w:val="00DD32CD"/>
    <w:rsid w:val="00DD3304"/>
    <w:rsid w:val="00DD3497"/>
    <w:rsid w:val="00DD3BB9"/>
    <w:rsid w:val="00DD43A6"/>
    <w:rsid w:val="00DD45E2"/>
    <w:rsid w:val="00DD4635"/>
    <w:rsid w:val="00DD56E2"/>
    <w:rsid w:val="00DD5D24"/>
    <w:rsid w:val="00DD5D92"/>
    <w:rsid w:val="00DD5DA2"/>
    <w:rsid w:val="00DD606A"/>
    <w:rsid w:val="00DD6756"/>
    <w:rsid w:val="00DD7927"/>
    <w:rsid w:val="00DE02F4"/>
    <w:rsid w:val="00DE060F"/>
    <w:rsid w:val="00DE06BE"/>
    <w:rsid w:val="00DE0BFB"/>
    <w:rsid w:val="00DE0EB7"/>
    <w:rsid w:val="00DE1702"/>
    <w:rsid w:val="00DE1D48"/>
    <w:rsid w:val="00DE1FBF"/>
    <w:rsid w:val="00DE2AC3"/>
    <w:rsid w:val="00DE2FE3"/>
    <w:rsid w:val="00DE39BA"/>
    <w:rsid w:val="00DE3BCC"/>
    <w:rsid w:val="00DE3D04"/>
    <w:rsid w:val="00DE4B52"/>
    <w:rsid w:val="00DE52DE"/>
    <w:rsid w:val="00DE5EC2"/>
    <w:rsid w:val="00DE6880"/>
    <w:rsid w:val="00DE68EC"/>
    <w:rsid w:val="00DE6BBF"/>
    <w:rsid w:val="00DE6C2A"/>
    <w:rsid w:val="00DE7DFF"/>
    <w:rsid w:val="00DE7E5F"/>
    <w:rsid w:val="00DF049F"/>
    <w:rsid w:val="00DF0EC0"/>
    <w:rsid w:val="00DF1222"/>
    <w:rsid w:val="00DF1432"/>
    <w:rsid w:val="00DF1F80"/>
    <w:rsid w:val="00DF23F0"/>
    <w:rsid w:val="00DF2518"/>
    <w:rsid w:val="00DF3550"/>
    <w:rsid w:val="00DF365B"/>
    <w:rsid w:val="00DF380F"/>
    <w:rsid w:val="00DF3849"/>
    <w:rsid w:val="00DF3AB7"/>
    <w:rsid w:val="00DF405B"/>
    <w:rsid w:val="00DF509A"/>
    <w:rsid w:val="00DF5C47"/>
    <w:rsid w:val="00DF6015"/>
    <w:rsid w:val="00DF70E2"/>
    <w:rsid w:val="00DF713B"/>
    <w:rsid w:val="00DF7362"/>
    <w:rsid w:val="00DF75A0"/>
    <w:rsid w:val="00DF7E1E"/>
    <w:rsid w:val="00E01D8C"/>
    <w:rsid w:val="00E0245E"/>
    <w:rsid w:val="00E0310A"/>
    <w:rsid w:val="00E03682"/>
    <w:rsid w:val="00E039A5"/>
    <w:rsid w:val="00E03E73"/>
    <w:rsid w:val="00E0425A"/>
    <w:rsid w:val="00E0443F"/>
    <w:rsid w:val="00E047AB"/>
    <w:rsid w:val="00E0509B"/>
    <w:rsid w:val="00E0521F"/>
    <w:rsid w:val="00E05574"/>
    <w:rsid w:val="00E05A5A"/>
    <w:rsid w:val="00E05AF2"/>
    <w:rsid w:val="00E05F56"/>
    <w:rsid w:val="00E061B5"/>
    <w:rsid w:val="00E064D7"/>
    <w:rsid w:val="00E0693D"/>
    <w:rsid w:val="00E073EC"/>
    <w:rsid w:val="00E07720"/>
    <w:rsid w:val="00E07B8D"/>
    <w:rsid w:val="00E07CAB"/>
    <w:rsid w:val="00E10A84"/>
    <w:rsid w:val="00E10DE4"/>
    <w:rsid w:val="00E10EC8"/>
    <w:rsid w:val="00E112BF"/>
    <w:rsid w:val="00E11F9D"/>
    <w:rsid w:val="00E12BD1"/>
    <w:rsid w:val="00E13E8A"/>
    <w:rsid w:val="00E147F5"/>
    <w:rsid w:val="00E148E9"/>
    <w:rsid w:val="00E15837"/>
    <w:rsid w:val="00E15A53"/>
    <w:rsid w:val="00E15DAA"/>
    <w:rsid w:val="00E1602A"/>
    <w:rsid w:val="00E16308"/>
    <w:rsid w:val="00E16C85"/>
    <w:rsid w:val="00E1701F"/>
    <w:rsid w:val="00E170B4"/>
    <w:rsid w:val="00E172EC"/>
    <w:rsid w:val="00E17AA8"/>
    <w:rsid w:val="00E17F36"/>
    <w:rsid w:val="00E21732"/>
    <w:rsid w:val="00E21AF6"/>
    <w:rsid w:val="00E22286"/>
    <w:rsid w:val="00E2288E"/>
    <w:rsid w:val="00E233BD"/>
    <w:rsid w:val="00E2359B"/>
    <w:rsid w:val="00E24094"/>
    <w:rsid w:val="00E24178"/>
    <w:rsid w:val="00E2479F"/>
    <w:rsid w:val="00E2533A"/>
    <w:rsid w:val="00E254F6"/>
    <w:rsid w:val="00E25DFE"/>
    <w:rsid w:val="00E2606E"/>
    <w:rsid w:val="00E26101"/>
    <w:rsid w:val="00E2772A"/>
    <w:rsid w:val="00E278FE"/>
    <w:rsid w:val="00E30093"/>
    <w:rsid w:val="00E30B3D"/>
    <w:rsid w:val="00E31BC0"/>
    <w:rsid w:val="00E32782"/>
    <w:rsid w:val="00E32971"/>
    <w:rsid w:val="00E345E7"/>
    <w:rsid w:val="00E34D4F"/>
    <w:rsid w:val="00E35115"/>
    <w:rsid w:val="00E35375"/>
    <w:rsid w:val="00E353BB"/>
    <w:rsid w:val="00E35733"/>
    <w:rsid w:val="00E359C3"/>
    <w:rsid w:val="00E35ED2"/>
    <w:rsid w:val="00E36B40"/>
    <w:rsid w:val="00E36D2B"/>
    <w:rsid w:val="00E374B5"/>
    <w:rsid w:val="00E37B92"/>
    <w:rsid w:val="00E37D05"/>
    <w:rsid w:val="00E37EFE"/>
    <w:rsid w:val="00E409DB"/>
    <w:rsid w:val="00E422EC"/>
    <w:rsid w:val="00E42A6E"/>
    <w:rsid w:val="00E42B6D"/>
    <w:rsid w:val="00E42E5F"/>
    <w:rsid w:val="00E431A2"/>
    <w:rsid w:val="00E4336F"/>
    <w:rsid w:val="00E433D1"/>
    <w:rsid w:val="00E4392C"/>
    <w:rsid w:val="00E43D9F"/>
    <w:rsid w:val="00E44D60"/>
    <w:rsid w:val="00E455BC"/>
    <w:rsid w:val="00E45625"/>
    <w:rsid w:val="00E45DF9"/>
    <w:rsid w:val="00E47342"/>
    <w:rsid w:val="00E4775F"/>
    <w:rsid w:val="00E5019E"/>
    <w:rsid w:val="00E51047"/>
    <w:rsid w:val="00E5154B"/>
    <w:rsid w:val="00E51570"/>
    <w:rsid w:val="00E51753"/>
    <w:rsid w:val="00E51871"/>
    <w:rsid w:val="00E51915"/>
    <w:rsid w:val="00E51DAE"/>
    <w:rsid w:val="00E51E26"/>
    <w:rsid w:val="00E51EBE"/>
    <w:rsid w:val="00E524AB"/>
    <w:rsid w:val="00E525FD"/>
    <w:rsid w:val="00E5315D"/>
    <w:rsid w:val="00E5354A"/>
    <w:rsid w:val="00E53615"/>
    <w:rsid w:val="00E53646"/>
    <w:rsid w:val="00E53674"/>
    <w:rsid w:val="00E53D67"/>
    <w:rsid w:val="00E53D96"/>
    <w:rsid w:val="00E545DF"/>
    <w:rsid w:val="00E559F1"/>
    <w:rsid w:val="00E56C93"/>
    <w:rsid w:val="00E57BC9"/>
    <w:rsid w:val="00E60A88"/>
    <w:rsid w:val="00E60C1F"/>
    <w:rsid w:val="00E60EDD"/>
    <w:rsid w:val="00E612EE"/>
    <w:rsid w:val="00E614C2"/>
    <w:rsid w:val="00E61553"/>
    <w:rsid w:val="00E61672"/>
    <w:rsid w:val="00E61ADB"/>
    <w:rsid w:val="00E624F1"/>
    <w:rsid w:val="00E62D0F"/>
    <w:rsid w:val="00E63DCE"/>
    <w:rsid w:val="00E65636"/>
    <w:rsid w:val="00E6572C"/>
    <w:rsid w:val="00E658A7"/>
    <w:rsid w:val="00E65B25"/>
    <w:rsid w:val="00E65BA8"/>
    <w:rsid w:val="00E661ED"/>
    <w:rsid w:val="00E668CE"/>
    <w:rsid w:val="00E66D3A"/>
    <w:rsid w:val="00E66F9B"/>
    <w:rsid w:val="00E67513"/>
    <w:rsid w:val="00E6757E"/>
    <w:rsid w:val="00E67711"/>
    <w:rsid w:val="00E70076"/>
    <w:rsid w:val="00E70A44"/>
    <w:rsid w:val="00E70CA3"/>
    <w:rsid w:val="00E712F4"/>
    <w:rsid w:val="00E71B01"/>
    <w:rsid w:val="00E7230C"/>
    <w:rsid w:val="00E72F10"/>
    <w:rsid w:val="00E733E3"/>
    <w:rsid w:val="00E73BEF"/>
    <w:rsid w:val="00E73E4A"/>
    <w:rsid w:val="00E74488"/>
    <w:rsid w:val="00E751BB"/>
    <w:rsid w:val="00E754B8"/>
    <w:rsid w:val="00E75696"/>
    <w:rsid w:val="00E7596A"/>
    <w:rsid w:val="00E7597C"/>
    <w:rsid w:val="00E77CDC"/>
    <w:rsid w:val="00E77D1D"/>
    <w:rsid w:val="00E805AB"/>
    <w:rsid w:val="00E808B4"/>
    <w:rsid w:val="00E80D08"/>
    <w:rsid w:val="00E80E95"/>
    <w:rsid w:val="00E815BC"/>
    <w:rsid w:val="00E822F4"/>
    <w:rsid w:val="00E838DE"/>
    <w:rsid w:val="00E83CEC"/>
    <w:rsid w:val="00E846F6"/>
    <w:rsid w:val="00E85221"/>
    <w:rsid w:val="00E8529F"/>
    <w:rsid w:val="00E8535C"/>
    <w:rsid w:val="00E8573E"/>
    <w:rsid w:val="00E862C6"/>
    <w:rsid w:val="00E86827"/>
    <w:rsid w:val="00E87DB3"/>
    <w:rsid w:val="00E907C3"/>
    <w:rsid w:val="00E90A9C"/>
    <w:rsid w:val="00E92532"/>
    <w:rsid w:val="00E9266B"/>
    <w:rsid w:val="00E92CC0"/>
    <w:rsid w:val="00E92ED6"/>
    <w:rsid w:val="00E931FF"/>
    <w:rsid w:val="00E937A2"/>
    <w:rsid w:val="00E943DC"/>
    <w:rsid w:val="00E95BCD"/>
    <w:rsid w:val="00E961E2"/>
    <w:rsid w:val="00E96582"/>
    <w:rsid w:val="00E969F1"/>
    <w:rsid w:val="00E97C70"/>
    <w:rsid w:val="00EA093C"/>
    <w:rsid w:val="00EA09C9"/>
    <w:rsid w:val="00EA106C"/>
    <w:rsid w:val="00EA10C2"/>
    <w:rsid w:val="00EA25A3"/>
    <w:rsid w:val="00EA34A8"/>
    <w:rsid w:val="00EA3F03"/>
    <w:rsid w:val="00EA458E"/>
    <w:rsid w:val="00EA4734"/>
    <w:rsid w:val="00EA491E"/>
    <w:rsid w:val="00EA505B"/>
    <w:rsid w:val="00EA50F3"/>
    <w:rsid w:val="00EA5166"/>
    <w:rsid w:val="00EA5516"/>
    <w:rsid w:val="00EA5D7C"/>
    <w:rsid w:val="00EA60B6"/>
    <w:rsid w:val="00EA65AF"/>
    <w:rsid w:val="00EA6AFA"/>
    <w:rsid w:val="00EA7696"/>
    <w:rsid w:val="00EA76AD"/>
    <w:rsid w:val="00EB0121"/>
    <w:rsid w:val="00EB0DBC"/>
    <w:rsid w:val="00EB1988"/>
    <w:rsid w:val="00EB1CA3"/>
    <w:rsid w:val="00EB230C"/>
    <w:rsid w:val="00EB2F85"/>
    <w:rsid w:val="00EB3395"/>
    <w:rsid w:val="00EB3AAB"/>
    <w:rsid w:val="00EB3FB5"/>
    <w:rsid w:val="00EB462C"/>
    <w:rsid w:val="00EB4717"/>
    <w:rsid w:val="00EB4F43"/>
    <w:rsid w:val="00EB5353"/>
    <w:rsid w:val="00EB6245"/>
    <w:rsid w:val="00EB6620"/>
    <w:rsid w:val="00EB692B"/>
    <w:rsid w:val="00EB699A"/>
    <w:rsid w:val="00EB6D2A"/>
    <w:rsid w:val="00EB74DD"/>
    <w:rsid w:val="00EB7F84"/>
    <w:rsid w:val="00EC0335"/>
    <w:rsid w:val="00EC0736"/>
    <w:rsid w:val="00EC0F60"/>
    <w:rsid w:val="00EC105A"/>
    <w:rsid w:val="00EC10BA"/>
    <w:rsid w:val="00EC15CB"/>
    <w:rsid w:val="00EC1B02"/>
    <w:rsid w:val="00EC235B"/>
    <w:rsid w:val="00EC2743"/>
    <w:rsid w:val="00EC2877"/>
    <w:rsid w:val="00EC43A6"/>
    <w:rsid w:val="00EC44D8"/>
    <w:rsid w:val="00EC511C"/>
    <w:rsid w:val="00EC599B"/>
    <w:rsid w:val="00EC7281"/>
    <w:rsid w:val="00EC7735"/>
    <w:rsid w:val="00EC7A37"/>
    <w:rsid w:val="00EC7AD2"/>
    <w:rsid w:val="00ED00BB"/>
    <w:rsid w:val="00ED1DA5"/>
    <w:rsid w:val="00ED2015"/>
    <w:rsid w:val="00ED2041"/>
    <w:rsid w:val="00ED3397"/>
    <w:rsid w:val="00ED35DA"/>
    <w:rsid w:val="00ED3C6C"/>
    <w:rsid w:val="00ED404D"/>
    <w:rsid w:val="00ED4100"/>
    <w:rsid w:val="00ED46FD"/>
    <w:rsid w:val="00ED4B27"/>
    <w:rsid w:val="00ED4C69"/>
    <w:rsid w:val="00ED62DA"/>
    <w:rsid w:val="00ED6C1A"/>
    <w:rsid w:val="00ED6D91"/>
    <w:rsid w:val="00ED75CB"/>
    <w:rsid w:val="00EE06BD"/>
    <w:rsid w:val="00EE0A04"/>
    <w:rsid w:val="00EE0D7E"/>
    <w:rsid w:val="00EE1379"/>
    <w:rsid w:val="00EE14EC"/>
    <w:rsid w:val="00EE192F"/>
    <w:rsid w:val="00EE1C20"/>
    <w:rsid w:val="00EE2E32"/>
    <w:rsid w:val="00EE4806"/>
    <w:rsid w:val="00EE4DD5"/>
    <w:rsid w:val="00EE5311"/>
    <w:rsid w:val="00EE5EF0"/>
    <w:rsid w:val="00EE68F3"/>
    <w:rsid w:val="00EE6BA6"/>
    <w:rsid w:val="00EE6E24"/>
    <w:rsid w:val="00EE7369"/>
    <w:rsid w:val="00EE771C"/>
    <w:rsid w:val="00EE7924"/>
    <w:rsid w:val="00EE7995"/>
    <w:rsid w:val="00EE7C6B"/>
    <w:rsid w:val="00EE7E83"/>
    <w:rsid w:val="00EF0596"/>
    <w:rsid w:val="00EF08F0"/>
    <w:rsid w:val="00EF0B57"/>
    <w:rsid w:val="00EF1C20"/>
    <w:rsid w:val="00EF2113"/>
    <w:rsid w:val="00EF2443"/>
    <w:rsid w:val="00EF28D9"/>
    <w:rsid w:val="00EF378E"/>
    <w:rsid w:val="00EF44CE"/>
    <w:rsid w:val="00EF4D2C"/>
    <w:rsid w:val="00EF5390"/>
    <w:rsid w:val="00EF5528"/>
    <w:rsid w:val="00EF5682"/>
    <w:rsid w:val="00EF5D7C"/>
    <w:rsid w:val="00EF6123"/>
    <w:rsid w:val="00EF6832"/>
    <w:rsid w:val="00EF6BF5"/>
    <w:rsid w:val="00EF7110"/>
    <w:rsid w:val="00EF743F"/>
    <w:rsid w:val="00EF7912"/>
    <w:rsid w:val="00EF7D67"/>
    <w:rsid w:val="00EF7E2B"/>
    <w:rsid w:val="00F002F8"/>
    <w:rsid w:val="00F00911"/>
    <w:rsid w:val="00F00A96"/>
    <w:rsid w:val="00F02128"/>
    <w:rsid w:val="00F0225A"/>
    <w:rsid w:val="00F0240A"/>
    <w:rsid w:val="00F02A49"/>
    <w:rsid w:val="00F02F0F"/>
    <w:rsid w:val="00F03329"/>
    <w:rsid w:val="00F03462"/>
    <w:rsid w:val="00F037A1"/>
    <w:rsid w:val="00F04568"/>
    <w:rsid w:val="00F04AE5"/>
    <w:rsid w:val="00F04BC8"/>
    <w:rsid w:val="00F05EA6"/>
    <w:rsid w:val="00F066B1"/>
    <w:rsid w:val="00F06F28"/>
    <w:rsid w:val="00F0702E"/>
    <w:rsid w:val="00F075C3"/>
    <w:rsid w:val="00F077F9"/>
    <w:rsid w:val="00F0784F"/>
    <w:rsid w:val="00F10225"/>
    <w:rsid w:val="00F108FD"/>
    <w:rsid w:val="00F10CB5"/>
    <w:rsid w:val="00F1137A"/>
    <w:rsid w:val="00F11BD9"/>
    <w:rsid w:val="00F11F91"/>
    <w:rsid w:val="00F120F8"/>
    <w:rsid w:val="00F13C11"/>
    <w:rsid w:val="00F13F3D"/>
    <w:rsid w:val="00F1418F"/>
    <w:rsid w:val="00F14833"/>
    <w:rsid w:val="00F1599A"/>
    <w:rsid w:val="00F163AB"/>
    <w:rsid w:val="00F163E7"/>
    <w:rsid w:val="00F16BC1"/>
    <w:rsid w:val="00F17DEA"/>
    <w:rsid w:val="00F21002"/>
    <w:rsid w:val="00F213C9"/>
    <w:rsid w:val="00F21A85"/>
    <w:rsid w:val="00F21D4B"/>
    <w:rsid w:val="00F224C8"/>
    <w:rsid w:val="00F22F15"/>
    <w:rsid w:val="00F24025"/>
    <w:rsid w:val="00F240CC"/>
    <w:rsid w:val="00F24E0D"/>
    <w:rsid w:val="00F2528F"/>
    <w:rsid w:val="00F2540A"/>
    <w:rsid w:val="00F25903"/>
    <w:rsid w:val="00F26361"/>
    <w:rsid w:val="00F26DA0"/>
    <w:rsid w:val="00F26DCF"/>
    <w:rsid w:val="00F2727C"/>
    <w:rsid w:val="00F27E3F"/>
    <w:rsid w:val="00F3034F"/>
    <w:rsid w:val="00F30367"/>
    <w:rsid w:val="00F30DD1"/>
    <w:rsid w:val="00F31057"/>
    <w:rsid w:val="00F31069"/>
    <w:rsid w:val="00F3130F"/>
    <w:rsid w:val="00F313B2"/>
    <w:rsid w:val="00F313BA"/>
    <w:rsid w:val="00F3188B"/>
    <w:rsid w:val="00F320CE"/>
    <w:rsid w:val="00F321C6"/>
    <w:rsid w:val="00F32424"/>
    <w:rsid w:val="00F336CC"/>
    <w:rsid w:val="00F33848"/>
    <w:rsid w:val="00F33F6C"/>
    <w:rsid w:val="00F343BB"/>
    <w:rsid w:val="00F345E8"/>
    <w:rsid w:val="00F34631"/>
    <w:rsid w:val="00F34669"/>
    <w:rsid w:val="00F346BE"/>
    <w:rsid w:val="00F346DD"/>
    <w:rsid w:val="00F34BA6"/>
    <w:rsid w:val="00F34F6C"/>
    <w:rsid w:val="00F35ED8"/>
    <w:rsid w:val="00F36CBB"/>
    <w:rsid w:val="00F402A6"/>
    <w:rsid w:val="00F40570"/>
    <w:rsid w:val="00F40A89"/>
    <w:rsid w:val="00F40F9D"/>
    <w:rsid w:val="00F41647"/>
    <w:rsid w:val="00F4193B"/>
    <w:rsid w:val="00F42EF8"/>
    <w:rsid w:val="00F44474"/>
    <w:rsid w:val="00F446B3"/>
    <w:rsid w:val="00F44798"/>
    <w:rsid w:val="00F44C26"/>
    <w:rsid w:val="00F45752"/>
    <w:rsid w:val="00F45ECC"/>
    <w:rsid w:val="00F46B4F"/>
    <w:rsid w:val="00F476F8"/>
    <w:rsid w:val="00F47FE5"/>
    <w:rsid w:val="00F50C3B"/>
    <w:rsid w:val="00F51648"/>
    <w:rsid w:val="00F51D1F"/>
    <w:rsid w:val="00F51F22"/>
    <w:rsid w:val="00F52251"/>
    <w:rsid w:val="00F5244F"/>
    <w:rsid w:val="00F5278D"/>
    <w:rsid w:val="00F52CCC"/>
    <w:rsid w:val="00F52E5F"/>
    <w:rsid w:val="00F5331A"/>
    <w:rsid w:val="00F54621"/>
    <w:rsid w:val="00F54C23"/>
    <w:rsid w:val="00F5535B"/>
    <w:rsid w:val="00F55701"/>
    <w:rsid w:val="00F55E65"/>
    <w:rsid w:val="00F56328"/>
    <w:rsid w:val="00F5661F"/>
    <w:rsid w:val="00F56687"/>
    <w:rsid w:val="00F57820"/>
    <w:rsid w:val="00F57B4A"/>
    <w:rsid w:val="00F60107"/>
    <w:rsid w:val="00F60E92"/>
    <w:rsid w:val="00F61131"/>
    <w:rsid w:val="00F61363"/>
    <w:rsid w:val="00F6165C"/>
    <w:rsid w:val="00F61A6C"/>
    <w:rsid w:val="00F61CC7"/>
    <w:rsid w:val="00F61E7F"/>
    <w:rsid w:val="00F62109"/>
    <w:rsid w:val="00F62430"/>
    <w:rsid w:val="00F62DDD"/>
    <w:rsid w:val="00F63234"/>
    <w:rsid w:val="00F6376A"/>
    <w:rsid w:val="00F642E8"/>
    <w:rsid w:val="00F64335"/>
    <w:rsid w:val="00F6490E"/>
    <w:rsid w:val="00F65735"/>
    <w:rsid w:val="00F657B8"/>
    <w:rsid w:val="00F660F5"/>
    <w:rsid w:val="00F66184"/>
    <w:rsid w:val="00F67003"/>
    <w:rsid w:val="00F67177"/>
    <w:rsid w:val="00F673D9"/>
    <w:rsid w:val="00F675D2"/>
    <w:rsid w:val="00F7007C"/>
    <w:rsid w:val="00F70942"/>
    <w:rsid w:val="00F712CC"/>
    <w:rsid w:val="00F71355"/>
    <w:rsid w:val="00F71424"/>
    <w:rsid w:val="00F71567"/>
    <w:rsid w:val="00F717BE"/>
    <w:rsid w:val="00F718DC"/>
    <w:rsid w:val="00F71E3E"/>
    <w:rsid w:val="00F721C4"/>
    <w:rsid w:val="00F72D87"/>
    <w:rsid w:val="00F72D91"/>
    <w:rsid w:val="00F72F47"/>
    <w:rsid w:val="00F734D5"/>
    <w:rsid w:val="00F73657"/>
    <w:rsid w:val="00F73A5B"/>
    <w:rsid w:val="00F742A3"/>
    <w:rsid w:val="00F75255"/>
    <w:rsid w:val="00F7537F"/>
    <w:rsid w:val="00F75EEB"/>
    <w:rsid w:val="00F761B8"/>
    <w:rsid w:val="00F76E53"/>
    <w:rsid w:val="00F77806"/>
    <w:rsid w:val="00F80564"/>
    <w:rsid w:val="00F80F78"/>
    <w:rsid w:val="00F81191"/>
    <w:rsid w:val="00F811E0"/>
    <w:rsid w:val="00F81B37"/>
    <w:rsid w:val="00F81D0F"/>
    <w:rsid w:val="00F82780"/>
    <w:rsid w:val="00F82E34"/>
    <w:rsid w:val="00F83091"/>
    <w:rsid w:val="00F83471"/>
    <w:rsid w:val="00F83721"/>
    <w:rsid w:val="00F8423E"/>
    <w:rsid w:val="00F84E4B"/>
    <w:rsid w:val="00F85208"/>
    <w:rsid w:val="00F8591F"/>
    <w:rsid w:val="00F85A18"/>
    <w:rsid w:val="00F85EA5"/>
    <w:rsid w:val="00F86084"/>
    <w:rsid w:val="00F867DF"/>
    <w:rsid w:val="00F86820"/>
    <w:rsid w:val="00F87136"/>
    <w:rsid w:val="00F8747D"/>
    <w:rsid w:val="00F9068F"/>
    <w:rsid w:val="00F9170A"/>
    <w:rsid w:val="00F91D11"/>
    <w:rsid w:val="00F921D8"/>
    <w:rsid w:val="00F92B13"/>
    <w:rsid w:val="00F93507"/>
    <w:rsid w:val="00F93802"/>
    <w:rsid w:val="00F93D0C"/>
    <w:rsid w:val="00F943B0"/>
    <w:rsid w:val="00F94A15"/>
    <w:rsid w:val="00F95300"/>
    <w:rsid w:val="00F9554E"/>
    <w:rsid w:val="00F956FB"/>
    <w:rsid w:val="00F95B55"/>
    <w:rsid w:val="00F962BD"/>
    <w:rsid w:val="00F972F3"/>
    <w:rsid w:val="00F979BE"/>
    <w:rsid w:val="00F97AD5"/>
    <w:rsid w:val="00FA00A3"/>
    <w:rsid w:val="00FA03E0"/>
    <w:rsid w:val="00FA0478"/>
    <w:rsid w:val="00FA070F"/>
    <w:rsid w:val="00FA0764"/>
    <w:rsid w:val="00FA0DE1"/>
    <w:rsid w:val="00FA1201"/>
    <w:rsid w:val="00FA1542"/>
    <w:rsid w:val="00FA1C26"/>
    <w:rsid w:val="00FA2160"/>
    <w:rsid w:val="00FA2DB1"/>
    <w:rsid w:val="00FA30F0"/>
    <w:rsid w:val="00FA312C"/>
    <w:rsid w:val="00FA39A7"/>
    <w:rsid w:val="00FA4112"/>
    <w:rsid w:val="00FA4636"/>
    <w:rsid w:val="00FA6B67"/>
    <w:rsid w:val="00FA6D0F"/>
    <w:rsid w:val="00FA7700"/>
    <w:rsid w:val="00FA7799"/>
    <w:rsid w:val="00FB063E"/>
    <w:rsid w:val="00FB07BB"/>
    <w:rsid w:val="00FB08CB"/>
    <w:rsid w:val="00FB0CC1"/>
    <w:rsid w:val="00FB1283"/>
    <w:rsid w:val="00FB13AD"/>
    <w:rsid w:val="00FB1C74"/>
    <w:rsid w:val="00FB1D8D"/>
    <w:rsid w:val="00FB2040"/>
    <w:rsid w:val="00FB2EF4"/>
    <w:rsid w:val="00FB2F69"/>
    <w:rsid w:val="00FB2F70"/>
    <w:rsid w:val="00FB3202"/>
    <w:rsid w:val="00FB3304"/>
    <w:rsid w:val="00FB39C6"/>
    <w:rsid w:val="00FB45D9"/>
    <w:rsid w:val="00FB465E"/>
    <w:rsid w:val="00FB4D23"/>
    <w:rsid w:val="00FB524F"/>
    <w:rsid w:val="00FB52C0"/>
    <w:rsid w:val="00FB6F73"/>
    <w:rsid w:val="00FB70DF"/>
    <w:rsid w:val="00FB77B2"/>
    <w:rsid w:val="00FB7D67"/>
    <w:rsid w:val="00FC027F"/>
    <w:rsid w:val="00FC0766"/>
    <w:rsid w:val="00FC0AAB"/>
    <w:rsid w:val="00FC287F"/>
    <w:rsid w:val="00FC2989"/>
    <w:rsid w:val="00FC2E41"/>
    <w:rsid w:val="00FC2ECD"/>
    <w:rsid w:val="00FC35A0"/>
    <w:rsid w:val="00FC3F22"/>
    <w:rsid w:val="00FC4B59"/>
    <w:rsid w:val="00FC5103"/>
    <w:rsid w:val="00FC5E7E"/>
    <w:rsid w:val="00FC6029"/>
    <w:rsid w:val="00FC60EF"/>
    <w:rsid w:val="00FC6149"/>
    <w:rsid w:val="00FC66A4"/>
    <w:rsid w:val="00FC6989"/>
    <w:rsid w:val="00FC74A8"/>
    <w:rsid w:val="00FD05FD"/>
    <w:rsid w:val="00FD0F12"/>
    <w:rsid w:val="00FD12D5"/>
    <w:rsid w:val="00FD3BB4"/>
    <w:rsid w:val="00FD4001"/>
    <w:rsid w:val="00FD431A"/>
    <w:rsid w:val="00FD5246"/>
    <w:rsid w:val="00FD542F"/>
    <w:rsid w:val="00FD5711"/>
    <w:rsid w:val="00FD5A69"/>
    <w:rsid w:val="00FD6844"/>
    <w:rsid w:val="00FD69DE"/>
    <w:rsid w:val="00FD6E42"/>
    <w:rsid w:val="00FD7118"/>
    <w:rsid w:val="00FD7A4E"/>
    <w:rsid w:val="00FD7D9B"/>
    <w:rsid w:val="00FE05ED"/>
    <w:rsid w:val="00FE0FD8"/>
    <w:rsid w:val="00FE124E"/>
    <w:rsid w:val="00FE12D6"/>
    <w:rsid w:val="00FE1C2B"/>
    <w:rsid w:val="00FE30B6"/>
    <w:rsid w:val="00FE40D1"/>
    <w:rsid w:val="00FE4350"/>
    <w:rsid w:val="00FE532D"/>
    <w:rsid w:val="00FE5B33"/>
    <w:rsid w:val="00FE5BCF"/>
    <w:rsid w:val="00FE6178"/>
    <w:rsid w:val="00FE65CF"/>
    <w:rsid w:val="00FE67F3"/>
    <w:rsid w:val="00FE6AC1"/>
    <w:rsid w:val="00FE713E"/>
    <w:rsid w:val="00FE7440"/>
    <w:rsid w:val="00FE744F"/>
    <w:rsid w:val="00FF0519"/>
    <w:rsid w:val="00FF13BA"/>
    <w:rsid w:val="00FF146D"/>
    <w:rsid w:val="00FF16AC"/>
    <w:rsid w:val="00FF16BC"/>
    <w:rsid w:val="00FF1E0E"/>
    <w:rsid w:val="00FF226C"/>
    <w:rsid w:val="00FF2962"/>
    <w:rsid w:val="00FF2E93"/>
    <w:rsid w:val="00FF41FB"/>
    <w:rsid w:val="00FF44D4"/>
    <w:rsid w:val="00FF514A"/>
    <w:rsid w:val="00FF5217"/>
    <w:rsid w:val="00FF5712"/>
    <w:rsid w:val="00FF5AD2"/>
    <w:rsid w:val="00FF5B11"/>
    <w:rsid w:val="00FF5B97"/>
    <w:rsid w:val="00FF6A8E"/>
    <w:rsid w:val="00FF6D04"/>
    <w:rsid w:val="00FF6E3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D2C9C-C374-41B2-8D8B-1B3DE9C0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79D8"/>
    <w:rPr>
      <w:sz w:val="24"/>
    </w:rPr>
  </w:style>
  <w:style w:type="paragraph" w:styleId="Antrat1">
    <w:name w:val="heading 1"/>
    <w:basedOn w:val="prastasis"/>
    <w:next w:val="prastasis"/>
    <w:link w:val="Antrat1Diagrama"/>
    <w:qFormat/>
    <w:rsid w:val="00ED41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Antrat1"/>
    <w:next w:val="prastasis"/>
    <w:link w:val="Antrat2Diagrama"/>
    <w:uiPriority w:val="9"/>
    <w:qFormat/>
    <w:rsid w:val="00ED4100"/>
    <w:pPr>
      <w:keepLines w:val="0"/>
      <w:numPr>
        <w:numId w:val="2"/>
      </w:numPr>
      <w:spacing w:before="0" w:after="120" w:line="276" w:lineRule="auto"/>
      <w:jc w:val="both"/>
      <w:outlineLvl w:val="1"/>
    </w:pPr>
    <w:rPr>
      <w:rFonts w:ascii="Times New Roman" w:eastAsia="Times New Roman" w:hAnsi="Times New Roman" w:cs="Times New Roman"/>
      <w:b/>
      <w:bCs/>
      <w:color w:val="943634"/>
      <w:sz w:val="22"/>
      <w:szCs w:val="20"/>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99"/>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 w:type="paragraph" w:styleId="Betarp">
    <w:name w:val="No Spacing"/>
    <w:uiPriority w:val="1"/>
    <w:qFormat/>
    <w:rsid w:val="00272B24"/>
    <w:rPr>
      <w:sz w:val="24"/>
      <w:szCs w:val="24"/>
    </w:rPr>
  </w:style>
  <w:style w:type="paragraph" w:customStyle="1" w:styleId="normal-p">
    <w:name w:val="normal-p"/>
    <w:basedOn w:val="prastasis"/>
    <w:rsid w:val="000A1E26"/>
    <w:pPr>
      <w:spacing w:before="100" w:beforeAutospacing="1" w:after="100" w:afterAutospacing="1"/>
    </w:pPr>
    <w:rPr>
      <w:szCs w:val="24"/>
      <w:lang w:eastAsia="lt-LT"/>
    </w:rPr>
  </w:style>
  <w:style w:type="paragraph" w:styleId="Pagrindinistekstas2">
    <w:name w:val="Body Text 2"/>
    <w:basedOn w:val="prastasis"/>
    <w:link w:val="Pagrindinistekstas2Diagrama"/>
    <w:uiPriority w:val="99"/>
    <w:unhideWhenUsed/>
    <w:rsid w:val="00142E75"/>
    <w:pPr>
      <w:spacing w:after="120" w:line="480" w:lineRule="auto"/>
    </w:pPr>
    <w:rPr>
      <w:sz w:val="20"/>
      <w:lang w:eastAsia="lt-LT"/>
    </w:rPr>
  </w:style>
  <w:style w:type="character" w:customStyle="1" w:styleId="Pagrindinistekstas2Diagrama">
    <w:name w:val="Pagrindinis tekstas 2 Diagrama"/>
    <w:basedOn w:val="Numatytasispastraiposriftas"/>
    <w:link w:val="Pagrindinistekstas2"/>
    <w:uiPriority w:val="99"/>
    <w:rsid w:val="00142E75"/>
    <w:rPr>
      <w:lang w:eastAsia="lt-LT"/>
    </w:rPr>
  </w:style>
  <w:style w:type="character" w:styleId="Grietas">
    <w:name w:val="Strong"/>
    <w:basedOn w:val="Numatytasispastraiposriftas"/>
    <w:qFormat/>
    <w:rsid w:val="0006396A"/>
    <w:rPr>
      <w:rFonts w:cs="Times New Roman"/>
      <w:b/>
    </w:rPr>
  </w:style>
  <w:style w:type="paragraph" w:customStyle="1" w:styleId="Default">
    <w:name w:val="Default"/>
    <w:rsid w:val="00145201"/>
    <w:pPr>
      <w:autoSpaceDE w:val="0"/>
      <w:autoSpaceDN w:val="0"/>
      <w:adjustRightInd w:val="0"/>
    </w:pPr>
    <w:rPr>
      <w:color w:val="000000"/>
      <w:sz w:val="24"/>
      <w:szCs w:val="24"/>
      <w:lang w:eastAsia="lt-LT"/>
    </w:rPr>
  </w:style>
  <w:style w:type="paragraph" w:styleId="HTMLiankstoformatuotas">
    <w:name w:val="HTML Preformatted"/>
    <w:basedOn w:val="prastasis"/>
    <w:link w:val="HTMLiankstoformatuotasDiagrama"/>
    <w:rsid w:val="00A5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iankstoformatuotasDiagrama">
    <w:name w:val="HTML iš anksto formatuotas Diagrama"/>
    <w:basedOn w:val="Numatytasispastraiposriftas"/>
    <w:link w:val="HTMLiankstoformatuotas"/>
    <w:rsid w:val="00A5653A"/>
    <w:rPr>
      <w:rFonts w:ascii="Courier New" w:eastAsia="Courier New" w:hAnsi="Courier New" w:cs="Courier New"/>
    </w:rPr>
  </w:style>
  <w:style w:type="character" w:customStyle="1" w:styleId="Antrat2Diagrama">
    <w:name w:val="Antraštė 2 Diagrama"/>
    <w:basedOn w:val="Numatytasispastraiposriftas"/>
    <w:link w:val="Antrat2"/>
    <w:rsid w:val="00ED4100"/>
    <w:rPr>
      <w:b/>
      <w:bCs/>
      <w:color w:val="943634"/>
      <w:sz w:val="22"/>
      <w:lang w:eastAsia="x-none"/>
    </w:rPr>
  </w:style>
  <w:style w:type="paragraph" w:customStyle="1" w:styleId="paragrafesraas">
    <w:name w:val="_paragrafe sąrašas"/>
    <w:basedOn w:val="Pagrindiniotekstotrauka"/>
    <w:qFormat/>
    <w:rsid w:val="00ED4100"/>
    <w:pPr>
      <w:numPr>
        <w:ilvl w:val="2"/>
        <w:numId w:val="2"/>
      </w:numPr>
      <w:suppressAutoHyphens/>
      <w:spacing w:line="276" w:lineRule="auto"/>
      <w:jc w:val="both"/>
    </w:pPr>
    <w:rPr>
      <w:spacing w:val="-3"/>
      <w:szCs w:val="22"/>
      <w:lang w:eastAsia="x-none"/>
    </w:rPr>
  </w:style>
  <w:style w:type="paragraph" w:customStyle="1" w:styleId="paragrafai">
    <w:name w:val="_paragrafai"/>
    <w:basedOn w:val="Pagrindiniotekstotrauka2"/>
    <w:qFormat/>
    <w:rsid w:val="00ED4100"/>
    <w:pPr>
      <w:numPr>
        <w:ilvl w:val="1"/>
        <w:numId w:val="2"/>
      </w:numPr>
      <w:spacing w:line="276" w:lineRule="auto"/>
      <w:jc w:val="both"/>
    </w:pPr>
    <w:rPr>
      <w:sz w:val="22"/>
      <w:szCs w:val="22"/>
      <w:lang w:eastAsia="x-none"/>
    </w:rPr>
  </w:style>
  <w:style w:type="character" w:customStyle="1" w:styleId="Antrat1Diagrama">
    <w:name w:val="Antraštė 1 Diagrama"/>
    <w:basedOn w:val="Numatytasispastraiposriftas"/>
    <w:link w:val="Antrat1"/>
    <w:rsid w:val="00ED4100"/>
    <w:rPr>
      <w:rFonts w:asciiTheme="majorHAnsi" w:eastAsiaTheme="majorEastAsia" w:hAnsiTheme="majorHAnsi" w:cstheme="majorBidi"/>
      <w:color w:val="365F91" w:themeColor="accent1" w:themeShade="BF"/>
      <w:sz w:val="32"/>
      <w:szCs w:val="32"/>
    </w:rPr>
  </w:style>
  <w:style w:type="paragraph" w:styleId="Pagrindiniotekstotrauka2">
    <w:name w:val="Body Text Indent 2"/>
    <w:basedOn w:val="prastasis"/>
    <w:link w:val="Pagrindiniotekstotrauka2Diagrama"/>
    <w:semiHidden/>
    <w:unhideWhenUsed/>
    <w:rsid w:val="00ED4100"/>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D4100"/>
    <w:rPr>
      <w:sz w:val="24"/>
    </w:rPr>
  </w:style>
  <w:style w:type="character" w:customStyle="1" w:styleId="apple-style-span">
    <w:name w:val="apple-style-span"/>
    <w:basedOn w:val="Numatytasispastraiposriftas"/>
    <w:rsid w:val="000360F1"/>
  </w:style>
  <w:style w:type="paragraph" w:customStyle="1" w:styleId="bodytext">
    <w:name w:val="bodytext"/>
    <w:basedOn w:val="prastasis"/>
    <w:rsid w:val="002B5747"/>
    <w:pPr>
      <w:spacing w:before="100" w:beforeAutospacing="1" w:after="100" w:afterAutospacing="1"/>
    </w:pPr>
    <w:rPr>
      <w:szCs w:val="24"/>
      <w:lang w:eastAsia="lt-LT"/>
    </w:rPr>
  </w:style>
  <w:style w:type="paragraph" w:customStyle="1" w:styleId="Standard">
    <w:name w:val="Standard"/>
    <w:rsid w:val="00741DDA"/>
    <w:pPr>
      <w:suppressAutoHyphens/>
      <w:autoSpaceDN w:val="0"/>
      <w:textAlignment w:val="baseline"/>
    </w:pPr>
    <w:rPr>
      <w:kern w:val="3"/>
    </w:rPr>
  </w:style>
  <w:style w:type="paragraph" w:styleId="Pavadinimas">
    <w:name w:val="Title"/>
    <w:basedOn w:val="prastasis"/>
    <w:link w:val="PavadinimasDiagrama"/>
    <w:qFormat/>
    <w:rsid w:val="00B761CB"/>
    <w:pPr>
      <w:jc w:val="center"/>
    </w:pPr>
    <w:rPr>
      <w:b/>
      <w:bCs/>
      <w:szCs w:val="24"/>
    </w:rPr>
  </w:style>
  <w:style w:type="character" w:customStyle="1" w:styleId="PavadinimasDiagrama">
    <w:name w:val="Pavadinimas Diagrama"/>
    <w:basedOn w:val="Numatytasispastraiposriftas"/>
    <w:link w:val="Pavadinimas"/>
    <w:rsid w:val="00B761CB"/>
    <w:rPr>
      <w:b/>
      <w:bCs/>
      <w:sz w:val="24"/>
      <w:szCs w:val="24"/>
    </w:rPr>
  </w:style>
  <w:style w:type="table" w:customStyle="1" w:styleId="Lentelstinklelis1">
    <w:name w:val="Lentelės tinklelis1"/>
    <w:basedOn w:val="prastojilentel"/>
    <w:next w:val="Lentelstinklelis"/>
    <w:rsid w:val="00DF380F"/>
    <w:rPr>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90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9813432">
      <w:bodyDiv w:val="1"/>
      <w:marLeft w:val="0"/>
      <w:marRight w:val="0"/>
      <w:marTop w:val="0"/>
      <w:marBottom w:val="0"/>
      <w:divBdr>
        <w:top w:val="none" w:sz="0" w:space="0" w:color="auto"/>
        <w:left w:val="none" w:sz="0" w:space="0" w:color="auto"/>
        <w:bottom w:val="none" w:sz="0" w:space="0" w:color="auto"/>
        <w:right w:val="none" w:sz="0" w:space="0" w:color="auto"/>
      </w:divBdr>
    </w:div>
    <w:div w:id="409237905">
      <w:bodyDiv w:val="1"/>
      <w:marLeft w:val="0"/>
      <w:marRight w:val="0"/>
      <w:marTop w:val="0"/>
      <w:marBottom w:val="0"/>
      <w:divBdr>
        <w:top w:val="none" w:sz="0" w:space="0" w:color="auto"/>
        <w:left w:val="none" w:sz="0" w:space="0" w:color="auto"/>
        <w:bottom w:val="none" w:sz="0" w:space="0" w:color="auto"/>
        <w:right w:val="none" w:sz="0" w:space="0" w:color="auto"/>
      </w:divBdr>
    </w:div>
    <w:div w:id="605115171">
      <w:bodyDiv w:val="1"/>
      <w:marLeft w:val="0"/>
      <w:marRight w:val="0"/>
      <w:marTop w:val="0"/>
      <w:marBottom w:val="0"/>
      <w:divBdr>
        <w:top w:val="none" w:sz="0" w:space="0" w:color="auto"/>
        <w:left w:val="none" w:sz="0" w:space="0" w:color="auto"/>
        <w:bottom w:val="none" w:sz="0" w:space="0" w:color="auto"/>
        <w:right w:val="none" w:sz="0" w:space="0" w:color="auto"/>
      </w:divBdr>
    </w:div>
    <w:div w:id="698242596">
      <w:bodyDiv w:val="1"/>
      <w:marLeft w:val="0"/>
      <w:marRight w:val="0"/>
      <w:marTop w:val="0"/>
      <w:marBottom w:val="0"/>
      <w:divBdr>
        <w:top w:val="none" w:sz="0" w:space="0" w:color="auto"/>
        <w:left w:val="none" w:sz="0" w:space="0" w:color="auto"/>
        <w:bottom w:val="none" w:sz="0" w:space="0" w:color="auto"/>
        <w:right w:val="none" w:sz="0" w:space="0" w:color="auto"/>
      </w:divBdr>
    </w:div>
    <w:div w:id="729891339">
      <w:bodyDiv w:val="1"/>
      <w:marLeft w:val="0"/>
      <w:marRight w:val="0"/>
      <w:marTop w:val="0"/>
      <w:marBottom w:val="0"/>
      <w:divBdr>
        <w:top w:val="none" w:sz="0" w:space="0" w:color="auto"/>
        <w:left w:val="none" w:sz="0" w:space="0" w:color="auto"/>
        <w:bottom w:val="none" w:sz="0" w:space="0" w:color="auto"/>
        <w:right w:val="none" w:sz="0" w:space="0" w:color="auto"/>
      </w:divBdr>
    </w:div>
    <w:div w:id="739719531">
      <w:bodyDiv w:val="1"/>
      <w:marLeft w:val="0"/>
      <w:marRight w:val="0"/>
      <w:marTop w:val="0"/>
      <w:marBottom w:val="0"/>
      <w:divBdr>
        <w:top w:val="none" w:sz="0" w:space="0" w:color="auto"/>
        <w:left w:val="none" w:sz="0" w:space="0" w:color="auto"/>
        <w:bottom w:val="none" w:sz="0" w:space="0" w:color="auto"/>
        <w:right w:val="none" w:sz="0" w:space="0" w:color="auto"/>
      </w:divBdr>
    </w:div>
    <w:div w:id="883979871">
      <w:bodyDiv w:val="1"/>
      <w:marLeft w:val="0"/>
      <w:marRight w:val="0"/>
      <w:marTop w:val="0"/>
      <w:marBottom w:val="0"/>
      <w:divBdr>
        <w:top w:val="none" w:sz="0" w:space="0" w:color="auto"/>
        <w:left w:val="none" w:sz="0" w:space="0" w:color="auto"/>
        <w:bottom w:val="none" w:sz="0" w:space="0" w:color="auto"/>
        <w:right w:val="none" w:sz="0" w:space="0" w:color="auto"/>
      </w:divBdr>
    </w:div>
    <w:div w:id="1080718676">
      <w:bodyDiv w:val="1"/>
      <w:marLeft w:val="0"/>
      <w:marRight w:val="0"/>
      <w:marTop w:val="0"/>
      <w:marBottom w:val="0"/>
      <w:divBdr>
        <w:top w:val="none" w:sz="0" w:space="0" w:color="auto"/>
        <w:left w:val="none" w:sz="0" w:space="0" w:color="auto"/>
        <w:bottom w:val="none" w:sz="0" w:space="0" w:color="auto"/>
        <w:right w:val="none" w:sz="0" w:space="0" w:color="auto"/>
      </w:divBdr>
    </w:div>
    <w:div w:id="115364384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498568597">
      <w:bodyDiv w:val="1"/>
      <w:marLeft w:val="0"/>
      <w:marRight w:val="0"/>
      <w:marTop w:val="0"/>
      <w:marBottom w:val="0"/>
      <w:divBdr>
        <w:top w:val="none" w:sz="0" w:space="0" w:color="auto"/>
        <w:left w:val="none" w:sz="0" w:space="0" w:color="auto"/>
        <w:bottom w:val="none" w:sz="0" w:space="0" w:color="auto"/>
        <w:right w:val="none" w:sz="0" w:space="0" w:color="auto"/>
      </w:divBdr>
    </w:div>
    <w:div w:id="1663508300">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0357453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 w:id="19440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2EE7-B733-42DA-B0CA-9F35B68C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51947</Words>
  <Characters>29611</Characters>
  <Application>Microsoft Office Word</Application>
  <DocSecurity>0</DocSecurity>
  <Lines>246</Lines>
  <Paragraphs>162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2016-01-11T13:43:00Z</cp:lastPrinted>
  <dcterms:created xsi:type="dcterms:W3CDTF">2016-09-02T09:54:00Z</dcterms:created>
  <dcterms:modified xsi:type="dcterms:W3CDTF">2016-09-02T09:54:00Z</dcterms:modified>
</cp:coreProperties>
</file>