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CE084D">
            <w:pPr>
              <w:tabs>
                <w:tab w:val="left" w:pos="5070"/>
                <w:tab w:val="left" w:pos="5366"/>
                <w:tab w:val="left" w:pos="6771"/>
                <w:tab w:val="left" w:pos="7363"/>
              </w:tabs>
              <w:jc w:val="both"/>
            </w:pPr>
            <w:bookmarkStart w:id="0" w:name="_GoBack"/>
            <w:bookmarkEnd w:id="0"/>
            <w:r>
              <w:t>P</w:t>
            </w:r>
            <w:r w:rsidR="00CE084D">
              <w:t>RITARTA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T2-224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163D21" w:rsidRPr="00BC51B4" w:rsidRDefault="00163D21" w:rsidP="00163D21">
      <w:pPr>
        <w:pStyle w:val="Antrat1"/>
        <w:tabs>
          <w:tab w:val="clear" w:pos="360"/>
          <w:tab w:val="left" w:pos="1296"/>
        </w:tabs>
        <w:rPr>
          <w:rFonts w:cs="Times New Roman"/>
          <w:bCs w:val="0"/>
          <w:szCs w:val="24"/>
        </w:rPr>
      </w:pPr>
      <w:r w:rsidRPr="00BC51B4">
        <w:rPr>
          <w:rFonts w:cs="Times New Roman"/>
          <w:bCs w:val="0"/>
          <w:szCs w:val="24"/>
        </w:rPr>
        <w:t>BENDRADARBIAVIMO SUTARTIS</w:t>
      </w:r>
    </w:p>
    <w:p w:rsidR="00163D21" w:rsidRPr="00BC51B4" w:rsidRDefault="00163D21" w:rsidP="00163D21">
      <w:pPr>
        <w:pStyle w:val="Antrat1"/>
        <w:tabs>
          <w:tab w:val="clear" w:pos="360"/>
          <w:tab w:val="left" w:pos="1296"/>
        </w:tabs>
        <w:rPr>
          <w:rFonts w:cs="Times New Roman"/>
          <w:bCs w:val="0"/>
          <w:szCs w:val="24"/>
        </w:rPr>
      </w:pPr>
      <w:r w:rsidRPr="00BC51B4">
        <w:rPr>
          <w:rFonts w:cs="Times New Roman"/>
          <w:bCs w:val="0"/>
          <w:szCs w:val="24"/>
        </w:rPr>
        <w:t xml:space="preserve">KURIANT IR ĮVEIKLINANT </w:t>
      </w:r>
      <w:r w:rsidRPr="00BC51B4">
        <w:rPr>
          <w:rFonts w:cs="Times New Roman"/>
          <w:bCs w:val="0"/>
          <w:iCs/>
          <w:szCs w:val="24"/>
        </w:rPr>
        <w:t xml:space="preserve">GAMTOS MOKSLŲ, TECHNOLOGIJŲ, INŽINERIJOS, MATEMATIKOS </w:t>
      </w:r>
      <w:r w:rsidRPr="00BC51B4">
        <w:rPr>
          <w:rStyle w:val="Numatytasispastraiposriftas1"/>
          <w:rFonts w:cs="Times New Roman"/>
          <w:bCs w:val="0"/>
          <w:iCs/>
          <w:szCs w:val="24"/>
        </w:rPr>
        <w:t xml:space="preserve">TYRIMŲ IR EKSPERIMENTINĖS VEIKLOS </w:t>
      </w:r>
      <w:r w:rsidRPr="00BC51B4">
        <w:rPr>
          <w:rFonts w:cs="Times New Roman"/>
          <w:bCs w:val="0"/>
          <w:iCs/>
          <w:szCs w:val="24"/>
        </w:rPr>
        <w:t xml:space="preserve">ATVIROS PRIEIGOS CENTRĄ </w:t>
      </w:r>
      <w:r w:rsidRPr="00BC51B4">
        <w:rPr>
          <w:rFonts w:cs="Times New Roman"/>
          <w:bCs w:val="0"/>
          <w:iCs/>
          <w:color w:val="auto"/>
          <w:szCs w:val="24"/>
        </w:rPr>
        <w:t>KLAIPĖDOS</w:t>
      </w:r>
      <w:r w:rsidRPr="00BC51B4">
        <w:rPr>
          <w:rFonts w:cs="Times New Roman"/>
          <w:bCs w:val="0"/>
          <w:iCs/>
          <w:szCs w:val="24"/>
        </w:rPr>
        <w:t xml:space="preserve"> APSKRITIES TERITORIJOJE</w:t>
      </w:r>
    </w:p>
    <w:p w:rsidR="00163D21" w:rsidRPr="00BC51B4" w:rsidRDefault="00163D21" w:rsidP="00163D21">
      <w:pPr>
        <w:jc w:val="center"/>
        <w:rPr>
          <w:b/>
        </w:rPr>
      </w:pPr>
    </w:p>
    <w:p w:rsidR="00163D21" w:rsidRPr="00BC51B4" w:rsidRDefault="00163D21" w:rsidP="00163D21">
      <w:pPr>
        <w:jc w:val="center"/>
      </w:pPr>
      <w:r w:rsidRPr="00BC51B4">
        <w:rPr>
          <w:spacing w:val="7"/>
        </w:rPr>
        <w:t xml:space="preserve">2016  </w:t>
      </w:r>
      <w:r w:rsidRPr="00BC51B4">
        <w:rPr>
          <w:iCs/>
          <w:spacing w:val="7"/>
        </w:rPr>
        <w:t xml:space="preserve">m.            d. </w:t>
      </w:r>
      <w:r w:rsidRPr="00BC51B4">
        <w:rPr>
          <w:spacing w:val="7"/>
        </w:rPr>
        <w:t>Nr.</w:t>
      </w:r>
    </w:p>
    <w:p w:rsidR="00163D21" w:rsidRPr="00BC51B4" w:rsidRDefault="00163D21" w:rsidP="00163D21">
      <w:pPr>
        <w:jc w:val="center"/>
      </w:pPr>
      <w:r>
        <w:t>Klaipėda</w:t>
      </w:r>
    </w:p>
    <w:p w:rsidR="00163D21" w:rsidRPr="00BC51B4" w:rsidRDefault="00163D21" w:rsidP="00163D21">
      <w:pPr>
        <w:jc w:val="center"/>
        <w:rPr>
          <w:bCs/>
          <w:color w:val="000000"/>
          <w:spacing w:val="6"/>
        </w:rPr>
      </w:pPr>
    </w:p>
    <w:p w:rsidR="00163D21" w:rsidRPr="00BC51B4" w:rsidRDefault="00163D21" w:rsidP="00163D21">
      <w:pPr>
        <w:ind w:firstLine="1296"/>
        <w:jc w:val="both"/>
        <w:rPr>
          <w:bCs/>
          <w:color w:val="000000"/>
          <w:spacing w:val="6"/>
        </w:rPr>
      </w:pPr>
    </w:p>
    <w:p w:rsidR="00163D21" w:rsidRPr="00BC51B4" w:rsidRDefault="00163D21" w:rsidP="00163D21">
      <w:pPr>
        <w:ind w:firstLine="709"/>
        <w:jc w:val="both"/>
      </w:pPr>
      <w:r w:rsidRPr="00BC51B4">
        <w:t>Įgyvendindami 2014–2020 metų Europos Sąjungos fondų investicijų veiksmų programos, patvirtintos Europos Komisijos 2014 m. rugsėjo 8  d. sprendimu Nr. C(2014)6397, 1 prioriteto „Mokslinių tyrimų, eksperimentinės plėtros ir inovacijų skatinimas“ 01.1.1-CPVA-V-701 priemonės „MTEPI</w:t>
      </w:r>
      <w:r w:rsidRPr="00BC51B4">
        <w:rPr>
          <w:b/>
        </w:rPr>
        <w:t xml:space="preserve"> </w:t>
      </w:r>
      <w:r w:rsidRPr="00BC51B4">
        <w:t>infrastruktūros plėtra ir integracija į europines infrastruk</w:t>
      </w:r>
      <w:r>
        <w:t>tūras“ finansuojamas veiklas,</w:t>
      </w:r>
      <w:r w:rsidRPr="00BC51B4">
        <w:t xml:space="preserve"> Lietuvos Respublikos š</w:t>
      </w:r>
      <w:r w:rsidRPr="00BC51B4">
        <w:rPr>
          <w:bCs/>
        </w:rPr>
        <w:t xml:space="preserve">vietimo ir mokslo ministro </w:t>
      </w:r>
      <w:r w:rsidRPr="00BC51B4">
        <w:t xml:space="preserve">2015 m. rugpjūčio 13 d. įsakymu Nr. V-895 „Dėl Prioritetinių mokslinių tyrimų ir eksperimentinės (socialinės, kultūrinės) plėtros ir inovacijų raidos (sumanios specializacijos) krypčių ir jų prioritetų įgyvendinimo programos įgyvendinimo Lietuvos Respublikos švietimo ir mokslo ministerijos valdymo srityje bendrojo veiksmų plano patvirtinimo“ patvirtintą </w:t>
      </w:r>
      <w:r w:rsidRPr="00BC51B4">
        <w:rPr>
          <w:shd w:val="clear" w:color="auto" w:fill="FFFFFF"/>
        </w:rPr>
        <w:t>priemonę</w:t>
      </w:r>
      <w:r w:rsidRPr="00BC51B4">
        <w:t xml:space="preserve"> „Mokiniams pritaikytų gamtos mokslų, technologijų, inžinerijos ir matematikos tyrimų ir eksperimentinės veiklos atviros prieigos centrų sukūrimas“ ir vadovaudamiesi </w:t>
      </w:r>
      <w:r w:rsidRPr="00BC51B4">
        <w:rPr>
          <w:rStyle w:val="Numatytasispastraiposriftas1"/>
          <w:rFonts w:eastAsia="Calibri"/>
          <w:bCs/>
          <w:color w:val="000000"/>
        </w:rPr>
        <w:t xml:space="preserve">Gamtos mokslų, technologijų, inžinerijos, matematikos </w:t>
      </w:r>
      <w:r w:rsidRPr="00BC51B4">
        <w:rPr>
          <w:rStyle w:val="Numatytasispastraiposriftas1"/>
          <w:rFonts w:eastAsia="Calibri"/>
          <w:bCs/>
          <w:color w:val="000000"/>
          <w:shd w:val="clear" w:color="auto" w:fill="FFFFFF"/>
        </w:rPr>
        <w:t xml:space="preserve">tyrimų </w:t>
      </w:r>
      <w:r w:rsidRPr="00BC51B4">
        <w:rPr>
          <w:rStyle w:val="Numatytasispastraiposriftas1"/>
          <w:rFonts w:eastAsia="Calibri"/>
          <w:bCs/>
          <w:color w:val="000000"/>
        </w:rPr>
        <w:t>ir eksperimentinės</w:t>
      </w:r>
      <w:r w:rsidRPr="00BC51B4">
        <w:rPr>
          <w:rStyle w:val="Numatytasispastraiposriftas1"/>
          <w:rFonts w:eastAsia="Calibri"/>
          <w:bCs/>
          <w:color w:val="000000"/>
          <w:shd w:val="clear" w:color="auto" w:fill="FFFFFF"/>
        </w:rPr>
        <w:t xml:space="preserve"> veiklos</w:t>
      </w:r>
      <w:r w:rsidRPr="00BC51B4">
        <w:rPr>
          <w:rStyle w:val="Numatytasispastraiposriftas1"/>
          <w:rFonts w:eastAsia="Calibri"/>
          <w:bCs/>
          <w:color w:val="000000"/>
        </w:rPr>
        <w:t xml:space="preserve"> atviros prieigos centrų veiklos aprašu, patvirtintu 2016 m. balandžio 21 d. Lietuvos Respublikos švietimo ir mokslo ministro įsakymu Nr. V-367 „Dėl Gamtos mokslų, technologijų, inžinerijos, matematikos tyrimų ir eksperimentinės veiklos atviros prieigos centro veiklos aprašo patvirtinimo</w:t>
      </w:r>
      <w:r>
        <w:rPr>
          <w:rStyle w:val="Numatytasispastraiposriftas1"/>
          <w:rFonts w:eastAsia="Calibri"/>
          <w:bCs/>
          <w:color w:val="000000"/>
        </w:rPr>
        <w:t>“ (toliau – Aprašas)</w:t>
      </w:r>
      <w:r w:rsidRPr="00BC51B4">
        <w:rPr>
          <w:rStyle w:val="Numatytasispastraiposriftas1"/>
          <w:rFonts w:eastAsia="Calibri"/>
          <w:bCs/>
          <w:color w:val="000000"/>
        </w:rPr>
        <w:t>:</w:t>
      </w:r>
    </w:p>
    <w:p w:rsidR="00163D21" w:rsidRPr="00BC51B4" w:rsidRDefault="00163D21" w:rsidP="00163D21">
      <w:pPr>
        <w:ind w:firstLine="709"/>
        <w:jc w:val="both"/>
      </w:pPr>
      <w:r w:rsidRPr="00BC51B4">
        <w:rPr>
          <w:b/>
        </w:rPr>
        <w:t>Klaipėdos universitetas</w:t>
      </w:r>
      <w:r w:rsidRPr="00BC51B4">
        <w:t>, kurio juridinio asmens kodas 211951150, registruota buveinė H</w:t>
      </w:r>
      <w:r>
        <w:t>. </w:t>
      </w:r>
      <w:r w:rsidRPr="00BC51B4">
        <w:t>Manto g. 84, 92294 Klaipėda, atstovaujama</w:t>
      </w:r>
      <w:r w:rsidRPr="00BC51B4">
        <w:rPr>
          <w:b/>
        </w:rPr>
        <w:t xml:space="preserve"> </w:t>
      </w:r>
      <w:r w:rsidRPr="00BC51B4">
        <w:t xml:space="preserve">rektoriaus Eimučio Juzeliūno, veikiančio pagal universiteto Statutą, </w:t>
      </w:r>
    </w:p>
    <w:p w:rsidR="00163D21" w:rsidRPr="00BC51B4" w:rsidRDefault="00163D21" w:rsidP="00163D21">
      <w:pPr>
        <w:ind w:firstLine="709"/>
        <w:jc w:val="both"/>
      </w:pPr>
      <w:r w:rsidRPr="00BC51B4">
        <w:rPr>
          <w:b/>
        </w:rPr>
        <w:t>Klaipėdos miesto savivaldybė</w:t>
      </w:r>
      <w:r w:rsidRPr="00BC51B4">
        <w:t>, kurios juridinio asmens kodas 188710823, registruota buveinė Liepų g. 11, 91502 Klaipėda, atstovaujama</w:t>
      </w:r>
      <w:r>
        <w:t xml:space="preserve"> ______________________</w:t>
      </w:r>
      <w:r w:rsidRPr="00BC51B4">
        <w:t>, veikiančio pagal</w:t>
      </w:r>
      <w:r>
        <w:t xml:space="preserve"> ________________________________________</w:t>
      </w:r>
      <w:r w:rsidRPr="00BC51B4">
        <w:t>,</w:t>
      </w:r>
    </w:p>
    <w:p w:rsidR="00163D21" w:rsidRPr="00E37D4B" w:rsidRDefault="00163D21" w:rsidP="00163D21">
      <w:pPr>
        <w:ind w:firstLine="709"/>
        <w:jc w:val="both"/>
      </w:pPr>
      <w:r w:rsidRPr="00BC51B4">
        <w:rPr>
          <w:b/>
        </w:rPr>
        <w:t>Palangos miesto</w:t>
      </w:r>
      <w:r w:rsidRPr="00BC51B4">
        <w:t xml:space="preserve"> </w:t>
      </w:r>
      <w:r w:rsidRPr="00BC51B4">
        <w:rPr>
          <w:b/>
        </w:rPr>
        <w:t xml:space="preserve">savivaldybė, </w:t>
      </w:r>
      <w:r w:rsidRPr="00BC51B4">
        <w:t xml:space="preserve">kurios juridinio asmens kodas 125196077, registruota buveinė Vytauto g. 112, 00153 Palanga, </w:t>
      </w:r>
      <w:r w:rsidRPr="00E37D4B">
        <w:t>atstovaujama</w:t>
      </w:r>
      <w:r>
        <w:t xml:space="preserve"> ______________________</w:t>
      </w:r>
      <w:r w:rsidRPr="00E37D4B">
        <w:t>,</w:t>
      </w:r>
      <w:r>
        <w:t xml:space="preserve"> </w:t>
      </w:r>
      <w:r w:rsidRPr="00E37D4B">
        <w:t>veikiančio pagal</w:t>
      </w:r>
      <w:r>
        <w:t xml:space="preserve"> ________________________________________</w:t>
      </w:r>
      <w:r w:rsidRPr="00E37D4B">
        <w:t>,</w:t>
      </w:r>
    </w:p>
    <w:p w:rsidR="00163D21" w:rsidRPr="00BC51B4" w:rsidRDefault="00163D21" w:rsidP="00163D21">
      <w:pPr>
        <w:ind w:firstLine="709"/>
        <w:jc w:val="both"/>
      </w:pPr>
      <w:r w:rsidRPr="00BC51B4">
        <w:rPr>
          <w:b/>
        </w:rPr>
        <w:t>Klaipėdos rajono</w:t>
      </w:r>
      <w:r w:rsidRPr="00BC51B4">
        <w:t xml:space="preserve"> </w:t>
      </w:r>
      <w:r w:rsidRPr="00BC51B4">
        <w:rPr>
          <w:b/>
        </w:rPr>
        <w:t xml:space="preserve">savivaldybė, </w:t>
      </w:r>
      <w:r w:rsidRPr="00BC51B4">
        <w:t>kurios juridinio asmens kodas 188773688, registruota buveinė Klaipėdos g. 2, 96130 Gargždai, atstovaujama</w:t>
      </w:r>
      <w:r>
        <w:t xml:space="preserve"> ______________________</w:t>
      </w:r>
      <w:r w:rsidRPr="00BC51B4">
        <w:t>, veikiančio pagal</w:t>
      </w:r>
      <w:r>
        <w:t xml:space="preserve"> ________________________________________</w:t>
      </w:r>
      <w:r w:rsidRPr="00BC51B4">
        <w:t>,</w:t>
      </w:r>
    </w:p>
    <w:p w:rsidR="00163D21" w:rsidRPr="00BC51B4" w:rsidRDefault="00163D21" w:rsidP="00163D21">
      <w:pPr>
        <w:ind w:firstLine="709"/>
        <w:jc w:val="both"/>
      </w:pPr>
      <w:r w:rsidRPr="00BC51B4">
        <w:rPr>
          <w:b/>
        </w:rPr>
        <w:t xml:space="preserve">Klaipėdos pramonininkų asociacija, </w:t>
      </w:r>
      <w:r w:rsidRPr="00BC51B4">
        <w:t>kurios juridinio asmens kodas 141423752, registruota buveinė Žvejų g. 2,</w:t>
      </w:r>
      <w:r>
        <w:t xml:space="preserve"> 91248</w:t>
      </w:r>
      <w:r w:rsidRPr="00BC51B4">
        <w:t xml:space="preserve"> Klaipėda, atstovaujama prezidento Viktoro Adomaičio, veikiančio pagal Klaipėdos pramoninkų asociacijos tarybos suteiktus įgaliojimus, </w:t>
      </w:r>
    </w:p>
    <w:p w:rsidR="00163D21" w:rsidRDefault="00163D21" w:rsidP="00163D21">
      <w:pPr>
        <w:ind w:firstLine="709"/>
        <w:jc w:val="both"/>
        <w:rPr>
          <w:rStyle w:val="Numatytasispastraiposriftas1"/>
          <w:rFonts w:eastAsia="Calibri"/>
          <w:bCs/>
          <w:color w:val="000000"/>
        </w:rPr>
      </w:pPr>
      <w:r w:rsidRPr="00BC51B4">
        <w:t xml:space="preserve">toliau </w:t>
      </w:r>
      <w:r>
        <w:t>kartu šioje sutartyje vadinami Partneriais</w:t>
      </w:r>
      <w:r w:rsidRPr="00BC51B4">
        <w:t xml:space="preserve">, sudarėme šią bendradarbiavimo </w:t>
      </w:r>
      <w:r>
        <w:rPr>
          <w:spacing w:val="-3"/>
        </w:rPr>
        <w:t>sutartį (toliau </w:t>
      </w:r>
      <w:r w:rsidRPr="00BC51B4">
        <w:t xml:space="preserve">– </w:t>
      </w:r>
      <w:r w:rsidRPr="00BC51B4">
        <w:rPr>
          <w:spacing w:val="-3"/>
        </w:rPr>
        <w:t>Sutartis) i</w:t>
      </w:r>
      <w:r>
        <w:rPr>
          <w:spacing w:val="-3"/>
        </w:rPr>
        <w:t>r susitarėme dėl toliau išvardy</w:t>
      </w:r>
      <w:r w:rsidRPr="00BC51B4">
        <w:rPr>
          <w:spacing w:val="-3"/>
        </w:rPr>
        <w:t xml:space="preserve">tų sąlygų kuriant ir </w:t>
      </w:r>
      <w:proofErr w:type="spellStart"/>
      <w:r w:rsidRPr="00BC51B4">
        <w:rPr>
          <w:spacing w:val="-3"/>
        </w:rPr>
        <w:t>įveiklinant</w:t>
      </w:r>
      <w:proofErr w:type="spellEnd"/>
      <w:r w:rsidRPr="00BC51B4">
        <w:rPr>
          <w:spacing w:val="-3"/>
        </w:rPr>
        <w:t xml:space="preserve"> </w:t>
      </w:r>
      <w:r w:rsidRPr="00BC51B4">
        <w:rPr>
          <w:rStyle w:val="Numatytasispastraiposriftas1"/>
          <w:rFonts w:eastAsia="Calibri"/>
          <w:bCs/>
          <w:color w:val="000000"/>
        </w:rPr>
        <w:t xml:space="preserve">Gamtos mokslų, technologijų, inžinerijos, matematikos </w:t>
      </w:r>
      <w:r w:rsidRPr="00BC51B4">
        <w:rPr>
          <w:rStyle w:val="Numatytasispastraiposriftas1"/>
          <w:rFonts w:eastAsia="Calibri"/>
          <w:bCs/>
          <w:color w:val="000000"/>
          <w:shd w:val="clear" w:color="auto" w:fill="FFFFFF"/>
        </w:rPr>
        <w:t xml:space="preserve">tyrimų </w:t>
      </w:r>
      <w:r w:rsidRPr="00BC51B4">
        <w:rPr>
          <w:rStyle w:val="Numatytasispastraiposriftas1"/>
          <w:rFonts w:eastAsia="Calibri"/>
          <w:bCs/>
          <w:color w:val="000000"/>
        </w:rPr>
        <w:t>ir eksperimentinės</w:t>
      </w:r>
      <w:r w:rsidRPr="00BC51B4">
        <w:rPr>
          <w:rStyle w:val="Numatytasispastraiposriftas1"/>
          <w:rFonts w:eastAsia="Calibri"/>
          <w:bCs/>
          <w:color w:val="000000"/>
          <w:shd w:val="clear" w:color="auto" w:fill="FFFFFF"/>
        </w:rPr>
        <w:t xml:space="preserve"> veiklos</w:t>
      </w:r>
      <w:r w:rsidRPr="00BC51B4">
        <w:rPr>
          <w:rStyle w:val="Numatytasispastraiposriftas1"/>
          <w:rFonts w:eastAsia="Calibri"/>
          <w:bCs/>
          <w:color w:val="000000"/>
        </w:rPr>
        <w:t xml:space="preserve"> atviros prieigos centrą </w:t>
      </w:r>
      <w:r w:rsidRPr="00BC51B4">
        <w:rPr>
          <w:rStyle w:val="Numatytasispastraiposriftas1"/>
          <w:rFonts w:eastAsia="Calibri"/>
          <w:bCs/>
        </w:rPr>
        <w:t>Klaipėdos</w:t>
      </w:r>
      <w:r w:rsidRPr="00BC51B4">
        <w:rPr>
          <w:rStyle w:val="Numatytasispastraiposriftas1"/>
          <w:rFonts w:eastAsia="Calibri"/>
          <w:bCs/>
          <w:color w:val="000000"/>
        </w:rPr>
        <w:t xml:space="preserve"> apskrities teritorijoje.</w:t>
      </w:r>
    </w:p>
    <w:p w:rsidR="00163D21" w:rsidRDefault="00163D21" w:rsidP="00163D21">
      <w:pPr>
        <w:ind w:firstLine="720"/>
        <w:jc w:val="both"/>
        <w:rPr>
          <w:bCs/>
        </w:rPr>
      </w:pPr>
    </w:p>
    <w:p w:rsidR="00163D21" w:rsidRDefault="00163D21" w:rsidP="00163D21">
      <w:pPr>
        <w:ind w:firstLine="720"/>
        <w:jc w:val="both"/>
        <w:rPr>
          <w:bCs/>
        </w:rPr>
      </w:pPr>
    </w:p>
    <w:p w:rsidR="00163D21" w:rsidRPr="00BC51B4" w:rsidRDefault="00163D21" w:rsidP="00163D21">
      <w:pPr>
        <w:ind w:firstLine="720"/>
        <w:jc w:val="both"/>
        <w:rPr>
          <w:bCs/>
        </w:rPr>
      </w:pPr>
    </w:p>
    <w:p w:rsidR="00163D21" w:rsidRDefault="00163D21" w:rsidP="00163D21">
      <w:pPr>
        <w:pStyle w:val="Antrat1"/>
        <w:numPr>
          <w:ilvl w:val="0"/>
          <w:numId w:val="1"/>
        </w:numPr>
        <w:tabs>
          <w:tab w:val="left" w:pos="284"/>
        </w:tabs>
        <w:ind w:left="0" w:firstLine="0"/>
        <w:rPr>
          <w:rFonts w:cs="Times New Roman"/>
          <w:szCs w:val="24"/>
        </w:rPr>
      </w:pPr>
      <w:r w:rsidRPr="00BC51B4">
        <w:rPr>
          <w:rFonts w:cs="Times New Roman"/>
          <w:szCs w:val="24"/>
        </w:rPr>
        <w:lastRenderedPageBreak/>
        <w:t>SUTARTIES OBJEKTAS</w:t>
      </w:r>
    </w:p>
    <w:p w:rsidR="00163D21" w:rsidRPr="00FD26AB" w:rsidRDefault="00163D21" w:rsidP="00163D21">
      <w:pPr>
        <w:rPr>
          <w:lang w:eastAsia="lt-LT"/>
        </w:rPr>
      </w:pPr>
    </w:p>
    <w:p w:rsidR="00163D21" w:rsidRPr="00BC51B4" w:rsidRDefault="00163D21" w:rsidP="00163D21">
      <w:pPr>
        <w:pStyle w:val="Heading1"/>
        <w:numPr>
          <w:ilvl w:val="0"/>
          <w:numId w:val="2"/>
        </w:numPr>
        <w:ind w:left="0" w:firstLine="709"/>
        <w:jc w:val="both"/>
        <w:rPr>
          <w:rFonts w:cs="Times New Roman"/>
          <w:szCs w:val="24"/>
        </w:rPr>
      </w:pPr>
      <w:r w:rsidRPr="00BC51B4">
        <w:rPr>
          <w:rFonts w:cs="Times New Roman"/>
          <w:szCs w:val="24"/>
        </w:rPr>
        <w:t xml:space="preserve">Partneriai susitaria bendradarbiauti ir būti Partneriais, t. y. sutelkti savo materialinius ir žmogiškuosius išteklius, pastangas, darbą, įgūdžius ir profesines žinias, siekdami sukurti ir </w:t>
      </w:r>
      <w:proofErr w:type="spellStart"/>
      <w:r w:rsidRPr="00BC51B4">
        <w:rPr>
          <w:rFonts w:cs="Times New Roman"/>
          <w:szCs w:val="24"/>
        </w:rPr>
        <w:t>įveiklinti</w:t>
      </w:r>
      <w:proofErr w:type="spellEnd"/>
      <w:r w:rsidRPr="00BC51B4">
        <w:rPr>
          <w:rFonts w:cs="Times New Roman"/>
          <w:szCs w:val="24"/>
        </w:rPr>
        <w:t xml:space="preserve"> mokiniams pritaikytą Gamtos mokslų, technologijų, inžinerijos ir matematikos tyrimų ir eksperimentinės veiklos (STEAM</w:t>
      </w:r>
      <w:r w:rsidRPr="00BC51B4">
        <w:rPr>
          <w:rFonts w:cs="Times New Roman"/>
          <w:i/>
          <w:iCs/>
          <w:szCs w:val="24"/>
        </w:rPr>
        <w:t xml:space="preserve"> – </w:t>
      </w:r>
      <w:r w:rsidRPr="00BC51B4">
        <w:rPr>
          <w:rFonts w:cs="Times New Roman"/>
          <w:szCs w:val="24"/>
        </w:rPr>
        <w:t>angl.</w:t>
      </w:r>
      <w:r w:rsidRPr="00BC51B4">
        <w:rPr>
          <w:rFonts w:cs="Times New Roman"/>
          <w:i/>
          <w:iCs/>
          <w:szCs w:val="24"/>
        </w:rPr>
        <w:t xml:space="preserve"> </w:t>
      </w:r>
      <w:proofErr w:type="spellStart"/>
      <w:r w:rsidRPr="00BC51B4">
        <w:rPr>
          <w:rFonts w:cs="Times New Roman"/>
          <w:i/>
          <w:iCs/>
          <w:szCs w:val="24"/>
        </w:rPr>
        <w:t>Science</w:t>
      </w:r>
      <w:proofErr w:type="spellEnd"/>
      <w:r w:rsidRPr="00BC51B4">
        <w:rPr>
          <w:rFonts w:cs="Times New Roman"/>
          <w:i/>
          <w:iCs/>
          <w:szCs w:val="24"/>
        </w:rPr>
        <w:t xml:space="preserve">, </w:t>
      </w:r>
      <w:proofErr w:type="spellStart"/>
      <w:r w:rsidRPr="00BC51B4">
        <w:rPr>
          <w:rFonts w:cs="Times New Roman"/>
          <w:i/>
          <w:iCs/>
          <w:szCs w:val="24"/>
        </w:rPr>
        <w:t>Technnology</w:t>
      </w:r>
      <w:proofErr w:type="spellEnd"/>
      <w:r w:rsidRPr="00BC51B4">
        <w:rPr>
          <w:rFonts w:cs="Times New Roman"/>
          <w:i/>
          <w:iCs/>
          <w:szCs w:val="24"/>
        </w:rPr>
        <w:t xml:space="preserve">, </w:t>
      </w:r>
      <w:proofErr w:type="spellStart"/>
      <w:r w:rsidRPr="00BC51B4">
        <w:rPr>
          <w:rFonts w:cs="Times New Roman"/>
          <w:i/>
          <w:iCs/>
          <w:szCs w:val="24"/>
        </w:rPr>
        <w:t>Engineering</w:t>
      </w:r>
      <w:proofErr w:type="spellEnd"/>
      <w:r w:rsidRPr="00BC51B4">
        <w:rPr>
          <w:rFonts w:cs="Times New Roman"/>
          <w:i/>
          <w:iCs/>
          <w:szCs w:val="24"/>
        </w:rPr>
        <w:t xml:space="preserve">, </w:t>
      </w:r>
      <w:proofErr w:type="spellStart"/>
      <w:r w:rsidRPr="00BC51B4">
        <w:rPr>
          <w:rFonts w:cs="Times New Roman"/>
          <w:i/>
          <w:iCs/>
          <w:szCs w:val="24"/>
        </w:rPr>
        <w:t>Art</w:t>
      </w:r>
      <w:proofErr w:type="spellEnd"/>
      <w:r w:rsidRPr="00BC51B4">
        <w:rPr>
          <w:rFonts w:cs="Times New Roman"/>
          <w:i/>
          <w:iCs/>
          <w:szCs w:val="24"/>
        </w:rPr>
        <w:t xml:space="preserve"> (</w:t>
      </w:r>
      <w:proofErr w:type="spellStart"/>
      <w:r w:rsidRPr="00BC51B4">
        <w:rPr>
          <w:rFonts w:cs="Times New Roman"/>
          <w:i/>
          <w:iCs/>
          <w:szCs w:val="24"/>
        </w:rPr>
        <w:t>creative</w:t>
      </w:r>
      <w:proofErr w:type="spellEnd"/>
      <w:r w:rsidRPr="00BC51B4">
        <w:rPr>
          <w:rFonts w:cs="Times New Roman"/>
          <w:i/>
          <w:iCs/>
          <w:szCs w:val="24"/>
        </w:rPr>
        <w:t xml:space="preserve"> </w:t>
      </w:r>
      <w:proofErr w:type="spellStart"/>
      <w:r w:rsidRPr="00BC51B4">
        <w:rPr>
          <w:rFonts w:cs="Times New Roman"/>
          <w:i/>
          <w:iCs/>
          <w:szCs w:val="24"/>
        </w:rPr>
        <w:t>activities</w:t>
      </w:r>
      <w:proofErr w:type="spellEnd"/>
      <w:r w:rsidRPr="00BC51B4">
        <w:rPr>
          <w:rFonts w:cs="Times New Roman"/>
          <w:i/>
          <w:iCs/>
          <w:szCs w:val="24"/>
        </w:rPr>
        <w:t xml:space="preserve">), </w:t>
      </w:r>
      <w:proofErr w:type="spellStart"/>
      <w:r w:rsidRPr="00BC51B4">
        <w:rPr>
          <w:rFonts w:cs="Times New Roman"/>
          <w:i/>
          <w:iCs/>
          <w:szCs w:val="24"/>
        </w:rPr>
        <w:t>Mathematics</w:t>
      </w:r>
      <w:proofErr w:type="spellEnd"/>
      <w:r w:rsidRPr="00BC51B4">
        <w:rPr>
          <w:rFonts w:cs="Times New Roman"/>
          <w:szCs w:val="24"/>
        </w:rPr>
        <w:t>)</w:t>
      </w:r>
      <w:r w:rsidRPr="00BC51B4">
        <w:rPr>
          <w:rFonts w:cs="Times New Roman"/>
          <w:b/>
          <w:bCs/>
          <w:i/>
          <w:iCs/>
          <w:szCs w:val="24"/>
        </w:rPr>
        <w:t xml:space="preserve"> </w:t>
      </w:r>
      <w:r w:rsidRPr="00BC51B4">
        <w:rPr>
          <w:rFonts w:cs="Times New Roman"/>
          <w:szCs w:val="24"/>
        </w:rPr>
        <w:t>(toliau – STEAM)</w:t>
      </w:r>
      <w:r w:rsidRPr="00BC51B4" w:rsidDel="003E6241">
        <w:rPr>
          <w:rFonts w:cs="Times New Roman"/>
          <w:szCs w:val="24"/>
        </w:rPr>
        <w:t xml:space="preserve"> </w:t>
      </w:r>
      <w:r w:rsidRPr="00BC51B4">
        <w:rPr>
          <w:rFonts w:cs="Times New Roman"/>
          <w:szCs w:val="24"/>
        </w:rPr>
        <w:t>atv</w:t>
      </w:r>
      <w:r>
        <w:rPr>
          <w:rFonts w:cs="Times New Roman"/>
          <w:szCs w:val="24"/>
        </w:rPr>
        <w:t>iros prieigos centrą (toliau – c</w:t>
      </w:r>
      <w:r w:rsidRPr="00BC51B4">
        <w:rPr>
          <w:rFonts w:cs="Times New Roman"/>
          <w:szCs w:val="24"/>
        </w:rPr>
        <w:t>entras) Klaipėdos apskrities teritorijoje.</w:t>
      </w:r>
    </w:p>
    <w:p w:rsidR="00163D21" w:rsidRDefault="00163D21" w:rsidP="00163D21">
      <w:pPr>
        <w:pStyle w:val="Heading1"/>
        <w:numPr>
          <w:ilvl w:val="0"/>
          <w:numId w:val="2"/>
        </w:numPr>
        <w:ind w:left="0" w:firstLine="709"/>
        <w:jc w:val="both"/>
        <w:rPr>
          <w:rFonts w:cs="Times New Roman"/>
          <w:szCs w:val="24"/>
        </w:rPr>
      </w:pPr>
      <w:r w:rsidRPr="00BC51B4">
        <w:rPr>
          <w:rFonts w:cs="Times New Roman"/>
          <w:szCs w:val="24"/>
        </w:rPr>
        <w:t xml:space="preserve">STEAM centras kuriamas kaip </w:t>
      </w:r>
      <w:r w:rsidRPr="00942E3C">
        <w:rPr>
          <w:rFonts w:cs="Times New Roman"/>
          <w:szCs w:val="24"/>
        </w:rPr>
        <w:t>VšĮ Klaipėdos universiteto struktūros padalinys.</w:t>
      </w:r>
    </w:p>
    <w:p w:rsidR="00163D21" w:rsidRPr="00BC51B4" w:rsidRDefault="00163D21" w:rsidP="00163D21">
      <w:pPr>
        <w:pStyle w:val="Heading1"/>
        <w:ind w:left="709"/>
        <w:jc w:val="both"/>
        <w:rPr>
          <w:rFonts w:cs="Times New Roman"/>
          <w:szCs w:val="24"/>
        </w:rPr>
      </w:pPr>
    </w:p>
    <w:p w:rsidR="00163D21" w:rsidRDefault="00163D21" w:rsidP="00163D21">
      <w:pPr>
        <w:pStyle w:val="Sraopastraipa"/>
        <w:keepNext/>
        <w:widowControl w:val="0"/>
        <w:numPr>
          <w:ilvl w:val="0"/>
          <w:numId w:val="3"/>
        </w:numPr>
        <w:tabs>
          <w:tab w:val="left" w:pos="284"/>
        </w:tabs>
        <w:suppressAutoHyphens/>
        <w:spacing w:after="0" w:line="240" w:lineRule="auto"/>
        <w:ind w:left="0" w:firstLine="0"/>
        <w:contextualSpacing w:val="0"/>
        <w:jc w:val="center"/>
        <w:outlineLvl w:val="0"/>
        <w:rPr>
          <w:rFonts w:ascii="Times New Roman" w:hAnsi="Times New Roman" w:cs="Times New Roman"/>
          <w:b/>
          <w:sz w:val="24"/>
          <w:szCs w:val="24"/>
        </w:rPr>
      </w:pPr>
      <w:r w:rsidRPr="00BC51B4">
        <w:rPr>
          <w:rFonts w:ascii="Times New Roman" w:hAnsi="Times New Roman" w:cs="Times New Roman"/>
          <w:b/>
          <w:sz w:val="24"/>
          <w:szCs w:val="24"/>
        </w:rPr>
        <w:t>PARTNERIŲ ĮSIPAREIGOJIMAI</w:t>
      </w:r>
    </w:p>
    <w:p w:rsidR="00163D21" w:rsidRPr="00BC51B4" w:rsidRDefault="00163D21" w:rsidP="00163D21">
      <w:pPr>
        <w:pStyle w:val="Sraopastraipa"/>
        <w:keepNext/>
        <w:widowControl w:val="0"/>
        <w:suppressAutoHyphens/>
        <w:spacing w:after="0" w:line="240" w:lineRule="auto"/>
        <w:ind w:left="0"/>
        <w:contextualSpacing w:val="0"/>
        <w:outlineLvl w:val="0"/>
        <w:rPr>
          <w:rFonts w:ascii="Times New Roman" w:hAnsi="Times New Roman" w:cs="Times New Roman"/>
          <w:b/>
          <w:sz w:val="24"/>
          <w:szCs w:val="24"/>
        </w:rPr>
      </w:pPr>
    </w:p>
    <w:p w:rsidR="00163D21" w:rsidRPr="00BC51B4" w:rsidRDefault="00163D21" w:rsidP="00163D21">
      <w:pPr>
        <w:pStyle w:val="Sraopastraipa"/>
        <w:numPr>
          <w:ilvl w:val="0"/>
          <w:numId w:val="4"/>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 xml:space="preserve">Partneriai kartu įsipareigoja: </w:t>
      </w:r>
    </w:p>
    <w:p w:rsidR="00163D21" w:rsidRPr="00BC51B4" w:rsidRDefault="00163D21" w:rsidP="00163D21">
      <w:pPr>
        <w:pStyle w:val="Sraopastraipa"/>
        <w:numPr>
          <w:ilvl w:val="1"/>
          <w:numId w:val="4"/>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užtikrinti Apraše nustatytų STEAM centro tikslų, uždavinių ir veiklų įgyvendinimą;</w:t>
      </w:r>
    </w:p>
    <w:p w:rsidR="00163D21" w:rsidRPr="00BC51B4" w:rsidRDefault="00163D21" w:rsidP="00163D21">
      <w:pPr>
        <w:pStyle w:val="Sraopastraipa"/>
        <w:numPr>
          <w:ilvl w:val="1"/>
          <w:numId w:val="4"/>
        </w:numPr>
        <w:tabs>
          <w:tab w:val="left" w:pos="567"/>
        </w:tabs>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dalyvauti rengiant</w:t>
      </w:r>
      <w:r>
        <w:rPr>
          <w:rFonts w:ascii="Times New Roman" w:hAnsi="Times New Roman" w:cs="Times New Roman"/>
          <w:sz w:val="24"/>
          <w:szCs w:val="24"/>
        </w:rPr>
        <w:t xml:space="preserve"> </w:t>
      </w:r>
      <w:r w:rsidRPr="00BC51B4">
        <w:rPr>
          <w:rFonts w:ascii="Times New Roman" w:hAnsi="Times New Roman" w:cs="Times New Roman"/>
          <w:sz w:val="24"/>
          <w:szCs w:val="24"/>
        </w:rPr>
        <w:t>/</w:t>
      </w:r>
      <w:r>
        <w:rPr>
          <w:rFonts w:ascii="Times New Roman" w:hAnsi="Times New Roman" w:cs="Times New Roman"/>
          <w:sz w:val="24"/>
          <w:szCs w:val="24"/>
        </w:rPr>
        <w:t xml:space="preserve"> </w:t>
      </w:r>
      <w:r w:rsidRPr="00BC51B4">
        <w:rPr>
          <w:rFonts w:ascii="Times New Roman" w:hAnsi="Times New Roman" w:cs="Times New Roman"/>
          <w:sz w:val="24"/>
          <w:szCs w:val="24"/>
        </w:rPr>
        <w:t>rengti STEAM centro ugdymo metodiką ir metodines priemones;</w:t>
      </w:r>
    </w:p>
    <w:p w:rsidR="00163D21" w:rsidRPr="00BC51B4" w:rsidRDefault="00163D21" w:rsidP="00163D21">
      <w:pPr>
        <w:pStyle w:val="Sraopastraipa"/>
        <w:numPr>
          <w:ilvl w:val="1"/>
          <w:numId w:val="4"/>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 xml:space="preserve">viešinti ir populiarinti STEAM </w:t>
      </w:r>
      <w:r>
        <w:rPr>
          <w:rFonts w:ascii="Times New Roman" w:hAnsi="Times New Roman" w:cs="Times New Roman"/>
          <w:sz w:val="24"/>
          <w:szCs w:val="24"/>
        </w:rPr>
        <w:t>centro veiklą ir organizuoti jo</w:t>
      </w:r>
      <w:r w:rsidRPr="00BC51B4">
        <w:rPr>
          <w:rFonts w:ascii="Times New Roman" w:hAnsi="Times New Roman" w:cs="Times New Roman"/>
          <w:sz w:val="24"/>
          <w:szCs w:val="24"/>
        </w:rPr>
        <w:t xml:space="preserve"> rėmimo akcijas;</w:t>
      </w:r>
    </w:p>
    <w:p w:rsidR="00163D21" w:rsidRPr="00BC51B4" w:rsidRDefault="00163D21" w:rsidP="00163D21">
      <w:pPr>
        <w:pStyle w:val="Sraopastraip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įgalioti</w:t>
      </w:r>
      <w:r w:rsidRPr="00BC51B4">
        <w:rPr>
          <w:rFonts w:ascii="Times New Roman" w:hAnsi="Times New Roman" w:cs="Times New Roman"/>
          <w:sz w:val="24"/>
          <w:szCs w:val="24"/>
        </w:rPr>
        <w:t xml:space="preserve"> Klaipėdos universitetą pasirašyti susitarimą dėl STEAM centro kūrimo su Lietuvos Respublikos švietimo ir mokslo ministerija (toliau – ŠMM), kaip numatyta Apraše.</w:t>
      </w:r>
    </w:p>
    <w:p w:rsidR="00163D21" w:rsidRPr="00BC51B4" w:rsidRDefault="00163D21" w:rsidP="00163D21">
      <w:pPr>
        <w:pStyle w:val="Pagrindinistekstas"/>
        <w:numPr>
          <w:ilvl w:val="0"/>
          <w:numId w:val="5"/>
        </w:numPr>
        <w:ind w:left="0" w:firstLine="709"/>
        <w:rPr>
          <w:rFonts w:cs="Times New Roman"/>
          <w:szCs w:val="24"/>
        </w:rPr>
      </w:pPr>
      <w:r w:rsidRPr="00BC51B4">
        <w:rPr>
          <w:rFonts w:cs="Times New Roman"/>
          <w:szCs w:val="24"/>
        </w:rPr>
        <w:t>Klaipėdos universitetas įsipareigoja:</w:t>
      </w:r>
    </w:p>
    <w:p w:rsidR="00163D21" w:rsidRPr="00BC51B4" w:rsidRDefault="00163D21" w:rsidP="00163D21">
      <w:pPr>
        <w:pStyle w:val="Pagrindinistekstas"/>
        <w:numPr>
          <w:ilvl w:val="1"/>
          <w:numId w:val="9"/>
        </w:numPr>
        <w:ind w:left="0" w:firstLine="709"/>
        <w:rPr>
          <w:rFonts w:cs="Times New Roman"/>
          <w:szCs w:val="24"/>
        </w:rPr>
      </w:pPr>
      <w:r>
        <w:rPr>
          <w:rFonts w:cs="Times New Roman"/>
          <w:color w:val="auto"/>
          <w:szCs w:val="24"/>
        </w:rPr>
        <w:t>g</w:t>
      </w:r>
      <w:r w:rsidRPr="00BC51B4">
        <w:rPr>
          <w:rFonts w:cs="Times New Roman"/>
          <w:color w:val="auto"/>
          <w:szCs w:val="24"/>
        </w:rPr>
        <w:t>avus ŠMM</w:t>
      </w:r>
      <w:r>
        <w:rPr>
          <w:rFonts w:cs="Times New Roman"/>
          <w:color w:val="auto"/>
          <w:szCs w:val="24"/>
        </w:rPr>
        <w:t xml:space="preserve"> paramą įkurti Klaipėdos apskrities</w:t>
      </w:r>
      <w:r w:rsidRPr="00BC51B4">
        <w:rPr>
          <w:rFonts w:cs="Times New Roman"/>
          <w:color w:val="auto"/>
          <w:szCs w:val="24"/>
        </w:rPr>
        <w:t xml:space="preserve"> STEAM centrą, kurį sudarys 4 laboratorijos: 1) Biologijos ir chemijos (biomedicinos); 2) Fizikos ir inžinerijos; 3) </w:t>
      </w:r>
      <w:proofErr w:type="spellStart"/>
      <w:r w:rsidRPr="00BC51B4">
        <w:rPr>
          <w:rFonts w:cs="Times New Roman"/>
          <w:color w:val="auto"/>
          <w:szCs w:val="24"/>
        </w:rPr>
        <w:t>Robotikos</w:t>
      </w:r>
      <w:proofErr w:type="spellEnd"/>
      <w:r w:rsidRPr="00BC51B4">
        <w:rPr>
          <w:rFonts w:cs="Times New Roman"/>
          <w:color w:val="auto"/>
          <w:szCs w:val="24"/>
        </w:rPr>
        <w:t xml:space="preserve"> ir informacinių technologijų; 4) Jūros </w:t>
      </w:r>
      <w:r>
        <w:rPr>
          <w:rFonts w:cs="Times New Roman"/>
          <w:color w:val="auto"/>
          <w:szCs w:val="24"/>
        </w:rPr>
        <w:t>mokslų ir technologijų (Jūrinė)</w:t>
      </w:r>
      <w:r w:rsidRPr="00BC51B4">
        <w:rPr>
          <w:rFonts w:cs="Times New Roman"/>
          <w:color w:val="auto"/>
          <w:szCs w:val="24"/>
        </w:rPr>
        <w:t>;</w:t>
      </w:r>
    </w:p>
    <w:p w:rsidR="00163D21" w:rsidRPr="00BC51B4" w:rsidRDefault="00163D21" w:rsidP="00163D21">
      <w:pPr>
        <w:pStyle w:val="Pagrindinistekstas"/>
        <w:numPr>
          <w:ilvl w:val="1"/>
          <w:numId w:val="9"/>
        </w:numPr>
        <w:ind w:left="0" w:firstLine="709"/>
        <w:rPr>
          <w:rFonts w:cs="Times New Roman"/>
          <w:szCs w:val="24"/>
        </w:rPr>
      </w:pPr>
      <w:r w:rsidRPr="00BC51B4">
        <w:rPr>
          <w:rFonts w:cs="Times New Roman"/>
          <w:szCs w:val="24"/>
        </w:rPr>
        <w:t xml:space="preserve">STEAM centro veikloms vykdyti skirti patalpas </w:t>
      </w:r>
      <w:r w:rsidRPr="00BC51B4">
        <w:rPr>
          <w:rFonts w:cs="Times New Roman"/>
          <w:color w:val="auto"/>
          <w:szCs w:val="24"/>
        </w:rPr>
        <w:t>H</w:t>
      </w:r>
      <w:r>
        <w:rPr>
          <w:rFonts w:cs="Times New Roman"/>
          <w:color w:val="auto"/>
          <w:szCs w:val="24"/>
        </w:rPr>
        <w:t>.</w:t>
      </w:r>
      <w:r w:rsidRPr="00BC51B4">
        <w:rPr>
          <w:rFonts w:cs="Times New Roman"/>
          <w:color w:val="auto"/>
          <w:szCs w:val="24"/>
        </w:rPr>
        <w:t xml:space="preserve"> Manto </w:t>
      </w:r>
      <w:r>
        <w:rPr>
          <w:rFonts w:cs="Times New Roman"/>
          <w:color w:val="auto"/>
          <w:szCs w:val="24"/>
        </w:rPr>
        <w:t xml:space="preserve">g. </w:t>
      </w:r>
      <w:r w:rsidRPr="00BC51B4">
        <w:rPr>
          <w:rFonts w:cs="Times New Roman"/>
          <w:color w:val="auto"/>
          <w:szCs w:val="24"/>
        </w:rPr>
        <w:t>84, 92294 Klaipėda</w:t>
      </w:r>
      <w:r w:rsidRPr="00BC51B4">
        <w:rPr>
          <w:rFonts w:cs="Times New Roman"/>
          <w:szCs w:val="24"/>
        </w:rPr>
        <w:t>, kurių plotas ne mažesnis kaip 250 kv. m; kuriose būtų galimybė įrengti 4 laboratorijas</w:t>
      </w:r>
      <w:r w:rsidRPr="00BC51B4">
        <w:rPr>
          <w:rFonts w:cs="Times New Roman"/>
          <w:color w:val="000000" w:themeColor="text1"/>
          <w:szCs w:val="24"/>
        </w:rPr>
        <w:t xml:space="preserve"> </w:t>
      </w:r>
      <w:r>
        <w:rPr>
          <w:rFonts w:cs="Times New Roman"/>
          <w:szCs w:val="24"/>
        </w:rPr>
        <w:t>ir patalpą (-</w:t>
      </w:r>
      <w:proofErr w:type="spellStart"/>
      <w:r w:rsidRPr="00BC51B4">
        <w:rPr>
          <w:rFonts w:cs="Times New Roman"/>
          <w:szCs w:val="24"/>
        </w:rPr>
        <w:t>as</w:t>
      </w:r>
      <w:proofErr w:type="spellEnd"/>
      <w:r>
        <w:rPr>
          <w:rFonts w:cs="Times New Roman"/>
          <w:szCs w:val="24"/>
        </w:rPr>
        <w:t>), kurioj</w:t>
      </w:r>
      <w:r w:rsidRPr="00BC51B4">
        <w:rPr>
          <w:rFonts w:cs="Times New Roman"/>
          <w:szCs w:val="24"/>
        </w:rPr>
        <w:t>e būtų sukurtos darbo vietos darbuotojams;</w:t>
      </w:r>
    </w:p>
    <w:p w:rsidR="00163D21" w:rsidRPr="00BC51B4" w:rsidRDefault="00163D21" w:rsidP="00163D21">
      <w:pPr>
        <w:pStyle w:val="Pagrindinistekstas"/>
        <w:numPr>
          <w:ilvl w:val="1"/>
          <w:numId w:val="9"/>
        </w:numPr>
        <w:ind w:left="0" w:firstLine="709"/>
        <w:rPr>
          <w:rFonts w:cs="Times New Roman"/>
          <w:szCs w:val="24"/>
        </w:rPr>
      </w:pPr>
      <w:r w:rsidRPr="00BC51B4">
        <w:rPr>
          <w:rFonts w:cs="Times New Roman"/>
          <w:szCs w:val="24"/>
        </w:rPr>
        <w:t xml:space="preserve">organizuoti STEAM centro veiklas, užtikrinant, kad būtų sudarytos sąlygos vykdyti </w:t>
      </w:r>
      <w:proofErr w:type="spellStart"/>
      <w:r w:rsidRPr="00BC51B4">
        <w:rPr>
          <w:rFonts w:cs="Times New Roman"/>
          <w:szCs w:val="24"/>
        </w:rPr>
        <w:t>užsiėmimus</w:t>
      </w:r>
      <w:proofErr w:type="spellEnd"/>
      <w:r w:rsidRPr="00BC51B4">
        <w:rPr>
          <w:rFonts w:cs="Times New Roman"/>
          <w:szCs w:val="24"/>
        </w:rPr>
        <w:t xml:space="preserve"> ne mažiau nei dešimčiai procentų </w:t>
      </w:r>
      <w:r>
        <w:rPr>
          <w:rFonts w:cs="Times New Roman"/>
          <w:szCs w:val="24"/>
        </w:rPr>
        <w:t>apskrities</w:t>
      </w:r>
      <w:r w:rsidRPr="00BC51B4">
        <w:rPr>
          <w:rFonts w:cs="Times New Roman"/>
          <w:szCs w:val="24"/>
        </w:rPr>
        <w:t xml:space="preserve"> mokyklinio amžiaus vaikų;</w:t>
      </w:r>
    </w:p>
    <w:p w:rsidR="00163D21" w:rsidRPr="00BC51B4" w:rsidRDefault="00163D21" w:rsidP="00163D21">
      <w:pPr>
        <w:pStyle w:val="Pagrindinistekstas"/>
        <w:numPr>
          <w:ilvl w:val="1"/>
          <w:numId w:val="9"/>
        </w:numPr>
        <w:ind w:left="0" w:firstLine="709"/>
        <w:rPr>
          <w:rFonts w:cs="Times New Roman"/>
          <w:szCs w:val="24"/>
        </w:rPr>
      </w:pPr>
      <w:r w:rsidRPr="00BC51B4">
        <w:rPr>
          <w:rFonts w:cs="Times New Roman"/>
          <w:szCs w:val="24"/>
        </w:rPr>
        <w:t xml:space="preserve">užtikrinti, kad įsigyta ir </w:t>
      </w:r>
      <w:r w:rsidRPr="00942E3C">
        <w:rPr>
          <w:rFonts w:cs="Times New Roman"/>
          <w:szCs w:val="24"/>
        </w:rPr>
        <w:t>pagerinta</w:t>
      </w:r>
      <w:r w:rsidRPr="00BC51B4">
        <w:rPr>
          <w:rFonts w:cs="Times New Roman"/>
          <w:szCs w:val="24"/>
        </w:rPr>
        <w:t xml:space="preserve"> infrastruktūra būtų naudojama STEAM centro veiklos tikslams;</w:t>
      </w:r>
    </w:p>
    <w:p w:rsidR="00163D21" w:rsidRPr="00BC51B4" w:rsidRDefault="00163D21" w:rsidP="00163D21">
      <w:pPr>
        <w:pStyle w:val="Pagrindinistekstas"/>
        <w:numPr>
          <w:ilvl w:val="1"/>
          <w:numId w:val="9"/>
        </w:numPr>
        <w:ind w:left="0" w:firstLine="709"/>
        <w:rPr>
          <w:rFonts w:cs="Times New Roman"/>
          <w:szCs w:val="24"/>
        </w:rPr>
      </w:pPr>
      <w:r w:rsidRPr="00BC51B4">
        <w:rPr>
          <w:rFonts w:cs="Times New Roman"/>
          <w:szCs w:val="24"/>
        </w:rPr>
        <w:t>skirti atstovą, su kuriuo bus derinami visi reikalingi dokumentai ir teikiama informacija;</w:t>
      </w:r>
    </w:p>
    <w:p w:rsidR="00163D21" w:rsidRPr="00BC51B4" w:rsidRDefault="00163D21" w:rsidP="00163D21">
      <w:pPr>
        <w:pStyle w:val="Pagrindinistekstas"/>
        <w:numPr>
          <w:ilvl w:val="1"/>
          <w:numId w:val="9"/>
        </w:numPr>
        <w:ind w:left="0" w:firstLine="709"/>
        <w:rPr>
          <w:rFonts w:cs="Times New Roman"/>
          <w:szCs w:val="24"/>
        </w:rPr>
      </w:pPr>
      <w:r>
        <w:rPr>
          <w:rFonts w:cs="Times New Roman"/>
          <w:szCs w:val="24"/>
        </w:rPr>
        <w:t>užtikrinti reikiamą</w:t>
      </w:r>
      <w:r w:rsidRPr="00BC51B4">
        <w:rPr>
          <w:rFonts w:cs="Times New Roman"/>
          <w:szCs w:val="24"/>
        </w:rPr>
        <w:t xml:space="preserve"> ir atitinkamą kval</w:t>
      </w:r>
      <w:r>
        <w:rPr>
          <w:rFonts w:cs="Times New Roman"/>
          <w:szCs w:val="24"/>
        </w:rPr>
        <w:t>ifikaciją turinčių specialistų dalyvavimą, vykdant STEAM centro veiklas</w:t>
      </w:r>
      <w:r w:rsidRPr="00BC51B4">
        <w:rPr>
          <w:rFonts w:cs="Times New Roman"/>
          <w:szCs w:val="24"/>
        </w:rPr>
        <w:t>;</w:t>
      </w:r>
    </w:p>
    <w:p w:rsidR="00163D21" w:rsidRPr="00BC51B4" w:rsidRDefault="00163D21" w:rsidP="00163D21">
      <w:pPr>
        <w:pStyle w:val="Pagrindinistekstas"/>
        <w:numPr>
          <w:ilvl w:val="1"/>
          <w:numId w:val="9"/>
        </w:numPr>
        <w:ind w:left="0" w:firstLine="709"/>
        <w:rPr>
          <w:rFonts w:cs="Times New Roman"/>
          <w:szCs w:val="24"/>
        </w:rPr>
      </w:pPr>
      <w:r w:rsidRPr="00BC51B4">
        <w:rPr>
          <w:rFonts w:eastAsia="SimSun" w:cs="Times New Roman"/>
          <w:kern w:val="3"/>
          <w:szCs w:val="24"/>
          <w:lang w:eastAsia="zh-CN" w:bidi="hi-IN"/>
        </w:rPr>
        <w:t>į STEAM centro veiklas įtraukti savo darbuotojus, tyrėjus, mokslininkus, dėstytojus, doktorantus, studentus;</w:t>
      </w:r>
    </w:p>
    <w:p w:rsidR="00163D21" w:rsidRPr="00BC51B4" w:rsidRDefault="00163D21" w:rsidP="00163D21">
      <w:pPr>
        <w:pStyle w:val="Pagrindinistekstas"/>
        <w:numPr>
          <w:ilvl w:val="1"/>
          <w:numId w:val="9"/>
        </w:numPr>
        <w:ind w:left="0" w:firstLine="709"/>
        <w:rPr>
          <w:rFonts w:cs="Times New Roman"/>
          <w:szCs w:val="24"/>
        </w:rPr>
      </w:pPr>
      <w:r w:rsidRPr="00942E3C">
        <w:rPr>
          <w:rFonts w:cs="Times New Roman"/>
          <w:szCs w:val="24"/>
        </w:rPr>
        <w:t>įgyvendinant STEAM centro veiklas leisti sutartomis sąlygomis naudotis Klaipėdos universiteto turima moksline ir mokomąja įranga, taip pat kitais materialiniais ištekliais</w:t>
      </w:r>
      <w:r w:rsidRPr="00BC51B4">
        <w:rPr>
          <w:rFonts w:cs="Times New Roman"/>
          <w:szCs w:val="24"/>
        </w:rPr>
        <w:t>;</w:t>
      </w:r>
    </w:p>
    <w:p w:rsidR="00163D21" w:rsidRPr="00BC51B4" w:rsidRDefault="00163D21" w:rsidP="00163D21">
      <w:pPr>
        <w:pStyle w:val="Pagrindinistekstas"/>
        <w:numPr>
          <w:ilvl w:val="1"/>
          <w:numId w:val="9"/>
        </w:numPr>
        <w:ind w:left="0" w:firstLine="709"/>
        <w:rPr>
          <w:rFonts w:cs="Times New Roman"/>
          <w:szCs w:val="24"/>
        </w:rPr>
      </w:pPr>
      <w:r w:rsidRPr="00BC51B4">
        <w:rPr>
          <w:rFonts w:eastAsia="SimSun" w:cs="Times New Roman"/>
          <w:kern w:val="3"/>
          <w:szCs w:val="24"/>
          <w:lang w:eastAsia="zh-CN" w:bidi="hi-IN"/>
        </w:rPr>
        <w:t>bendradarbiauti su kitomis STEAM centro veiklas įgyvendinančiomis įstaigomis šalyje ir užsienyje.</w:t>
      </w:r>
    </w:p>
    <w:p w:rsidR="00163D21" w:rsidRPr="00BC51B4" w:rsidRDefault="00163D21" w:rsidP="00163D21">
      <w:pPr>
        <w:pStyle w:val="Sraopastraipa"/>
        <w:numPr>
          <w:ilvl w:val="0"/>
          <w:numId w:val="5"/>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Klaipėdos miesto savivaldybė įsipareigoja:</w:t>
      </w:r>
    </w:p>
    <w:p w:rsidR="00163D21" w:rsidRPr="00BC51B4"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 xml:space="preserve">sudaryti sąlygas ne mažiau nei dešimčiai procentų miesto mokyklinio amžiaus vaikų lankyti </w:t>
      </w:r>
      <w:proofErr w:type="spellStart"/>
      <w:r w:rsidRPr="00BC51B4">
        <w:rPr>
          <w:rFonts w:ascii="Times New Roman" w:hAnsi="Times New Roman" w:cs="Times New Roman"/>
          <w:sz w:val="24"/>
          <w:szCs w:val="24"/>
        </w:rPr>
        <w:t>užsiėmimus</w:t>
      </w:r>
      <w:proofErr w:type="spellEnd"/>
      <w:r w:rsidRPr="00BC51B4">
        <w:rPr>
          <w:rFonts w:ascii="Times New Roman" w:hAnsi="Times New Roman" w:cs="Times New Roman"/>
          <w:sz w:val="24"/>
          <w:szCs w:val="24"/>
        </w:rPr>
        <w:t xml:space="preserve"> STEAM centre;</w:t>
      </w:r>
    </w:p>
    <w:p w:rsidR="00163D21"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savo veiklos programose ir strateginiuose planuose numatyti su STEAM centro veikla susijusias priemones ir jų finansavimo poreikį;</w:t>
      </w:r>
    </w:p>
    <w:p w:rsidR="00163D21" w:rsidRPr="00942E3C"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942E3C">
        <w:rPr>
          <w:rFonts w:ascii="Times New Roman" w:hAnsi="Times New Roman" w:cs="Times New Roman"/>
          <w:sz w:val="24"/>
          <w:szCs w:val="24"/>
        </w:rPr>
        <w:t xml:space="preserve">finansuoti </w:t>
      </w:r>
      <w:r>
        <w:rPr>
          <w:rFonts w:ascii="Times New Roman" w:hAnsi="Times New Roman" w:cs="Times New Roman"/>
          <w:sz w:val="24"/>
          <w:szCs w:val="24"/>
        </w:rPr>
        <w:t>STEAM centro teikiamas</w:t>
      </w:r>
      <w:r w:rsidRPr="00942E3C">
        <w:rPr>
          <w:rFonts w:ascii="Times New Roman" w:hAnsi="Times New Roman" w:cs="Times New Roman"/>
          <w:sz w:val="24"/>
          <w:szCs w:val="24"/>
        </w:rPr>
        <w:t xml:space="preserve"> ugdymo paslaugas pagal valandos įkainį ir jį lankysiančių mokinių skaičių;</w:t>
      </w:r>
    </w:p>
    <w:p w:rsidR="00163D21" w:rsidRPr="00BC51B4"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finansuoti tikslinio mokytojų kvalifikacijos tobulinimo veiklas pagal valandos įkainį ir STEAM centrą lankysiančių mokytojų skaičių;</w:t>
      </w:r>
    </w:p>
    <w:p w:rsidR="00163D21" w:rsidRPr="00BC51B4"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skirti savivaldybės atstovą, su kuriuo bus derinami visi reikalingi dokumentai ir teikiama informacija;</w:t>
      </w:r>
    </w:p>
    <w:p w:rsidR="00163D21" w:rsidRPr="00BC51B4"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 xml:space="preserve">bendradarbiauti su savivaldybės mokyklomis dėl užsiėmimų STEAM centre tvarkaraščio sudarymo ir </w:t>
      </w:r>
      <w:r>
        <w:rPr>
          <w:rFonts w:ascii="Times New Roman" w:hAnsi="Times New Roman" w:cs="Times New Roman"/>
          <w:sz w:val="24"/>
          <w:szCs w:val="24"/>
        </w:rPr>
        <w:t xml:space="preserve">esant poreikiui </w:t>
      </w:r>
      <w:r w:rsidRPr="00BC51B4">
        <w:rPr>
          <w:rFonts w:ascii="Times New Roman" w:hAnsi="Times New Roman" w:cs="Times New Roman"/>
          <w:sz w:val="24"/>
          <w:szCs w:val="24"/>
        </w:rPr>
        <w:t>mokinių pavėžėjimo organizavimo;</w:t>
      </w:r>
    </w:p>
    <w:p w:rsidR="00163D21" w:rsidRPr="00BC51B4"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bendradarbiauti organizuojant vizitus į savivaldybės teritorijoje esančias verslo įmones;</w:t>
      </w:r>
    </w:p>
    <w:p w:rsidR="00163D21" w:rsidRPr="00BC51B4" w:rsidRDefault="00163D21" w:rsidP="00163D21">
      <w:pPr>
        <w:pStyle w:val="Sraopastraipa"/>
        <w:numPr>
          <w:ilvl w:val="1"/>
          <w:numId w:val="10"/>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lastRenderedPageBreak/>
        <w:t>pagal savo kompetenciją bendradarbiauti su kitomis STEAM veiklas įgyvendinančiomis įstaigomis šalyje ir užsienyje.</w:t>
      </w:r>
    </w:p>
    <w:p w:rsidR="00163D21" w:rsidRPr="00BC51B4" w:rsidRDefault="00163D21" w:rsidP="00163D21">
      <w:pPr>
        <w:pStyle w:val="Pagrindinistekstas"/>
        <w:numPr>
          <w:ilvl w:val="0"/>
          <w:numId w:val="5"/>
        </w:numPr>
        <w:ind w:left="0" w:firstLine="709"/>
        <w:rPr>
          <w:rFonts w:cs="Times New Roman"/>
          <w:color w:val="auto"/>
          <w:szCs w:val="24"/>
        </w:rPr>
      </w:pPr>
      <w:r w:rsidRPr="00BC51B4">
        <w:rPr>
          <w:rFonts w:cs="Times New Roman"/>
          <w:szCs w:val="24"/>
        </w:rPr>
        <w:t>Palangos miesto savivaldybė įsipareigoja:</w:t>
      </w:r>
    </w:p>
    <w:p w:rsidR="00163D21" w:rsidRPr="00BC51B4" w:rsidRDefault="00163D21" w:rsidP="00163D21">
      <w:pPr>
        <w:pStyle w:val="Pagrindinistekstas"/>
        <w:numPr>
          <w:ilvl w:val="1"/>
          <w:numId w:val="5"/>
        </w:numPr>
        <w:ind w:left="0" w:firstLine="709"/>
        <w:rPr>
          <w:rFonts w:cs="Times New Roman"/>
          <w:szCs w:val="24"/>
        </w:rPr>
      </w:pPr>
      <w:r w:rsidRPr="00BC51B4">
        <w:rPr>
          <w:rFonts w:cs="Times New Roman"/>
          <w:szCs w:val="24"/>
        </w:rPr>
        <w:t xml:space="preserve">finansuoti STEAM centro </w:t>
      </w:r>
      <w:r>
        <w:rPr>
          <w:rFonts w:cs="Times New Roman"/>
          <w:szCs w:val="24"/>
        </w:rPr>
        <w:t xml:space="preserve">teikiamas </w:t>
      </w:r>
      <w:r w:rsidRPr="00BC51B4">
        <w:rPr>
          <w:rFonts w:cs="Times New Roman"/>
          <w:szCs w:val="24"/>
        </w:rPr>
        <w:t xml:space="preserve">paslaugas pagal valandos įkainį ir jį lankysiančių mokinių skaičių; </w:t>
      </w:r>
    </w:p>
    <w:p w:rsidR="00163D21" w:rsidRPr="00BC51B4" w:rsidRDefault="00163D21" w:rsidP="00163D21">
      <w:pPr>
        <w:pStyle w:val="Pagrindinistekstas"/>
        <w:numPr>
          <w:ilvl w:val="1"/>
          <w:numId w:val="5"/>
        </w:numPr>
        <w:ind w:left="0" w:firstLine="709"/>
        <w:rPr>
          <w:rFonts w:cs="Times New Roman"/>
          <w:szCs w:val="24"/>
        </w:rPr>
      </w:pPr>
      <w:r w:rsidRPr="00BC51B4">
        <w:rPr>
          <w:rFonts w:cs="Times New Roman"/>
          <w:szCs w:val="24"/>
        </w:rPr>
        <w:t>užtikrinti savo teritorijoje gyvenančių mokinių pavėžėjimo paslaugą iki STEAM centro;</w:t>
      </w:r>
    </w:p>
    <w:p w:rsidR="00163D21" w:rsidRPr="00BC51B4" w:rsidRDefault="00163D21" w:rsidP="00163D21">
      <w:pPr>
        <w:pStyle w:val="Pagrindinistekstas"/>
        <w:numPr>
          <w:ilvl w:val="1"/>
          <w:numId w:val="5"/>
        </w:numPr>
        <w:ind w:left="0" w:firstLine="709"/>
        <w:rPr>
          <w:rFonts w:cs="Times New Roman"/>
          <w:color w:val="auto"/>
          <w:szCs w:val="24"/>
        </w:rPr>
      </w:pPr>
      <w:r w:rsidRPr="00BC51B4">
        <w:rPr>
          <w:rFonts w:cs="Times New Roman"/>
          <w:szCs w:val="24"/>
        </w:rPr>
        <w:t>skirti bendradarbiavimui savo darbuotoją, su kuriuo bus derinami visi reikalingi dokumentai ir teikiama informacija.</w:t>
      </w:r>
      <w:r w:rsidRPr="00BC51B4">
        <w:rPr>
          <w:rFonts w:cs="Times New Roman"/>
          <w:color w:val="auto"/>
          <w:szCs w:val="24"/>
        </w:rPr>
        <w:t xml:space="preserve"> </w:t>
      </w:r>
    </w:p>
    <w:p w:rsidR="00163D21" w:rsidRPr="00BC51B4" w:rsidRDefault="00163D21" w:rsidP="00163D21">
      <w:pPr>
        <w:pStyle w:val="Pagrindinistekstas"/>
        <w:numPr>
          <w:ilvl w:val="0"/>
          <w:numId w:val="5"/>
        </w:numPr>
        <w:ind w:left="0" w:firstLine="709"/>
        <w:rPr>
          <w:rFonts w:cs="Times New Roman"/>
          <w:color w:val="auto"/>
          <w:szCs w:val="24"/>
        </w:rPr>
      </w:pPr>
      <w:r w:rsidRPr="00BC51B4">
        <w:rPr>
          <w:rFonts w:cs="Times New Roman"/>
          <w:color w:val="auto"/>
          <w:szCs w:val="24"/>
        </w:rPr>
        <w:t>Klaipėdos rajono savivaldybė įsipareigoja:</w:t>
      </w:r>
    </w:p>
    <w:p w:rsidR="00163D21" w:rsidRPr="00BC51B4" w:rsidRDefault="00163D21" w:rsidP="00163D21">
      <w:pPr>
        <w:pStyle w:val="Sraopastraipa"/>
        <w:numPr>
          <w:ilvl w:val="1"/>
          <w:numId w:val="5"/>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 xml:space="preserve">finansuoti STEAM centro </w:t>
      </w:r>
      <w:r>
        <w:rPr>
          <w:rFonts w:ascii="Times New Roman" w:hAnsi="Times New Roman" w:cs="Times New Roman"/>
          <w:sz w:val="24"/>
          <w:szCs w:val="24"/>
        </w:rPr>
        <w:t xml:space="preserve">teikiamas </w:t>
      </w:r>
      <w:r w:rsidRPr="00BC51B4">
        <w:rPr>
          <w:rFonts w:ascii="Times New Roman" w:hAnsi="Times New Roman" w:cs="Times New Roman"/>
          <w:sz w:val="24"/>
          <w:szCs w:val="24"/>
        </w:rPr>
        <w:t xml:space="preserve">paslaugas pagal valandos įkainį ir jį lankysiančių mokinių skaičių; </w:t>
      </w:r>
    </w:p>
    <w:p w:rsidR="00163D21" w:rsidRPr="00BC51B4" w:rsidRDefault="00163D21" w:rsidP="00163D21">
      <w:pPr>
        <w:pStyle w:val="Sraopastraipa"/>
        <w:numPr>
          <w:ilvl w:val="1"/>
          <w:numId w:val="5"/>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užtikrinti savo teritorijoje gyvenančių mokinių pavėžėjimo paslaugą iki STEAM centro;</w:t>
      </w:r>
    </w:p>
    <w:p w:rsidR="00163D21" w:rsidRPr="00BC51B4" w:rsidRDefault="00163D21" w:rsidP="00163D21">
      <w:pPr>
        <w:pStyle w:val="Sraopastraipa"/>
        <w:numPr>
          <w:ilvl w:val="1"/>
          <w:numId w:val="5"/>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skirti bendradarbiavimui savo darbuotoją, su kuriuo bus derinami visi reikalingi dokumentai ir teikiama informacija.</w:t>
      </w:r>
    </w:p>
    <w:p w:rsidR="00163D21" w:rsidRPr="00BC51B4" w:rsidRDefault="00163D21" w:rsidP="00163D21">
      <w:pPr>
        <w:pStyle w:val="Pagrindinistekstas"/>
        <w:numPr>
          <w:ilvl w:val="0"/>
          <w:numId w:val="6"/>
        </w:numPr>
        <w:ind w:left="0" w:firstLine="709"/>
        <w:rPr>
          <w:rFonts w:cs="Times New Roman"/>
          <w:color w:val="auto"/>
          <w:szCs w:val="24"/>
        </w:rPr>
      </w:pPr>
      <w:r w:rsidRPr="00BC51B4">
        <w:rPr>
          <w:rFonts w:cs="Times New Roman"/>
          <w:szCs w:val="24"/>
        </w:rPr>
        <w:t>Klaipėdos pramoninkų asociacija įsipareigoja:</w:t>
      </w:r>
    </w:p>
    <w:p w:rsidR="00163D21" w:rsidRPr="00BC51B4" w:rsidRDefault="00163D21" w:rsidP="00163D21">
      <w:pPr>
        <w:pStyle w:val="Sraopastraipa"/>
        <w:numPr>
          <w:ilvl w:val="1"/>
          <w:numId w:val="11"/>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organizuoti profesinio orientavimo renginius, susitikimus su pramonės ir paslaugų verslo atstovais, pažintinius vizitus į įmones;</w:t>
      </w:r>
    </w:p>
    <w:p w:rsidR="00163D21" w:rsidRPr="00BC51B4" w:rsidRDefault="00163D21" w:rsidP="00163D21">
      <w:pPr>
        <w:pStyle w:val="Sraopastraipa"/>
        <w:numPr>
          <w:ilvl w:val="1"/>
          <w:numId w:val="11"/>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skatinti verslo įmones prisidėti prie STEAM centro išlaikymo ir finansiškai;</w:t>
      </w:r>
    </w:p>
    <w:p w:rsidR="00163D21" w:rsidRDefault="00163D21" w:rsidP="00163D21">
      <w:pPr>
        <w:pStyle w:val="Sraopastraipa"/>
        <w:numPr>
          <w:ilvl w:val="1"/>
          <w:numId w:val="11"/>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skirti atstovą, su kuriuo bus derinami reikiami dokumentai ir teikiama informacija.</w:t>
      </w:r>
    </w:p>
    <w:p w:rsidR="00163D21" w:rsidRPr="00BC51B4" w:rsidRDefault="00163D21" w:rsidP="00163D21">
      <w:pPr>
        <w:pStyle w:val="Sraopastraipa"/>
        <w:spacing w:after="0" w:line="240" w:lineRule="auto"/>
        <w:ind w:left="709"/>
        <w:jc w:val="both"/>
        <w:rPr>
          <w:rFonts w:ascii="Times New Roman" w:hAnsi="Times New Roman" w:cs="Times New Roman"/>
          <w:sz w:val="24"/>
          <w:szCs w:val="24"/>
        </w:rPr>
      </w:pPr>
    </w:p>
    <w:p w:rsidR="00163D21" w:rsidRDefault="00163D21" w:rsidP="00A27D30">
      <w:pPr>
        <w:pStyle w:val="Sraopastraipa"/>
        <w:keepNext/>
        <w:widowControl w:val="0"/>
        <w:numPr>
          <w:ilvl w:val="0"/>
          <w:numId w:val="12"/>
        </w:numPr>
        <w:tabs>
          <w:tab w:val="left" w:pos="426"/>
        </w:tabs>
        <w:suppressAutoHyphens/>
        <w:spacing w:after="0" w:line="240" w:lineRule="auto"/>
        <w:ind w:left="0" w:firstLine="0"/>
        <w:contextualSpacing w:val="0"/>
        <w:jc w:val="center"/>
        <w:outlineLvl w:val="0"/>
        <w:rPr>
          <w:rFonts w:ascii="Times New Roman" w:hAnsi="Times New Roman" w:cs="Times New Roman"/>
          <w:b/>
          <w:sz w:val="24"/>
          <w:szCs w:val="24"/>
        </w:rPr>
      </w:pPr>
      <w:r w:rsidRPr="00BC51B4">
        <w:rPr>
          <w:rFonts w:ascii="Times New Roman" w:hAnsi="Times New Roman" w:cs="Times New Roman"/>
          <w:b/>
          <w:sz w:val="24"/>
          <w:szCs w:val="24"/>
        </w:rPr>
        <w:t>ĮGALIOJIMAI KLAIPĖDOS UNIVERSITETUI</w:t>
      </w:r>
    </w:p>
    <w:p w:rsidR="00163D21" w:rsidRPr="00BC51B4" w:rsidRDefault="00163D21" w:rsidP="00163D21">
      <w:pPr>
        <w:pStyle w:val="Sraopastraipa"/>
        <w:keepNext/>
        <w:widowControl w:val="0"/>
        <w:suppressAutoHyphens/>
        <w:spacing w:after="0" w:line="240" w:lineRule="auto"/>
        <w:ind w:left="0"/>
        <w:contextualSpacing w:val="0"/>
        <w:outlineLvl w:val="0"/>
        <w:rPr>
          <w:rFonts w:ascii="Times New Roman" w:hAnsi="Times New Roman" w:cs="Times New Roman"/>
          <w:b/>
          <w:sz w:val="24"/>
          <w:szCs w:val="24"/>
        </w:rPr>
      </w:pPr>
    </w:p>
    <w:p w:rsidR="00163D21" w:rsidRPr="00BC51B4" w:rsidRDefault="00163D21" w:rsidP="00163D21">
      <w:pPr>
        <w:pStyle w:val="Standard"/>
        <w:numPr>
          <w:ilvl w:val="0"/>
          <w:numId w:val="14"/>
        </w:numPr>
        <w:shd w:val="clear" w:color="auto" w:fill="FFFFFF"/>
        <w:ind w:left="0" w:firstLine="709"/>
        <w:jc w:val="both"/>
        <w:rPr>
          <w:rFonts w:cs="Times New Roman"/>
          <w:bCs/>
          <w:color w:val="000000"/>
        </w:rPr>
      </w:pPr>
      <w:r w:rsidRPr="00BC51B4">
        <w:rPr>
          <w:rFonts w:cs="Times New Roman"/>
          <w:bCs/>
          <w:color w:val="000000"/>
        </w:rPr>
        <w:t>Atstovauti STEAM centrui jo kūrimo laikotarpiu visose tam reikalingose institucijose.</w:t>
      </w:r>
    </w:p>
    <w:p w:rsidR="00163D21" w:rsidRPr="00BC51B4" w:rsidRDefault="00163D21" w:rsidP="00163D21">
      <w:pPr>
        <w:pStyle w:val="Standard"/>
        <w:numPr>
          <w:ilvl w:val="0"/>
          <w:numId w:val="13"/>
        </w:numPr>
        <w:shd w:val="clear" w:color="auto" w:fill="FFFFFF"/>
        <w:tabs>
          <w:tab w:val="left" w:pos="1276"/>
        </w:tabs>
        <w:ind w:left="0" w:firstLine="709"/>
        <w:jc w:val="both"/>
        <w:rPr>
          <w:rFonts w:cs="Times New Roman"/>
        </w:rPr>
      </w:pPr>
      <w:r w:rsidRPr="00BC51B4">
        <w:rPr>
          <w:rStyle w:val="Numatytasispastraiposriftas1"/>
          <w:rFonts w:cs="Times New Roman"/>
          <w:bCs/>
          <w:color w:val="000000"/>
        </w:rPr>
        <w:t xml:space="preserve">Pasirašyti su ŠMM </w:t>
      </w:r>
      <w:r w:rsidRPr="00BC51B4">
        <w:rPr>
          <w:rStyle w:val="Numatytasispastraiposriftas1"/>
          <w:rFonts w:cs="Times New Roman"/>
          <w:bCs/>
          <w:color w:val="000000"/>
          <w:shd w:val="clear" w:color="auto" w:fill="FFFFFF"/>
        </w:rPr>
        <w:t>susitarimą</w:t>
      </w:r>
      <w:r w:rsidRPr="00BC51B4">
        <w:rPr>
          <w:rStyle w:val="Numatytasispastraiposriftas1"/>
          <w:rFonts w:cs="Times New Roman"/>
          <w:bCs/>
          <w:color w:val="000000"/>
        </w:rPr>
        <w:t xml:space="preserve">, </w:t>
      </w:r>
      <w:r w:rsidRPr="00BC51B4">
        <w:rPr>
          <w:rStyle w:val="Numatytasispastraiposriftas1"/>
          <w:rFonts w:cs="Times New Roman"/>
          <w:bCs/>
          <w:color w:val="000000"/>
          <w:shd w:val="clear" w:color="auto" w:fill="FFFFFF"/>
        </w:rPr>
        <w:t xml:space="preserve">kuriame nurodomos pasirašančiųjų šalių teisės ir įsipareigojimai, kuriant, </w:t>
      </w:r>
      <w:proofErr w:type="spellStart"/>
      <w:r w:rsidRPr="00BC51B4">
        <w:rPr>
          <w:rStyle w:val="Numatytasispastraiposriftas1"/>
          <w:rFonts w:cs="Times New Roman"/>
          <w:bCs/>
          <w:color w:val="000000"/>
          <w:shd w:val="clear" w:color="auto" w:fill="FFFFFF"/>
        </w:rPr>
        <w:t>įveiklinant</w:t>
      </w:r>
      <w:proofErr w:type="spellEnd"/>
      <w:r w:rsidRPr="00BC51B4">
        <w:rPr>
          <w:rStyle w:val="Numatytasispastraiposriftas1"/>
          <w:rFonts w:cs="Times New Roman"/>
          <w:bCs/>
          <w:color w:val="000000"/>
          <w:shd w:val="clear" w:color="auto" w:fill="FFFFFF"/>
        </w:rPr>
        <w:t xml:space="preserve"> ir valdant STEAM centrą, kaip tai numatyta Apraše.</w:t>
      </w:r>
      <w:r w:rsidRPr="00BC51B4">
        <w:rPr>
          <w:rStyle w:val="Numatytasispastraiposriftas1"/>
          <w:rFonts w:cs="Times New Roman"/>
          <w:bCs/>
          <w:color w:val="000000"/>
        </w:rPr>
        <w:t xml:space="preserve"> </w:t>
      </w:r>
    </w:p>
    <w:p w:rsidR="00163D21" w:rsidRDefault="00163D21" w:rsidP="00163D21">
      <w:pPr>
        <w:pStyle w:val="Standard"/>
        <w:numPr>
          <w:ilvl w:val="0"/>
          <w:numId w:val="13"/>
        </w:numPr>
        <w:shd w:val="clear" w:color="auto" w:fill="FFFFFF"/>
        <w:ind w:left="0" w:firstLine="709"/>
        <w:jc w:val="both"/>
        <w:rPr>
          <w:rFonts w:cs="Times New Roman"/>
          <w:bCs/>
          <w:color w:val="000000"/>
        </w:rPr>
      </w:pPr>
      <w:r w:rsidRPr="00BC51B4">
        <w:rPr>
          <w:rFonts w:cs="Times New Roman"/>
          <w:color w:val="000000"/>
        </w:rPr>
        <w:t>Pasirašyti Jungtinės v</w:t>
      </w:r>
      <w:r>
        <w:rPr>
          <w:rFonts w:cs="Times New Roman"/>
          <w:color w:val="000000"/>
        </w:rPr>
        <w:t>eiklos sutartį, kurioje nurodomos</w:t>
      </w:r>
      <w:r w:rsidRPr="00BC51B4">
        <w:rPr>
          <w:rFonts w:cs="Times New Roman"/>
          <w:color w:val="000000"/>
        </w:rPr>
        <w:t xml:space="preserve"> šalių teisės ir įsipareigojimai įsigyjant laboratorijų įrangą, priemones ir baldus, atliekant dalinį patalpų remontą, su ŠMM Švietimo aprūpinimo centru (toliau </w:t>
      </w:r>
      <w:r w:rsidRPr="00BC51B4">
        <w:rPr>
          <w:rStyle w:val="Numatytasispastraiposriftas1"/>
          <w:rFonts w:cs="Times New Roman"/>
          <w:bCs/>
          <w:color w:val="000000"/>
          <w:shd w:val="clear" w:color="auto" w:fill="FFFFFF"/>
        </w:rPr>
        <w:t xml:space="preserve">– </w:t>
      </w:r>
      <w:r w:rsidRPr="00BC51B4">
        <w:rPr>
          <w:rFonts w:cs="Times New Roman"/>
          <w:color w:val="000000"/>
        </w:rPr>
        <w:t>ŠA</w:t>
      </w:r>
      <w:r>
        <w:rPr>
          <w:rFonts w:cs="Times New Roman"/>
          <w:color w:val="000000"/>
        </w:rPr>
        <w:t>C)</w:t>
      </w:r>
      <w:r w:rsidRPr="00BC51B4">
        <w:rPr>
          <w:rFonts w:cs="Times New Roman"/>
          <w:color w:val="000000"/>
        </w:rPr>
        <w:t xml:space="preserve"> ir dalyvauti partnerio teisėmis </w:t>
      </w:r>
      <w:r w:rsidRPr="00BC51B4">
        <w:rPr>
          <w:rFonts w:cs="Times New Roman"/>
          <w:bCs/>
          <w:color w:val="000000"/>
        </w:rPr>
        <w:t>2014</w:t>
      </w:r>
      <w:r w:rsidRPr="00BC51B4">
        <w:rPr>
          <w:rStyle w:val="Numatytasispastraiposriftas1"/>
          <w:rFonts w:cs="Times New Roman"/>
          <w:bCs/>
          <w:color w:val="000000"/>
          <w:shd w:val="clear" w:color="auto" w:fill="FFFFFF"/>
        </w:rPr>
        <w:t>–</w:t>
      </w:r>
      <w:r w:rsidRPr="00BC51B4">
        <w:rPr>
          <w:rFonts w:cs="Times New Roman"/>
          <w:bCs/>
          <w:color w:val="000000"/>
        </w:rPr>
        <w:t xml:space="preserve">2020 metų laikotarpio Europos Sąjungos fondų lėšomis finansuojamo projekto veiklose. </w:t>
      </w:r>
    </w:p>
    <w:p w:rsidR="00163D21" w:rsidRPr="00BC51B4" w:rsidRDefault="00163D21" w:rsidP="00163D21">
      <w:pPr>
        <w:pStyle w:val="Standard"/>
        <w:shd w:val="clear" w:color="auto" w:fill="FFFFFF"/>
        <w:ind w:left="709"/>
        <w:jc w:val="both"/>
        <w:rPr>
          <w:rFonts w:cs="Times New Roman"/>
          <w:bCs/>
          <w:color w:val="000000"/>
        </w:rPr>
      </w:pPr>
    </w:p>
    <w:p w:rsidR="00163D21" w:rsidRDefault="00163D21" w:rsidP="00A27D30">
      <w:pPr>
        <w:pStyle w:val="Sraopastraipa"/>
        <w:keepNext/>
        <w:widowControl w:val="0"/>
        <w:numPr>
          <w:ilvl w:val="0"/>
          <w:numId w:val="15"/>
        </w:numPr>
        <w:tabs>
          <w:tab w:val="left" w:pos="284"/>
        </w:tabs>
        <w:suppressAutoHyphens/>
        <w:spacing w:after="0" w:line="240" w:lineRule="auto"/>
        <w:ind w:left="0" w:firstLine="0"/>
        <w:contextualSpacing w:val="0"/>
        <w:jc w:val="center"/>
        <w:outlineLvl w:val="0"/>
        <w:rPr>
          <w:rFonts w:ascii="Times New Roman" w:hAnsi="Times New Roman" w:cs="Times New Roman"/>
          <w:b/>
          <w:color w:val="000000" w:themeColor="text1"/>
          <w:sz w:val="24"/>
          <w:szCs w:val="24"/>
        </w:rPr>
      </w:pPr>
      <w:r w:rsidRPr="00BC51B4">
        <w:rPr>
          <w:rFonts w:ascii="Times New Roman" w:hAnsi="Times New Roman" w:cs="Times New Roman"/>
          <w:b/>
          <w:sz w:val="24"/>
          <w:szCs w:val="24"/>
        </w:rPr>
        <w:t xml:space="preserve">PARTNERIŲ TEISĖS IR </w:t>
      </w:r>
      <w:r w:rsidRPr="00BC51B4">
        <w:rPr>
          <w:rFonts w:ascii="Times New Roman" w:hAnsi="Times New Roman" w:cs="Times New Roman"/>
          <w:b/>
          <w:color w:val="000000" w:themeColor="text1"/>
          <w:sz w:val="24"/>
          <w:szCs w:val="24"/>
        </w:rPr>
        <w:t>ATSAKOMYBĖ</w:t>
      </w:r>
    </w:p>
    <w:p w:rsidR="00163D21" w:rsidRPr="00BC51B4" w:rsidRDefault="00163D21" w:rsidP="00163D21">
      <w:pPr>
        <w:pStyle w:val="Sraopastraipa"/>
        <w:keepNext/>
        <w:widowControl w:val="0"/>
        <w:suppressAutoHyphens/>
        <w:spacing w:after="0" w:line="240" w:lineRule="auto"/>
        <w:ind w:left="0"/>
        <w:contextualSpacing w:val="0"/>
        <w:outlineLvl w:val="0"/>
        <w:rPr>
          <w:rFonts w:ascii="Times New Roman" w:hAnsi="Times New Roman" w:cs="Times New Roman"/>
          <w:b/>
          <w:color w:val="000000" w:themeColor="text1"/>
          <w:sz w:val="24"/>
          <w:szCs w:val="24"/>
        </w:rPr>
      </w:pPr>
    </w:p>
    <w:p w:rsidR="00163D21" w:rsidRPr="00BC51B4" w:rsidRDefault="00163D21" w:rsidP="00163D21">
      <w:pPr>
        <w:pStyle w:val="Standard"/>
        <w:numPr>
          <w:ilvl w:val="0"/>
          <w:numId w:val="7"/>
        </w:numPr>
        <w:shd w:val="clear" w:color="auto" w:fill="FFFFFF"/>
        <w:ind w:left="0" w:firstLine="709"/>
        <w:jc w:val="both"/>
        <w:rPr>
          <w:rFonts w:cs="Times New Roman"/>
          <w:bCs/>
          <w:color w:val="000000"/>
        </w:rPr>
      </w:pPr>
      <w:r w:rsidRPr="00BC51B4">
        <w:rPr>
          <w:rFonts w:cs="Times New Roman"/>
        </w:rPr>
        <w:t xml:space="preserve">Partneriai turi teisę keisti savo įsipareigojimus Partneriams kolegialiai tariantis ir </w:t>
      </w:r>
      <w:r>
        <w:rPr>
          <w:rFonts w:cs="Times New Roman"/>
        </w:rPr>
        <w:t>užtikrinant veiksmingą c</w:t>
      </w:r>
      <w:r w:rsidRPr="00BC51B4">
        <w:rPr>
          <w:rFonts w:cs="Times New Roman"/>
        </w:rPr>
        <w:t>entro veiklą ne mažesne apimtimi nei numatyta šioje Sutartyje.</w:t>
      </w:r>
    </w:p>
    <w:p w:rsidR="00163D21" w:rsidRPr="00050F50" w:rsidRDefault="00163D21" w:rsidP="00163D21">
      <w:pPr>
        <w:pStyle w:val="Standard"/>
        <w:numPr>
          <w:ilvl w:val="0"/>
          <w:numId w:val="7"/>
        </w:numPr>
        <w:shd w:val="clear" w:color="auto" w:fill="FFFFFF"/>
        <w:ind w:left="0" w:firstLine="709"/>
        <w:jc w:val="both"/>
        <w:rPr>
          <w:rFonts w:cs="Times New Roman"/>
          <w:bCs/>
          <w:color w:val="000000"/>
        </w:rPr>
      </w:pPr>
      <w:r w:rsidRPr="00BC51B4">
        <w:rPr>
          <w:rFonts w:cs="Times New Roman"/>
          <w:color w:val="000000" w:themeColor="text1"/>
        </w:rPr>
        <w:t>Partneriai kartu ar kiekvienas atskirai</w:t>
      </w:r>
      <w:r>
        <w:rPr>
          <w:rFonts w:cs="Times New Roman"/>
          <w:color w:val="000000" w:themeColor="text1"/>
        </w:rPr>
        <w:t>,</w:t>
      </w:r>
      <w:r w:rsidRPr="00BC51B4">
        <w:rPr>
          <w:rFonts w:cs="Times New Roman"/>
          <w:color w:val="000000" w:themeColor="text1"/>
        </w:rPr>
        <w:t xml:space="preserve"> nevykdantis savo įsipareigojimų</w:t>
      </w:r>
      <w:r>
        <w:rPr>
          <w:rFonts w:cs="Times New Roman"/>
          <w:color w:val="000000" w:themeColor="text1"/>
        </w:rPr>
        <w:t>,</w:t>
      </w:r>
      <w:r w:rsidRPr="00BC51B4">
        <w:rPr>
          <w:rFonts w:cs="Times New Roman"/>
        </w:rPr>
        <w:t xml:space="preserve"> atsako teisės aktų nustatyta tvarka.</w:t>
      </w:r>
    </w:p>
    <w:p w:rsidR="00163D21" w:rsidRPr="00BC51B4" w:rsidRDefault="00163D21" w:rsidP="00163D21">
      <w:pPr>
        <w:pStyle w:val="Standard"/>
        <w:shd w:val="clear" w:color="auto" w:fill="FFFFFF"/>
        <w:ind w:left="709"/>
        <w:jc w:val="both"/>
        <w:rPr>
          <w:rFonts w:cs="Times New Roman"/>
          <w:bCs/>
          <w:color w:val="000000"/>
        </w:rPr>
      </w:pPr>
    </w:p>
    <w:p w:rsidR="00163D21" w:rsidRPr="00050F50" w:rsidRDefault="00163D21" w:rsidP="00A27D30">
      <w:pPr>
        <w:pStyle w:val="Sraopastraipa"/>
        <w:keepNext/>
        <w:widowControl w:val="0"/>
        <w:numPr>
          <w:ilvl w:val="0"/>
          <w:numId w:val="8"/>
        </w:numPr>
        <w:tabs>
          <w:tab w:val="left" w:pos="426"/>
        </w:tabs>
        <w:suppressAutoHyphens/>
        <w:spacing w:after="0" w:line="240" w:lineRule="auto"/>
        <w:ind w:left="0" w:firstLine="0"/>
        <w:contextualSpacing w:val="0"/>
        <w:jc w:val="center"/>
        <w:outlineLvl w:val="0"/>
        <w:rPr>
          <w:rFonts w:ascii="Times New Roman" w:hAnsi="Times New Roman" w:cs="Times New Roman"/>
          <w:b/>
          <w:color w:val="000000" w:themeColor="text1"/>
          <w:sz w:val="24"/>
          <w:szCs w:val="24"/>
        </w:rPr>
      </w:pPr>
      <w:r w:rsidRPr="00BC51B4">
        <w:rPr>
          <w:rFonts w:ascii="Times New Roman" w:hAnsi="Times New Roman" w:cs="Times New Roman"/>
          <w:b/>
          <w:color w:val="000000"/>
          <w:sz w:val="24"/>
          <w:szCs w:val="24"/>
        </w:rPr>
        <w:t>SUTARTIES GALIOJIMAS, TIKSLINIMAS IR NUTRAUKIMAS</w:t>
      </w:r>
    </w:p>
    <w:p w:rsidR="00163D21" w:rsidRPr="00BC51B4" w:rsidRDefault="00163D21" w:rsidP="00163D21">
      <w:pPr>
        <w:pStyle w:val="Sraopastraipa"/>
        <w:keepNext/>
        <w:widowControl w:val="0"/>
        <w:suppressAutoHyphens/>
        <w:spacing w:after="0" w:line="240" w:lineRule="auto"/>
        <w:ind w:left="0"/>
        <w:contextualSpacing w:val="0"/>
        <w:outlineLvl w:val="0"/>
        <w:rPr>
          <w:rFonts w:ascii="Times New Roman" w:hAnsi="Times New Roman" w:cs="Times New Roman"/>
          <w:b/>
          <w:color w:val="000000" w:themeColor="text1"/>
          <w:sz w:val="24"/>
          <w:szCs w:val="24"/>
        </w:rPr>
      </w:pPr>
    </w:p>
    <w:p w:rsidR="00163D21" w:rsidRPr="00BC51B4" w:rsidRDefault="00163D21" w:rsidP="00163D21">
      <w:pPr>
        <w:pStyle w:val="Sraopastraipa"/>
        <w:numPr>
          <w:ilvl w:val="0"/>
          <w:numId w:val="16"/>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Sutartis įsigalioja, kai ją pasirašo visi Partneriai, ir galioja iki visiško Partnerių įsipareigojimų įvykdymo.</w:t>
      </w:r>
    </w:p>
    <w:p w:rsidR="00163D21" w:rsidRPr="00BC51B4" w:rsidRDefault="00163D21" w:rsidP="00163D21">
      <w:pPr>
        <w:pStyle w:val="Sraopastraipa"/>
        <w:numPr>
          <w:ilvl w:val="0"/>
          <w:numId w:val="16"/>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Partneris, konstatavęs i</w:t>
      </w:r>
      <w:r>
        <w:rPr>
          <w:rFonts w:ascii="Times New Roman" w:hAnsi="Times New Roman" w:cs="Times New Roman"/>
          <w:sz w:val="24"/>
          <w:szCs w:val="24"/>
        </w:rPr>
        <w:t>r turėdamas įrodymų, kad kitas P</w:t>
      </w:r>
      <w:r w:rsidRPr="00BC51B4">
        <w:rPr>
          <w:rFonts w:ascii="Times New Roman" w:hAnsi="Times New Roman" w:cs="Times New Roman"/>
          <w:sz w:val="24"/>
          <w:szCs w:val="24"/>
        </w:rPr>
        <w:t>artneris ar Partneriai nevykdo šios Sutarties nuostatų ar vykdo jas netinkamai arba vykdydamas savo įsipareigojimus pažeidė Lietuvos Respublikos įstatymus ar kitų teisės norminių aktų reik</w:t>
      </w:r>
      <w:r>
        <w:rPr>
          <w:rFonts w:ascii="Times New Roman" w:hAnsi="Times New Roman" w:cs="Times New Roman"/>
          <w:sz w:val="24"/>
          <w:szCs w:val="24"/>
        </w:rPr>
        <w:t>alavimus, privalo raštu įspėti P</w:t>
      </w:r>
      <w:r w:rsidRPr="00BC51B4">
        <w:rPr>
          <w:rFonts w:ascii="Times New Roman" w:hAnsi="Times New Roman" w:cs="Times New Roman"/>
          <w:sz w:val="24"/>
          <w:szCs w:val="24"/>
        </w:rPr>
        <w:t xml:space="preserve">artnerį ir suteikti 15 darbo dienų terminą padėčiai ištaisyti. </w:t>
      </w:r>
    </w:p>
    <w:p w:rsidR="00163D21" w:rsidRPr="00BC51B4" w:rsidRDefault="00163D21" w:rsidP="00163D21">
      <w:pPr>
        <w:pStyle w:val="Sraopastraipa"/>
        <w:numPr>
          <w:ilvl w:val="0"/>
          <w:numId w:val="16"/>
        </w:numPr>
        <w:spacing w:after="0" w:line="240" w:lineRule="auto"/>
        <w:ind w:left="0" w:firstLine="709"/>
        <w:jc w:val="both"/>
        <w:rPr>
          <w:rFonts w:ascii="Times New Roman" w:hAnsi="Times New Roman" w:cs="Times New Roman"/>
          <w:color w:val="000000" w:themeColor="text1"/>
          <w:sz w:val="24"/>
          <w:szCs w:val="24"/>
        </w:rPr>
      </w:pPr>
      <w:r w:rsidRPr="00BC51B4">
        <w:rPr>
          <w:rFonts w:ascii="Times New Roman" w:hAnsi="Times New Roman" w:cs="Times New Roman"/>
          <w:color w:val="000000" w:themeColor="text1"/>
          <w:sz w:val="24"/>
          <w:szCs w:val="24"/>
        </w:rPr>
        <w:t xml:space="preserve">Partneriui </w:t>
      </w:r>
      <w:r w:rsidRPr="00BC51B4">
        <w:rPr>
          <w:rFonts w:ascii="Times New Roman" w:hAnsi="Times New Roman" w:cs="Times New Roman"/>
          <w:bCs/>
          <w:color w:val="000000" w:themeColor="text1"/>
          <w:sz w:val="24"/>
          <w:szCs w:val="24"/>
        </w:rPr>
        <w:t xml:space="preserve">atsisakius dalyvauti STEAM centro </w:t>
      </w:r>
      <w:proofErr w:type="spellStart"/>
      <w:r w:rsidRPr="00BC51B4">
        <w:rPr>
          <w:rFonts w:ascii="Times New Roman" w:hAnsi="Times New Roman" w:cs="Times New Roman"/>
          <w:bCs/>
          <w:color w:val="000000" w:themeColor="text1"/>
          <w:sz w:val="24"/>
          <w:szCs w:val="24"/>
        </w:rPr>
        <w:t>įveiklinime</w:t>
      </w:r>
      <w:proofErr w:type="spellEnd"/>
      <w:r w:rsidRPr="00BC51B4">
        <w:rPr>
          <w:rFonts w:ascii="Times New Roman" w:hAnsi="Times New Roman" w:cs="Times New Roman"/>
          <w:bCs/>
          <w:color w:val="000000" w:themeColor="text1"/>
          <w:sz w:val="24"/>
          <w:szCs w:val="24"/>
        </w:rPr>
        <w:t xml:space="preserve"> arba nutraukus šią Sutartį kiti Partneriai persiskirsto įsipareigojimus. </w:t>
      </w:r>
      <w:r w:rsidRPr="00BC51B4">
        <w:rPr>
          <w:rFonts w:ascii="Times New Roman" w:hAnsi="Times New Roman" w:cs="Times New Roman"/>
          <w:color w:val="000000" w:themeColor="text1"/>
          <w:sz w:val="24"/>
          <w:szCs w:val="24"/>
        </w:rPr>
        <w:t>Sutartis pakeičiama atskiru susitarimu arba pasirašoma nauja, to</w:t>
      </w:r>
      <w:r>
        <w:rPr>
          <w:rFonts w:ascii="Times New Roman" w:hAnsi="Times New Roman" w:cs="Times New Roman"/>
          <w:color w:val="000000" w:themeColor="text1"/>
          <w:sz w:val="24"/>
          <w:szCs w:val="24"/>
        </w:rPr>
        <w:t>kiu pat būdu</w:t>
      </w:r>
      <w:r w:rsidRPr="00BC51B4">
        <w:rPr>
          <w:rFonts w:ascii="Times New Roman" w:hAnsi="Times New Roman" w:cs="Times New Roman"/>
          <w:color w:val="000000" w:themeColor="text1"/>
          <w:sz w:val="24"/>
          <w:szCs w:val="24"/>
        </w:rPr>
        <w:t xml:space="preserve"> kaip ir ši Sutartis. </w:t>
      </w:r>
    </w:p>
    <w:p w:rsidR="00163D21" w:rsidRPr="00BC51B4" w:rsidRDefault="00163D21" w:rsidP="00163D21">
      <w:pPr>
        <w:pStyle w:val="Sraopastraipa"/>
        <w:numPr>
          <w:ilvl w:val="0"/>
          <w:numId w:val="16"/>
        </w:numPr>
        <w:spacing w:after="0" w:line="240" w:lineRule="auto"/>
        <w:ind w:left="0" w:firstLine="709"/>
        <w:jc w:val="both"/>
        <w:rPr>
          <w:rFonts w:ascii="Times New Roman" w:hAnsi="Times New Roman" w:cs="Times New Roman"/>
          <w:color w:val="000000" w:themeColor="text1"/>
          <w:sz w:val="24"/>
          <w:szCs w:val="24"/>
        </w:rPr>
      </w:pPr>
      <w:r w:rsidRPr="00BC51B4">
        <w:rPr>
          <w:rFonts w:ascii="Times New Roman" w:hAnsi="Times New Roman" w:cs="Times New Roman"/>
          <w:color w:val="000000" w:themeColor="text1"/>
          <w:sz w:val="24"/>
          <w:szCs w:val="24"/>
        </w:rPr>
        <w:t>Atsiradus naujam partneriui Sutartis keičiama arba pas</w:t>
      </w:r>
      <w:r>
        <w:rPr>
          <w:rFonts w:ascii="Times New Roman" w:hAnsi="Times New Roman" w:cs="Times New Roman"/>
          <w:color w:val="000000" w:themeColor="text1"/>
          <w:sz w:val="24"/>
          <w:szCs w:val="24"/>
        </w:rPr>
        <w:t>irašoma nauja bendradarbiavimo s</w:t>
      </w:r>
      <w:r w:rsidRPr="00BC51B4">
        <w:rPr>
          <w:rFonts w:ascii="Times New Roman" w:hAnsi="Times New Roman" w:cs="Times New Roman"/>
          <w:color w:val="000000" w:themeColor="text1"/>
          <w:sz w:val="24"/>
          <w:szCs w:val="24"/>
        </w:rPr>
        <w:t>utartis, kurioje tęsiami ankstesni įsipareigojimai STEAM centro atžvilgiu.</w:t>
      </w:r>
    </w:p>
    <w:p w:rsidR="00163D21" w:rsidRPr="00BC51B4" w:rsidRDefault="00163D21" w:rsidP="00163D21">
      <w:pPr>
        <w:pStyle w:val="Sraopastraipa"/>
        <w:numPr>
          <w:ilvl w:val="0"/>
          <w:numId w:val="16"/>
        </w:numPr>
        <w:spacing w:after="0" w:line="240" w:lineRule="auto"/>
        <w:ind w:left="0" w:firstLine="709"/>
        <w:jc w:val="both"/>
        <w:rPr>
          <w:rFonts w:ascii="Times New Roman" w:hAnsi="Times New Roman" w:cs="Times New Roman"/>
          <w:color w:val="000000" w:themeColor="text1"/>
          <w:sz w:val="24"/>
          <w:szCs w:val="24"/>
        </w:rPr>
      </w:pPr>
      <w:r w:rsidRPr="00BC51B4">
        <w:rPr>
          <w:rFonts w:ascii="Times New Roman" w:hAnsi="Times New Roman" w:cs="Times New Roman"/>
          <w:color w:val="000000" w:themeColor="text1"/>
          <w:sz w:val="24"/>
          <w:szCs w:val="24"/>
        </w:rPr>
        <w:t xml:space="preserve">Visais atvejais apie pasikeitusius įsipareigojimus informuojama ŠMM per mėnesį nuo </w:t>
      </w:r>
      <w:r>
        <w:rPr>
          <w:rFonts w:ascii="Times New Roman" w:hAnsi="Times New Roman" w:cs="Times New Roman"/>
          <w:color w:val="000000" w:themeColor="text1"/>
          <w:sz w:val="24"/>
          <w:szCs w:val="24"/>
        </w:rPr>
        <w:t>Sutarties pakeitimo ar naujos s</w:t>
      </w:r>
      <w:r w:rsidRPr="00BC51B4">
        <w:rPr>
          <w:rFonts w:ascii="Times New Roman" w:hAnsi="Times New Roman" w:cs="Times New Roman"/>
          <w:color w:val="000000" w:themeColor="text1"/>
          <w:sz w:val="24"/>
          <w:szCs w:val="24"/>
        </w:rPr>
        <w:t>utarties pasirašymo.</w:t>
      </w:r>
    </w:p>
    <w:p w:rsidR="00163D21" w:rsidRDefault="00163D21" w:rsidP="00A27D30">
      <w:pPr>
        <w:pStyle w:val="Sraopastraipa"/>
        <w:keepNext/>
        <w:widowControl w:val="0"/>
        <w:numPr>
          <w:ilvl w:val="0"/>
          <w:numId w:val="17"/>
        </w:numPr>
        <w:tabs>
          <w:tab w:val="left" w:pos="426"/>
        </w:tabs>
        <w:suppressAutoHyphens/>
        <w:spacing w:after="0" w:line="240" w:lineRule="auto"/>
        <w:ind w:left="0" w:firstLine="0"/>
        <w:contextualSpacing w:val="0"/>
        <w:jc w:val="center"/>
        <w:outlineLvl w:val="0"/>
        <w:rPr>
          <w:rFonts w:ascii="Times New Roman" w:hAnsi="Times New Roman" w:cs="Times New Roman"/>
          <w:b/>
          <w:color w:val="000000"/>
          <w:sz w:val="24"/>
          <w:szCs w:val="24"/>
        </w:rPr>
      </w:pPr>
      <w:r w:rsidRPr="00BC51B4">
        <w:rPr>
          <w:rFonts w:ascii="Times New Roman" w:hAnsi="Times New Roman" w:cs="Times New Roman"/>
          <w:b/>
          <w:color w:val="000000"/>
          <w:sz w:val="24"/>
          <w:szCs w:val="24"/>
        </w:rPr>
        <w:lastRenderedPageBreak/>
        <w:t>KITOS SUTARTIES NUOSTATOS</w:t>
      </w:r>
    </w:p>
    <w:p w:rsidR="00163D21" w:rsidRPr="00BC51B4" w:rsidRDefault="00163D21" w:rsidP="00163D21">
      <w:pPr>
        <w:pStyle w:val="Sraopastraipa"/>
        <w:keepNext/>
        <w:widowControl w:val="0"/>
        <w:suppressAutoHyphens/>
        <w:spacing w:after="0" w:line="240" w:lineRule="auto"/>
        <w:ind w:left="0"/>
        <w:contextualSpacing w:val="0"/>
        <w:outlineLvl w:val="0"/>
        <w:rPr>
          <w:rFonts w:ascii="Times New Roman" w:hAnsi="Times New Roman" w:cs="Times New Roman"/>
          <w:b/>
          <w:color w:val="000000"/>
          <w:sz w:val="24"/>
          <w:szCs w:val="24"/>
        </w:rPr>
      </w:pPr>
    </w:p>
    <w:p w:rsidR="00163D21" w:rsidRPr="00BC51B4" w:rsidRDefault="00163D21" w:rsidP="00163D21">
      <w:pPr>
        <w:pStyle w:val="Sraopastraipa"/>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Pr="00BC51B4">
        <w:rPr>
          <w:rFonts w:ascii="Times New Roman" w:hAnsi="Times New Roman" w:cs="Times New Roman"/>
          <w:sz w:val="24"/>
          <w:szCs w:val="24"/>
        </w:rPr>
        <w:t>utarčiai taikoma Lietuvos Respublikos teisė.</w:t>
      </w:r>
    </w:p>
    <w:p w:rsidR="00163D21" w:rsidRPr="00BC51B4" w:rsidRDefault="00163D21" w:rsidP="00163D21">
      <w:pPr>
        <w:pStyle w:val="Sraopastraipa"/>
        <w:numPr>
          <w:ilvl w:val="0"/>
          <w:numId w:val="18"/>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Visi ginčai, nesutarimai, kylantys iš Sutarties, sprendžiami derybomis. Nepavykus išspręsti ginčo per 2 mėnesius nuo ginčo pradžios, ginčai sprendžiami Lietuvos Respublikos teismuose.</w:t>
      </w:r>
    </w:p>
    <w:p w:rsidR="00163D21" w:rsidRPr="00BC51B4" w:rsidRDefault="00163D21" w:rsidP="00163D21">
      <w:pPr>
        <w:pStyle w:val="Sraopastraipa"/>
        <w:numPr>
          <w:ilvl w:val="0"/>
          <w:numId w:val="18"/>
        </w:numPr>
        <w:spacing w:after="0" w:line="240" w:lineRule="auto"/>
        <w:ind w:left="0" w:firstLine="709"/>
        <w:jc w:val="both"/>
        <w:rPr>
          <w:rFonts w:ascii="Times New Roman" w:hAnsi="Times New Roman" w:cs="Times New Roman"/>
          <w:color w:val="000000"/>
          <w:sz w:val="24"/>
          <w:szCs w:val="24"/>
        </w:rPr>
      </w:pPr>
      <w:r w:rsidRPr="00BC51B4">
        <w:rPr>
          <w:rFonts w:ascii="Times New Roman" w:hAnsi="Times New Roman" w:cs="Times New Roman"/>
          <w:color w:val="000000"/>
          <w:spacing w:val="3"/>
          <w:sz w:val="24"/>
          <w:szCs w:val="24"/>
        </w:rPr>
        <w:t>Visi pranešimai, reikalavimai, susiję su šia Sutartimi, turi būti siunčiami paštu Sutartyje</w:t>
      </w:r>
      <w:r w:rsidRPr="00BC51B4">
        <w:rPr>
          <w:rFonts w:ascii="Times New Roman" w:hAnsi="Times New Roman" w:cs="Times New Roman"/>
          <w:color w:val="000000"/>
          <w:sz w:val="24"/>
          <w:szCs w:val="24"/>
        </w:rPr>
        <w:t xml:space="preserve"> nurody</w:t>
      </w:r>
      <w:r>
        <w:rPr>
          <w:rFonts w:ascii="Times New Roman" w:hAnsi="Times New Roman" w:cs="Times New Roman"/>
          <w:color w:val="000000"/>
          <w:sz w:val="24"/>
          <w:szCs w:val="24"/>
        </w:rPr>
        <w:t>tais adresais</w:t>
      </w:r>
      <w:r w:rsidRPr="00BC51B4">
        <w:rPr>
          <w:rFonts w:ascii="Times New Roman" w:hAnsi="Times New Roman" w:cs="Times New Roman"/>
          <w:color w:val="000000"/>
          <w:sz w:val="24"/>
          <w:szCs w:val="24"/>
        </w:rPr>
        <w:t>.</w:t>
      </w:r>
    </w:p>
    <w:p w:rsidR="00163D21" w:rsidRPr="00BC51B4" w:rsidRDefault="00163D21" w:rsidP="00163D21">
      <w:pPr>
        <w:pStyle w:val="Sraopastraipa"/>
        <w:numPr>
          <w:ilvl w:val="0"/>
          <w:numId w:val="18"/>
        </w:numPr>
        <w:spacing w:after="0" w:line="240" w:lineRule="auto"/>
        <w:ind w:left="0" w:firstLine="709"/>
        <w:jc w:val="both"/>
        <w:rPr>
          <w:rFonts w:ascii="Times New Roman" w:hAnsi="Times New Roman" w:cs="Times New Roman"/>
          <w:color w:val="000000"/>
          <w:sz w:val="24"/>
          <w:szCs w:val="24"/>
        </w:rPr>
      </w:pPr>
      <w:r w:rsidRPr="00BC51B4">
        <w:rPr>
          <w:rFonts w:ascii="Times New Roman" w:hAnsi="Times New Roman" w:cs="Times New Roman"/>
          <w:color w:val="000000"/>
          <w:sz w:val="24"/>
          <w:szCs w:val="24"/>
        </w:rPr>
        <w:t>Part</w:t>
      </w:r>
      <w:r>
        <w:rPr>
          <w:rFonts w:ascii="Times New Roman" w:hAnsi="Times New Roman" w:cs="Times New Roman"/>
          <w:color w:val="000000"/>
          <w:sz w:val="24"/>
          <w:szCs w:val="24"/>
        </w:rPr>
        <w:t>n</w:t>
      </w:r>
      <w:r w:rsidRPr="00BC51B4">
        <w:rPr>
          <w:rFonts w:ascii="Times New Roman" w:hAnsi="Times New Roman" w:cs="Times New Roman"/>
          <w:color w:val="000000"/>
          <w:sz w:val="24"/>
          <w:szCs w:val="24"/>
        </w:rPr>
        <w:t>eriai įsipareigoja pasike</w:t>
      </w:r>
      <w:r>
        <w:rPr>
          <w:rFonts w:ascii="Times New Roman" w:hAnsi="Times New Roman" w:cs="Times New Roman"/>
          <w:color w:val="000000"/>
          <w:sz w:val="24"/>
          <w:szCs w:val="24"/>
        </w:rPr>
        <w:t xml:space="preserve">itus adresams </w:t>
      </w:r>
      <w:r w:rsidRPr="00BC51B4">
        <w:rPr>
          <w:rFonts w:ascii="Times New Roman" w:hAnsi="Times New Roman" w:cs="Times New Roman"/>
          <w:color w:val="000000"/>
          <w:sz w:val="24"/>
          <w:szCs w:val="24"/>
        </w:rPr>
        <w:t>informuoti viena</w:t>
      </w:r>
      <w:r>
        <w:rPr>
          <w:rFonts w:ascii="Times New Roman" w:hAnsi="Times New Roman" w:cs="Times New Roman"/>
          <w:color w:val="000000"/>
          <w:sz w:val="24"/>
          <w:szCs w:val="24"/>
        </w:rPr>
        <w:t>s</w:t>
      </w:r>
      <w:r w:rsidRPr="00BC51B4">
        <w:rPr>
          <w:rFonts w:ascii="Times New Roman" w:hAnsi="Times New Roman" w:cs="Times New Roman"/>
          <w:color w:val="000000"/>
          <w:sz w:val="24"/>
          <w:szCs w:val="24"/>
        </w:rPr>
        <w:t xml:space="preserve"> kitą apie tai ne vėliau kaip per 5 darbo dienas po pasikeitimo.</w:t>
      </w:r>
    </w:p>
    <w:p w:rsidR="00163D21" w:rsidRDefault="00163D21" w:rsidP="00163D21">
      <w:pPr>
        <w:pStyle w:val="Sraopastraipa"/>
        <w:numPr>
          <w:ilvl w:val="0"/>
          <w:numId w:val="18"/>
        </w:numPr>
        <w:spacing w:after="0" w:line="240" w:lineRule="auto"/>
        <w:ind w:left="0" w:firstLine="709"/>
        <w:jc w:val="both"/>
        <w:rPr>
          <w:rFonts w:ascii="Times New Roman" w:hAnsi="Times New Roman" w:cs="Times New Roman"/>
          <w:sz w:val="24"/>
          <w:szCs w:val="24"/>
        </w:rPr>
      </w:pPr>
      <w:r w:rsidRPr="00BC51B4">
        <w:rPr>
          <w:rFonts w:ascii="Times New Roman" w:hAnsi="Times New Roman" w:cs="Times New Roman"/>
          <w:sz w:val="24"/>
          <w:szCs w:val="24"/>
        </w:rPr>
        <w:t>S</w:t>
      </w:r>
      <w:r w:rsidRPr="00BC51B4">
        <w:rPr>
          <w:rFonts w:ascii="Times New Roman" w:hAnsi="Times New Roman" w:cs="Times New Roman"/>
          <w:color w:val="000000"/>
          <w:spacing w:val="3"/>
          <w:sz w:val="24"/>
          <w:szCs w:val="24"/>
        </w:rPr>
        <w:t>utartis</w:t>
      </w:r>
      <w:r w:rsidRPr="00BC51B4">
        <w:rPr>
          <w:rFonts w:ascii="Times New Roman" w:hAnsi="Times New Roman" w:cs="Times New Roman"/>
          <w:sz w:val="24"/>
          <w:szCs w:val="24"/>
        </w:rPr>
        <w:t xml:space="preserve"> sudaryta 5 egzem</w:t>
      </w:r>
      <w:r>
        <w:rPr>
          <w:rFonts w:ascii="Times New Roman" w:hAnsi="Times New Roman" w:cs="Times New Roman"/>
          <w:sz w:val="24"/>
          <w:szCs w:val="24"/>
        </w:rPr>
        <w:t>plioriais, po vieną kiekvienam P</w:t>
      </w:r>
      <w:r w:rsidRPr="00BC51B4">
        <w:rPr>
          <w:rFonts w:ascii="Times New Roman" w:hAnsi="Times New Roman" w:cs="Times New Roman"/>
          <w:sz w:val="24"/>
          <w:szCs w:val="24"/>
        </w:rPr>
        <w:t xml:space="preserve">artneriui. Sutarties kopija pateikiama ŠMM. </w:t>
      </w:r>
    </w:p>
    <w:p w:rsidR="00163D21" w:rsidRPr="00BC51B4" w:rsidRDefault="00163D21" w:rsidP="00163D21">
      <w:pPr>
        <w:pStyle w:val="Sraopastraipa"/>
        <w:spacing w:after="0" w:line="240" w:lineRule="auto"/>
        <w:ind w:left="709"/>
        <w:jc w:val="both"/>
        <w:rPr>
          <w:rFonts w:ascii="Times New Roman" w:hAnsi="Times New Roman" w:cs="Times New Roman"/>
          <w:sz w:val="24"/>
          <w:szCs w:val="24"/>
        </w:rPr>
      </w:pPr>
    </w:p>
    <w:p w:rsidR="00163D21" w:rsidRDefault="00163D21" w:rsidP="00A27D30">
      <w:pPr>
        <w:pStyle w:val="Sraopastraipa"/>
        <w:keepNext/>
        <w:widowControl w:val="0"/>
        <w:numPr>
          <w:ilvl w:val="0"/>
          <w:numId w:val="17"/>
        </w:numPr>
        <w:tabs>
          <w:tab w:val="left" w:pos="567"/>
        </w:tabs>
        <w:suppressAutoHyphens/>
        <w:spacing w:after="0" w:line="240" w:lineRule="auto"/>
        <w:ind w:left="0" w:firstLine="0"/>
        <w:contextualSpacing w:val="0"/>
        <w:jc w:val="center"/>
        <w:outlineLvl w:val="0"/>
        <w:rPr>
          <w:rFonts w:ascii="Times New Roman" w:hAnsi="Times New Roman" w:cs="Times New Roman"/>
          <w:b/>
          <w:sz w:val="24"/>
          <w:szCs w:val="24"/>
        </w:rPr>
      </w:pPr>
      <w:r w:rsidRPr="00BC51B4">
        <w:rPr>
          <w:rFonts w:ascii="Times New Roman" w:hAnsi="Times New Roman" w:cs="Times New Roman"/>
          <w:b/>
          <w:sz w:val="24"/>
          <w:szCs w:val="24"/>
        </w:rPr>
        <w:t>PARTNERIŲ REKVIZITAI</w:t>
      </w:r>
    </w:p>
    <w:p w:rsidR="00163D21" w:rsidRPr="00BC51B4" w:rsidRDefault="00163D21" w:rsidP="00163D21">
      <w:pPr>
        <w:pStyle w:val="Sraopastraipa"/>
        <w:keepNext/>
        <w:widowControl w:val="0"/>
        <w:suppressAutoHyphens/>
        <w:spacing w:after="0" w:line="240" w:lineRule="auto"/>
        <w:ind w:left="0"/>
        <w:contextualSpacing w:val="0"/>
        <w:outlineLvl w:val="0"/>
        <w:rPr>
          <w:rFonts w:ascii="Times New Roman" w:hAnsi="Times New Roman" w:cs="Times New Roman"/>
          <w:b/>
          <w:sz w:val="24"/>
          <w:szCs w:val="24"/>
        </w:rPr>
      </w:pPr>
    </w:p>
    <w:tbl>
      <w:tblPr>
        <w:tblStyle w:val="Lentelstinklelis"/>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658"/>
      </w:tblGrid>
      <w:tr w:rsidR="00163D21" w:rsidRPr="00BC51B4" w:rsidTr="00A27D30">
        <w:trPr>
          <w:trHeight w:val="3123"/>
        </w:trPr>
        <w:tc>
          <w:tcPr>
            <w:tcW w:w="4801" w:type="dxa"/>
          </w:tcPr>
          <w:p w:rsidR="00163D21" w:rsidRPr="00BC51B4" w:rsidRDefault="00163D21" w:rsidP="00A802B9">
            <w:pPr>
              <w:jc w:val="both"/>
              <w:rPr>
                <w:b/>
              </w:rPr>
            </w:pPr>
            <w:r w:rsidRPr="00BC51B4">
              <w:rPr>
                <w:rFonts w:eastAsiaTheme="minorHAnsi"/>
                <w:b/>
              </w:rPr>
              <w:t>Partneris</w:t>
            </w:r>
          </w:p>
          <w:p w:rsidR="00163D21" w:rsidRPr="00BC51B4" w:rsidRDefault="00163D21" w:rsidP="00A802B9">
            <w:pPr>
              <w:jc w:val="both"/>
            </w:pPr>
            <w:r w:rsidRPr="00BC51B4">
              <w:rPr>
                <w:rFonts w:eastAsiaTheme="minorHAnsi"/>
              </w:rPr>
              <w:t>Klaipėdos miesto savivaldybė</w:t>
            </w:r>
          </w:p>
          <w:p w:rsidR="00163D21" w:rsidRDefault="00163D21" w:rsidP="00A802B9">
            <w:pPr>
              <w:jc w:val="both"/>
              <w:rPr>
                <w:rFonts w:eastAsiaTheme="minorHAnsi"/>
              </w:rPr>
            </w:pPr>
            <w:r w:rsidRPr="00BC51B4">
              <w:rPr>
                <w:rFonts w:eastAsiaTheme="minorHAnsi"/>
              </w:rPr>
              <w:t>Liepų g. 11</w:t>
            </w:r>
          </w:p>
          <w:p w:rsidR="00163D21" w:rsidRPr="00CB0DCA" w:rsidRDefault="00163D21" w:rsidP="00A802B9">
            <w:pPr>
              <w:jc w:val="both"/>
            </w:pPr>
            <w:r w:rsidRPr="00CB0DCA">
              <w:t>91502</w:t>
            </w:r>
          </w:p>
          <w:p w:rsidR="00163D21" w:rsidRPr="00BC51B4" w:rsidRDefault="00163D21" w:rsidP="00A802B9">
            <w:pPr>
              <w:jc w:val="both"/>
            </w:pPr>
            <w:r w:rsidRPr="00BC51B4">
              <w:rPr>
                <w:rFonts w:eastAsiaTheme="minorHAnsi"/>
              </w:rPr>
              <w:t>Klaipėda</w:t>
            </w:r>
          </w:p>
          <w:p w:rsidR="00163D21" w:rsidRPr="00BC51B4" w:rsidRDefault="00163D21" w:rsidP="00A802B9">
            <w:pPr>
              <w:jc w:val="both"/>
            </w:pPr>
            <w:r w:rsidRPr="00BC51B4">
              <w:rPr>
                <w:rFonts w:eastAsiaTheme="minorHAnsi"/>
              </w:rPr>
              <w:t>188710823</w:t>
            </w:r>
          </w:p>
          <w:p w:rsidR="00163D21" w:rsidRPr="00BC51B4" w:rsidRDefault="00163D21" w:rsidP="00A802B9">
            <w:pPr>
              <w:jc w:val="both"/>
              <w:rPr>
                <w:b/>
              </w:rPr>
            </w:pPr>
          </w:p>
          <w:p w:rsidR="00163D21" w:rsidRPr="00BC51B4" w:rsidRDefault="00163D21" w:rsidP="00A802B9">
            <w:pPr>
              <w:jc w:val="both"/>
            </w:pPr>
            <w:r w:rsidRPr="00BC51B4">
              <w:rPr>
                <w:rFonts w:eastAsiaTheme="minorHAnsi"/>
              </w:rPr>
              <w:t>Savivaldybės meras</w:t>
            </w:r>
          </w:p>
          <w:p w:rsidR="00163D21" w:rsidRPr="00BC51B4" w:rsidRDefault="00163D21" w:rsidP="00A802B9">
            <w:pPr>
              <w:jc w:val="both"/>
            </w:pPr>
            <w:r w:rsidRPr="00BC51B4">
              <w:rPr>
                <w:rFonts w:eastAsiaTheme="minorHAnsi"/>
              </w:rPr>
              <w:t>Vytautas Grubliauskas</w:t>
            </w:r>
          </w:p>
          <w:p w:rsidR="00163D21" w:rsidRPr="00BC51B4" w:rsidRDefault="00163D21" w:rsidP="00A802B9">
            <w:pPr>
              <w:jc w:val="both"/>
            </w:pPr>
          </w:p>
          <w:p w:rsidR="00163D21" w:rsidRDefault="00163D21" w:rsidP="00A802B9">
            <w:pPr>
              <w:jc w:val="both"/>
              <w:rPr>
                <w:rFonts w:eastAsiaTheme="minorHAnsi"/>
              </w:rPr>
            </w:pPr>
            <w:r w:rsidRPr="00BC51B4">
              <w:rPr>
                <w:rFonts w:eastAsiaTheme="minorHAnsi"/>
              </w:rPr>
              <w:t>A.V.</w:t>
            </w:r>
          </w:p>
          <w:p w:rsidR="00163D21" w:rsidRDefault="00163D21" w:rsidP="00A802B9">
            <w:pPr>
              <w:jc w:val="both"/>
              <w:rPr>
                <w:rFonts w:eastAsiaTheme="minorHAnsi"/>
              </w:rPr>
            </w:pPr>
          </w:p>
          <w:p w:rsidR="00163D21" w:rsidRPr="00BC51B4" w:rsidRDefault="00163D21" w:rsidP="00A802B9">
            <w:pPr>
              <w:jc w:val="both"/>
            </w:pPr>
          </w:p>
        </w:tc>
        <w:tc>
          <w:tcPr>
            <w:tcW w:w="4658" w:type="dxa"/>
          </w:tcPr>
          <w:p w:rsidR="00163D21" w:rsidRPr="00BC51B4" w:rsidRDefault="00163D21" w:rsidP="00A802B9">
            <w:pPr>
              <w:jc w:val="both"/>
              <w:rPr>
                <w:b/>
              </w:rPr>
            </w:pPr>
            <w:r w:rsidRPr="00BC51B4">
              <w:rPr>
                <w:b/>
              </w:rPr>
              <w:t>Partneris</w:t>
            </w:r>
          </w:p>
          <w:p w:rsidR="00163D21" w:rsidRPr="00BC51B4" w:rsidRDefault="00163D21" w:rsidP="00A802B9">
            <w:pPr>
              <w:jc w:val="both"/>
            </w:pPr>
            <w:r w:rsidRPr="00BC51B4">
              <w:t>Palangos miesto savivaldybė</w:t>
            </w:r>
          </w:p>
          <w:p w:rsidR="00163D21" w:rsidRDefault="00163D21" w:rsidP="00A802B9">
            <w:pPr>
              <w:jc w:val="both"/>
            </w:pPr>
            <w:r w:rsidRPr="00BC51B4">
              <w:t>Vytauto g. 112</w:t>
            </w:r>
          </w:p>
          <w:p w:rsidR="00163D21" w:rsidRPr="00D0365C" w:rsidRDefault="00163D21" w:rsidP="00A802B9">
            <w:pPr>
              <w:jc w:val="both"/>
            </w:pPr>
            <w:r w:rsidRPr="00D0365C">
              <w:t>00153</w:t>
            </w:r>
          </w:p>
          <w:p w:rsidR="00163D21" w:rsidRPr="00BC51B4" w:rsidRDefault="00163D21" w:rsidP="00A802B9">
            <w:pPr>
              <w:jc w:val="both"/>
            </w:pPr>
            <w:r w:rsidRPr="00BC51B4">
              <w:t>Palanga</w:t>
            </w:r>
          </w:p>
          <w:p w:rsidR="00163D21" w:rsidRPr="00BC51B4" w:rsidRDefault="00163D21" w:rsidP="00A802B9">
            <w:pPr>
              <w:jc w:val="both"/>
            </w:pPr>
          </w:p>
          <w:p w:rsidR="00163D21" w:rsidRPr="00BC51B4" w:rsidRDefault="00163D21" w:rsidP="00A802B9">
            <w:pPr>
              <w:jc w:val="both"/>
            </w:pPr>
          </w:p>
          <w:p w:rsidR="00163D21" w:rsidRPr="00BC51B4" w:rsidRDefault="00163D21" w:rsidP="00A802B9">
            <w:pPr>
              <w:jc w:val="both"/>
            </w:pPr>
            <w:r w:rsidRPr="00BC51B4">
              <w:t>Savivaldybės meras</w:t>
            </w:r>
          </w:p>
          <w:p w:rsidR="00163D21" w:rsidRPr="00BC51B4" w:rsidRDefault="00163D21" w:rsidP="00A802B9">
            <w:pPr>
              <w:jc w:val="both"/>
            </w:pPr>
            <w:r w:rsidRPr="00BC51B4">
              <w:t xml:space="preserve">Šarūnas Vaitkus </w:t>
            </w:r>
          </w:p>
          <w:p w:rsidR="00163D21" w:rsidRPr="00BC51B4" w:rsidRDefault="00163D21" w:rsidP="00A802B9">
            <w:pPr>
              <w:jc w:val="both"/>
            </w:pPr>
          </w:p>
          <w:p w:rsidR="00163D21" w:rsidRDefault="00163D21" w:rsidP="00A802B9">
            <w:pPr>
              <w:jc w:val="both"/>
              <w:rPr>
                <w:rFonts w:eastAsiaTheme="minorHAnsi"/>
              </w:rPr>
            </w:pPr>
            <w:r w:rsidRPr="00BC51B4">
              <w:rPr>
                <w:rFonts w:eastAsiaTheme="minorHAnsi"/>
              </w:rPr>
              <w:t>A.V.</w:t>
            </w:r>
          </w:p>
          <w:p w:rsidR="00163D21" w:rsidRPr="00BC51B4" w:rsidRDefault="00163D21" w:rsidP="00A802B9">
            <w:pPr>
              <w:jc w:val="both"/>
            </w:pPr>
          </w:p>
        </w:tc>
      </w:tr>
      <w:tr w:rsidR="00163D21" w:rsidRPr="00BC51B4" w:rsidTr="00A27D30">
        <w:trPr>
          <w:trHeight w:val="3479"/>
        </w:trPr>
        <w:tc>
          <w:tcPr>
            <w:tcW w:w="4801" w:type="dxa"/>
          </w:tcPr>
          <w:p w:rsidR="00163D21" w:rsidRPr="00BC51B4" w:rsidRDefault="00163D21" w:rsidP="00A802B9">
            <w:pPr>
              <w:jc w:val="both"/>
              <w:rPr>
                <w:b/>
              </w:rPr>
            </w:pPr>
            <w:r w:rsidRPr="00BC51B4">
              <w:rPr>
                <w:b/>
              </w:rPr>
              <w:t>Partneris</w:t>
            </w:r>
          </w:p>
          <w:p w:rsidR="00163D21" w:rsidRPr="00BC51B4" w:rsidRDefault="00163D21" w:rsidP="00A802B9">
            <w:pPr>
              <w:jc w:val="both"/>
            </w:pPr>
            <w:r w:rsidRPr="00BC51B4">
              <w:t>Klaipėdos rajono savivaldybė</w:t>
            </w:r>
          </w:p>
          <w:p w:rsidR="00163D21" w:rsidRDefault="00163D21" w:rsidP="00A802B9">
            <w:pPr>
              <w:jc w:val="both"/>
            </w:pPr>
            <w:r w:rsidRPr="00BC51B4">
              <w:t>Klaipėdos g. 2</w:t>
            </w:r>
          </w:p>
          <w:p w:rsidR="00163D21" w:rsidRPr="00E141B8" w:rsidRDefault="00163D21" w:rsidP="00A802B9">
            <w:pPr>
              <w:jc w:val="both"/>
            </w:pPr>
            <w:r w:rsidRPr="00E141B8">
              <w:t>96130</w:t>
            </w:r>
          </w:p>
          <w:p w:rsidR="00163D21" w:rsidRPr="00BC51B4" w:rsidRDefault="00163D21" w:rsidP="00A802B9">
            <w:pPr>
              <w:jc w:val="both"/>
            </w:pPr>
            <w:r w:rsidRPr="00BC51B4">
              <w:t>Gargždai</w:t>
            </w:r>
          </w:p>
          <w:p w:rsidR="00163D21" w:rsidRPr="00BC51B4" w:rsidRDefault="00163D21" w:rsidP="00A802B9">
            <w:pPr>
              <w:jc w:val="both"/>
            </w:pPr>
            <w:r w:rsidRPr="00BC51B4">
              <w:t>188773688</w:t>
            </w:r>
          </w:p>
          <w:p w:rsidR="00163D21" w:rsidRPr="00BC51B4" w:rsidRDefault="00163D21" w:rsidP="00A802B9">
            <w:pPr>
              <w:jc w:val="both"/>
            </w:pPr>
          </w:p>
          <w:p w:rsidR="00163D21" w:rsidRPr="00BC51B4" w:rsidRDefault="00163D21" w:rsidP="00A802B9">
            <w:pPr>
              <w:jc w:val="both"/>
            </w:pPr>
            <w:r w:rsidRPr="00BC51B4">
              <w:t xml:space="preserve">Savivaldybės meras </w:t>
            </w:r>
          </w:p>
          <w:p w:rsidR="00163D21" w:rsidRPr="00BC51B4" w:rsidRDefault="00163D21" w:rsidP="00A802B9">
            <w:pPr>
              <w:jc w:val="both"/>
            </w:pPr>
            <w:r w:rsidRPr="00BC51B4">
              <w:t xml:space="preserve">Vaclovas </w:t>
            </w:r>
            <w:proofErr w:type="spellStart"/>
            <w:r w:rsidRPr="00BC51B4">
              <w:t>Dačkauskas</w:t>
            </w:r>
            <w:proofErr w:type="spellEnd"/>
          </w:p>
          <w:p w:rsidR="00163D21" w:rsidRPr="00BC51B4" w:rsidRDefault="00163D21" w:rsidP="00A802B9">
            <w:pPr>
              <w:jc w:val="both"/>
            </w:pPr>
          </w:p>
          <w:p w:rsidR="00163D21" w:rsidRDefault="00163D21" w:rsidP="00A802B9">
            <w:pPr>
              <w:jc w:val="both"/>
              <w:rPr>
                <w:rFonts w:eastAsiaTheme="minorHAnsi"/>
              </w:rPr>
            </w:pPr>
            <w:r w:rsidRPr="00BC51B4">
              <w:rPr>
                <w:rFonts w:eastAsiaTheme="minorHAnsi"/>
              </w:rPr>
              <w:t>A.V.</w:t>
            </w:r>
          </w:p>
          <w:p w:rsidR="00163D21" w:rsidRPr="00BC51B4" w:rsidRDefault="006B0018" w:rsidP="00A802B9">
            <w:pPr>
              <w:jc w:val="both"/>
              <w:rPr>
                <w:b/>
              </w:rPr>
            </w:pPr>
            <w:r>
              <w:rPr>
                <w:b/>
              </w:rPr>
              <w:t xml:space="preserve"> </w:t>
            </w:r>
          </w:p>
        </w:tc>
        <w:tc>
          <w:tcPr>
            <w:tcW w:w="4658" w:type="dxa"/>
          </w:tcPr>
          <w:p w:rsidR="00163D21" w:rsidRPr="00BC51B4" w:rsidRDefault="00163D21" w:rsidP="00A802B9">
            <w:pPr>
              <w:jc w:val="both"/>
              <w:rPr>
                <w:b/>
              </w:rPr>
            </w:pPr>
            <w:r w:rsidRPr="00BC51B4">
              <w:rPr>
                <w:b/>
              </w:rPr>
              <w:t>Par</w:t>
            </w:r>
            <w:r w:rsidR="00A27D30">
              <w:rPr>
                <w:b/>
              </w:rPr>
              <w:t>t</w:t>
            </w:r>
            <w:r w:rsidRPr="00BC51B4">
              <w:rPr>
                <w:b/>
              </w:rPr>
              <w:t>neris</w:t>
            </w:r>
          </w:p>
          <w:p w:rsidR="00163D21" w:rsidRPr="00BC51B4" w:rsidRDefault="00163D21" w:rsidP="00A802B9">
            <w:pPr>
              <w:jc w:val="both"/>
            </w:pPr>
            <w:r>
              <w:t>Klaipėdos u</w:t>
            </w:r>
            <w:r w:rsidRPr="00BC51B4">
              <w:t xml:space="preserve">niversitetas </w:t>
            </w:r>
          </w:p>
          <w:p w:rsidR="00163D21" w:rsidRPr="00BC51B4" w:rsidRDefault="00163D21" w:rsidP="00A802B9">
            <w:pPr>
              <w:jc w:val="both"/>
            </w:pPr>
            <w:r w:rsidRPr="00BC51B4">
              <w:t>H</w:t>
            </w:r>
            <w:r>
              <w:t>.</w:t>
            </w:r>
            <w:r w:rsidRPr="00BC51B4">
              <w:t xml:space="preserve"> Manto g. 84 </w:t>
            </w:r>
          </w:p>
          <w:p w:rsidR="00163D21" w:rsidRDefault="00163D21" w:rsidP="00A802B9">
            <w:pPr>
              <w:jc w:val="both"/>
            </w:pPr>
            <w:r w:rsidRPr="00BC51B4">
              <w:t xml:space="preserve">92294 </w:t>
            </w:r>
          </w:p>
          <w:p w:rsidR="00163D21" w:rsidRPr="00BC51B4" w:rsidRDefault="00163D21" w:rsidP="00A802B9">
            <w:pPr>
              <w:jc w:val="both"/>
            </w:pPr>
            <w:r w:rsidRPr="00BC51B4">
              <w:t>Klaipėda</w:t>
            </w:r>
          </w:p>
          <w:p w:rsidR="00163D21" w:rsidRPr="00BC51B4" w:rsidRDefault="00163D21" w:rsidP="00A802B9">
            <w:pPr>
              <w:jc w:val="both"/>
            </w:pPr>
            <w:r w:rsidRPr="00BC51B4">
              <w:t xml:space="preserve">211951150 </w:t>
            </w:r>
          </w:p>
          <w:p w:rsidR="00163D21" w:rsidRPr="00BC51B4" w:rsidRDefault="00163D21" w:rsidP="00A802B9">
            <w:pPr>
              <w:jc w:val="both"/>
            </w:pPr>
          </w:p>
          <w:p w:rsidR="00163D21" w:rsidRPr="00BC51B4" w:rsidRDefault="00163D21" w:rsidP="00A802B9">
            <w:pPr>
              <w:jc w:val="both"/>
            </w:pPr>
            <w:r w:rsidRPr="00BC51B4">
              <w:t xml:space="preserve">Rektorius </w:t>
            </w:r>
          </w:p>
          <w:p w:rsidR="00163D21" w:rsidRPr="00BC51B4" w:rsidRDefault="00163D21" w:rsidP="00A802B9">
            <w:pPr>
              <w:jc w:val="both"/>
            </w:pPr>
            <w:r w:rsidRPr="00BC51B4">
              <w:t>Eimutis Juzeliūnas</w:t>
            </w:r>
          </w:p>
          <w:p w:rsidR="00163D21" w:rsidRPr="00BC51B4" w:rsidRDefault="00163D21" w:rsidP="00A802B9">
            <w:pPr>
              <w:pStyle w:val="Sraopastraipa"/>
              <w:spacing w:after="0" w:line="240" w:lineRule="auto"/>
              <w:ind w:left="0"/>
              <w:rPr>
                <w:rFonts w:ascii="Times New Roman" w:hAnsi="Times New Roman"/>
                <w:sz w:val="24"/>
                <w:szCs w:val="24"/>
              </w:rPr>
            </w:pPr>
          </w:p>
          <w:p w:rsidR="00163D21" w:rsidRPr="00BC51B4" w:rsidRDefault="00163D21" w:rsidP="00A802B9">
            <w:pPr>
              <w:pStyle w:val="Sraopastraipa"/>
              <w:spacing w:after="0" w:line="240" w:lineRule="auto"/>
              <w:ind w:left="0"/>
              <w:rPr>
                <w:rFonts w:ascii="Times New Roman" w:hAnsi="Times New Roman"/>
                <w:b/>
                <w:sz w:val="24"/>
                <w:szCs w:val="24"/>
              </w:rPr>
            </w:pPr>
            <w:r w:rsidRPr="00BC51B4">
              <w:rPr>
                <w:rFonts w:ascii="Times New Roman" w:hAnsi="Times New Roman"/>
                <w:sz w:val="24"/>
                <w:szCs w:val="24"/>
              </w:rPr>
              <w:t>A.V.</w:t>
            </w:r>
          </w:p>
        </w:tc>
      </w:tr>
      <w:tr w:rsidR="00163D21" w:rsidRPr="00BC51B4" w:rsidTr="006B0018">
        <w:trPr>
          <w:trHeight w:val="2711"/>
        </w:trPr>
        <w:tc>
          <w:tcPr>
            <w:tcW w:w="4801" w:type="dxa"/>
          </w:tcPr>
          <w:p w:rsidR="00163D21" w:rsidRPr="00BC51B4" w:rsidRDefault="00163D21" w:rsidP="00A802B9">
            <w:pPr>
              <w:jc w:val="both"/>
              <w:rPr>
                <w:b/>
              </w:rPr>
            </w:pPr>
            <w:r w:rsidRPr="00BC51B4">
              <w:rPr>
                <w:b/>
              </w:rPr>
              <w:t>Partneris</w:t>
            </w:r>
          </w:p>
          <w:p w:rsidR="00163D21" w:rsidRPr="00BC51B4" w:rsidRDefault="00163D21" w:rsidP="00A802B9">
            <w:pPr>
              <w:jc w:val="both"/>
            </w:pPr>
            <w:r w:rsidRPr="00BC51B4">
              <w:t>Klaipėdos pramoninkų asociacija</w:t>
            </w:r>
          </w:p>
          <w:p w:rsidR="00163D21" w:rsidRDefault="00163D21" w:rsidP="00A802B9">
            <w:pPr>
              <w:jc w:val="both"/>
            </w:pPr>
            <w:r w:rsidRPr="00BC51B4">
              <w:t>Žvejų g. 2</w:t>
            </w:r>
          </w:p>
          <w:p w:rsidR="00163D21" w:rsidRPr="00C52642" w:rsidRDefault="00163D21" w:rsidP="00A802B9">
            <w:pPr>
              <w:jc w:val="both"/>
            </w:pPr>
            <w:r w:rsidRPr="00C52642">
              <w:t>91248</w:t>
            </w:r>
          </w:p>
          <w:p w:rsidR="00163D21" w:rsidRPr="00BC51B4" w:rsidRDefault="00163D21" w:rsidP="00A802B9">
            <w:pPr>
              <w:jc w:val="both"/>
            </w:pPr>
            <w:r w:rsidRPr="00BC51B4">
              <w:t>Klaipėda</w:t>
            </w:r>
          </w:p>
          <w:p w:rsidR="00163D21" w:rsidRPr="00BC51B4" w:rsidRDefault="00163D21" w:rsidP="00A802B9">
            <w:pPr>
              <w:jc w:val="both"/>
            </w:pPr>
            <w:r w:rsidRPr="00BC51B4">
              <w:t>141423752</w:t>
            </w:r>
          </w:p>
          <w:p w:rsidR="00163D21" w:rsidRPr="00BC51B4" w:rsidRDefault="00163D21" w:rsidP="00A802B9">
            <w:pPr>
              <w:jc w:val="both"/>
            </w:pPr>
          </w:p>
          <w:p w:rsidR="00163D21" w:rsidRPr="00BC51B4" w:rsidRDefault="00163D21" w:rsidP="00A802B9">
            <w:pPr>
              <w:jc w:val="both"/>
            </w:pPr>
            <w:r w:rsidRPr="00BC51B4">
              <w:t xml:space="preserve">Prezidentas </w:t>
            </w:r>
          </w:p>
          <w:p w:rsidR="00163D21" w:rsidRPr="00BC51B4" w:rsidRDefault="00163D21" w:rsidP="00A802B9">
            <w:pPr>
              <w:jc w:val="both"/>
              <w:rPr>
                <w:b/>
              </w:rPr>
            </w:pPr>
            <w:r w:rsidRPr="00BC51B4">
              <w:t>Viktoras Adomaitis</w:t>
            </w:r>
          </w:p>
          <w:p w:rsidR="00163D21" w:rsidRPr="009E4679" w:rsidRDefault="00163D21" w:rsidP="00A802B9">
            <w:pPr>
              <w:jc w:val="both"/>
              <w:rPr>
                <w:b/>
              </w:rPr>
            </w:pPr>
          </w:p>
          <w:p w:rsidR="00163D21" w:rsidRPr="00BC51B4" w:rsidRDefault="00163D21" w:rsidP="00A802B9">
            <w:pPr>
              <w:jc w:val="both"/>
            </w:pPr>
            <w:r w:rsidRPr="00BC51B4">
              <w:t>A.V.</w:t>
            </w:r>
            <w:r w:rsidR="006B0018">
              <w:t xml:space="preserve">  </w:t>
            </w:r>
          </w:p>
        </w:tc>
        <w:tc>
          <w:tcPr>
            <w:tcW w:w="4658" w:type="dxa"/>
          </w:tcPr>
          <w:p w:rsidR="00163D21" w:rsidRPr="00BC51B4" w:rsidRDefault="00163D21" w:rsidP="00A802B9">
            <w:pPr>
              <w:pStyle w:val="Sraopastraipa"/>
              <w:spacing w:after="0" w:line="240" w:lineRule="auto"/>
              <w:ind w:left="0"/>
              <w:rPr>
                <w:rFonts w:ascii="Times New Roman" w:hAnsi="Times New Roman"/>
                <w:b/>
                <w:sz w:val="24"/>
                <w:szCs w:val="24"/>
              </w:rPr>
            </w:pPr>
          </w:p>
        </w:tc>
      </w:tr>
    </w:tbl>
    <w:p w:rsidR="00D57F27" w:rsidRPr="00832CC9" w:rsidRDefault="00D57F27" w:rsidP="006B0018">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AB3" w:rsidRDefault="00B13AB3" w:rsidP="00D57F27">
      <w:r>
        <w:separator/>
      </w:r>
    </w:p>
  </w:endnote>
  <w:endnote w:type="continuationSeparator" w:id="0">
    <w:p w:rsidR="00B13AB3" w:rsidRDefault="00B13AB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AB3" w:rsidRDefault="00B13AB3" w:rsidP="00D57F27">
      <w:r>
        <w:separator/>
      </w:r>
    </w:p>
  </w:footnote>
  <w:footnote w:type="continuationSeparator" w:id="0">
    <w:p w:rsidR="00B13AB3" w:rsidRDefault="00B13AB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85D4D">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82D"/>
    <w:multiLevelType w:val="hybridMultilevel"/>
    <w:tmpl w:val="23167B7E"/>
    <w:lvl w:ilvl="0" w:tplc="0427000F">
      <w:start w:val="10"/>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67526E"/>
    <w:multiLevelType w:val="multilevel"/>
    <w:tmpl w:val="3C12C8B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AA0589"/>
    <w:multiLevelType w:val="hybridMultilevel"/>
    <w:tmpl w:val="1414B882"/>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6A18AA"/>
    <w:multiLevelType w:val="singleLevel"/>
    <w:tmpl w:val="49F6D33C"/>
    <w:lvl w:ilvl="0">
      <w:start w:val="5"/>
      <w:numFmt w:val="upperRoman"/>
      <w:lvlText w:val="%1."/>
      <w:lvlJc w:val="left"/>
      <w:pPr>
        <w:ind w:left="360" w:hanging="360"/>
      </w:pPr>
      <w:rPr>
        <w:rFonts w:hint="default"/>
      </w:rPr>
    </w:lvl>
  </w:abstractNum>
  <w:abstractNum w:abstractNumId="4" w15:restartNumberingAfterBreak="0">
    <w:nsid w:val="1DEB7727"/>
    <w:multiLevelType w:val="hybridMultilevel"/>
    <w:tmpl w:val="6C9C1564"/>
    <w:lvl w:ilvl="0" w:tplc="587AC1E8">
      <w:start w:val="1"/>
      <w:numFmt w:val="upperRoman"/>
      <w:lvlText w:val="%1."/>
      <w:lvlJc w:val="center"/>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850DF2"/>
    <w:multiLevelType w:val="multilevel"/>
    <w:tmpl w:val="BA5856BE"/>
    <w:lvl w:ilvl="0">
      <w:start w:val="1"/>
      <w:numFmt w:val="decimal"/>
      <w:lvlText w:val="%1."/>
      <w:lvlJc w:val="left"/>
      <w:pPr>
        <w:ind w:left="1080" w:hanging="360"/>
      </w:pPr>
      <w:rPr>
        <w:rFonts w:hint="default"/>
      </w:rPr>
    </w:lvl>
    <w:lvl w:ilvl="1">
      <w:start w:val="1"/>
      <w:numFmt w:val="decimal"/>
      <w:lvlText w:val="4.%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D9C65BC"/>
    <w:multiLevelType w:val="multilevel"/>
    <w:tmpl w:val="CF360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6F33AB"/>
    <w:multiLevelType w:val="multilevel"/>
    <w:tmpl w:val="1B54C9EE"/>
    <w:lvl w:ilvl="0">
      <w:start w:val="2"/>
      <w:numFmt w:val="upperRoman"/>
      <w:lvlText w:val="%1."/>
      <w:lvlJc w:val="center"/>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1A92780"/>
    <w:multiLevelType w:val="multilevel"/>
    <w:tmpl w:val="7160E024"/>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3E56D0"/>
    <w:multiLevelType w:val="hybridMultilevel"/>
    <w:tmpl w:val="769009AA"/>
    <w:lvl w:ilvl="0" w:tplc="4AAC32B4">
      <w:start w:val="6"/>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91514"/>
    <w:multiLevelType w:val="multilevel"/>
    <w:tmpl w:val="D4A6721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9B732A"/>
    <w:multiLevelType w:val="hybridMultilevel"/>
    <w:tmpl w:val="E702C3AE"/>
    <w:lvl w:ilvl="0" w:tplc="C8AAA76E">
      <w:start w:val="3"/>
      <w:numFmt w:val="upperRoman"/>
      <w:lvlText w:val="%1."/>
      <w:lvlJc w:val="center"/>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30A3D"/>
    <w:multiLevelType w:val="hybridMultilevel"/>
    <w:tmpl w:val="E23EF7B0"/>
    <w:lvl w:ilvl="0" w:tplc="DEFCE696">
      <w:start w:val="4"/>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14E87"/>
    <w:multiLevelType w:val="multilevel"/>
    <w:tmpl w:val="EDAA5C44"/>
    <w:lvl w:ilvl="0">
      <w:start w:val="4"/>
      <w:numFmt w:val="decimal"/>
      <w:lvlText w:val="%1."/>
      <w:lvlJc w:val="left"/>
      <w:pPr>
        <w:ind w:left="360" w:hanging="360"/>
      </w:pPr>
      <w:rPr>
        <w:rFonts w:hint="default"/>
        <w:b w:val="0"/>
        <w:i w:val="0"/>
        <w:color w:val="auto"/>
        <w:sz w:val="24"/>
        <w:u w:val="none"/>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7E1239"/>
    <w:multiLevelType w:val="multilevel"/>
    <w:tmpl w:val="CBBA1906"/>
    <w:lvl w:ilvl="0">
      <w:start w:val="8"/>
      <w:numFmt w:val="decimal"/>
      <w:lvlText w:val="%1."/>
      <w:lvlJc w:val="left"/>
      <w:pPr>
        <w:ind w:left="720" w:hanging="360"/>
      </w:pPr>
      <w:rPr>
        <w:rFonts w:ascii="Times New Roman" w:hAnsi="Times New Roman" w:hint="default"/>
        <w:b w:val="0"/>
        <w:i w:val="0"/>
        <w:color w:val="auto"/>
        <w:sz w:val="24"/>
        <w:u w:val="none"/>
      </w:rPr>
    </w:lvl>
    <w:lvl w:ilvl="1">
      <w:start w:val="1"/>
      <w:numFmt w:val="decimal"/>
      <w:lvlText w:val="6.%2."/>
      <w:lvlJc w:val="left"/>
      <w:pPr>
        <w:ind w:left="1440" w:hanging="360"/>
      </w:pPr>
      <w:rPr>
        <w:rFonts w:ascii="Times New Roman" w:hAnsi="Times New Roman" w:hint="default"/>
        <w:sz w:val="24"/>
      </w:rPr>
    </w:lvl>
    <w:lvl w:ilvl="2">
      <w:start w:val="1"/>
      <w:numFmt w:val="none"/>
      <w:lvlText w:val="6.5."/>
      <w:lvlJc w:val="right"/>
      <w:pPr>
        <w:ind w:left="2160" w:hanging="180"/>
      </w:pPr>
      <w:rPr>
        <w:rFonts w:hint="default"/>
      </w:rPr>
    </w:lvl>
    <w:lvl w:ilvl="3">
      <w:start w:val="1"/>
      <w:numFmt w:val="decimal"/>
      <w:lvlText w:val="6.4.%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555931"/>
    <w:multiLevelType w:val="multilevel"/>
    <w:tmpl w:val="5958FDAC"/>
    <w:lvl w:ilvl="0">
      <w:start w:val="3"/>
      <w:numFmt w:val="decimal"/>
      <w:lvlText w:val="%1."/>
      <w:lvlJc w:val="left"/>
      <w:pPr>
        <w:ind w:left="720" w:hanging="360"/>
      </w:pPr>
      <w:rPr>
        <w:rFonts w:ascii="Times New Roman" w:hAnsi="Times New Roman" w:hint="default"/>
        <w:b w:val="0"/>
        <w:i w:val="0"/>
        <w:color w:val="auto"/>
        <w:sz w:val="24"/>
        <w:u w:val="none"/>
      </w:rPr>
    </w:lvl>
    <w:lvl w:ilvl="1">
      <w:start w:val="1"/>
      <w:numFmt w:val="decimal"/>
      <w:lvlText w:val="3.%2."/>
      <w:lvlJc w:val="left"/>
      <w:pPr>
        <w:ind w:left="1440" w:hanging="360"/>
      </w:pPr>
      <w:rPr>
        <w:rFonts w:ascii="Times New Roman" w:hAnsi="Times New Roman"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6"/>
  </w:num>
  <w:num w:numId="3">
    <w:abstractNumId w:val="7"/>
  </w:num>
  <w:num w:numId="4">
    <w:abstractNumId w:val="15"/>
  </w:num>
  <w:num w:numId="5">
    <w:abstractNumId w:val="13"/>
  </w:num>
  <w:num w:numId="6">
    <w:abstractNumId w:val="14"/>
  </w:num>
  <w:num w:numId="7">
    <w:abstractNumId w:val="10"/>
  </w:num>
  <w:num w:numId="8">
    <w:abstractNumId w:val="3"/>
  </w:num>
  <w:num w:numId="9">
    <w:abstractNumId w:val="5"/>
  </w:num>
  <w:num w:numId="10">
    <w:abstractNumId w:val="13"/>
    <w:lvlOverride w:ilvl="0">
      <w:lvl w:ilvl="0">
        <w:start w:val="4"/>
        <w:numFmt w:val="decimal"/>
        <w:lvlText w:val="%1."/>
        <w:lvlJc w:val="left"/>
        <w:pPr>
          <w:ind w:left="720" w:hanging="360"/>
        </w:pPr>
        <w:rPr>
          <w:rFonts w:ascii="Times New Roman" w:hAnsi="Times New Roman" w:hint="default"/>
          <w:b w:val="0"/>
          <w:i w:val="0"/>
          <w:color w:val="auto"/>
          <w:sz w:val="24"/>
          <w:u w:val="none"/>
        </w:rPr>
      </w:lvl>
    </w:lvlOverride>
    <w:lvlOverride w:ilvl="1">
      <w:lvl w:ilvl="1">
        <w:start w:val="1"/>
        <w:numFmt w:val="decimal"/>
        <w:lvlText w:val="5.%2."/>
        <w:lvlJc w:val="left"/>
        <w:pPr>
          <w:ind w:left="1440" w:hanging="360"/>
        </w:pPr>
        <w:rPr>
          <w:rFonts w:ascii="Times New Roman" w:hAnsi="Times New Roman" w:hint="default"/>
          <w:sz w:val="24"/>
        </w:rPr>
      </w:lvl>
    </w:lvlOverride>
    <w:lvlOverride w:ilvl="2">
      <w:lvl w:ilvl="2">
        <w:start w:val="1"/>
        <w:numFmt w:val="none"/>
        <w:lvlText w:val="6.3."/>
        <w:lvlJc w:val="right"/>
        <w:pPr>
          <w:ind w:left="2160" w:hanging="180"/>
        </w:pPr>
        <w:rPr>
          <w:rFonts w:hint="default"/>
        </w:rPr>
      </w:lvl>
    </w:lvlOverride>
    <w:lvlOverride w:ilvl="3">
      <w:lvl w:ilvl="3">
        <w:start w:val="1"/>
        <w:numFmt w:val="decimal"/>
        <w:lvlText w:val="6.3.%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1"/>
  </w:num>
  <w:num w:numId="13">
    <w:abstractNumId w:val="0"/>
  </w:num>
  <w:num w:numId="14">
    <w:abstractNumId w:val="2"/>
  </w:num>
  <w:num w:numId="15">
    <w:abstractNumId w:val="12"/>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838"/>
    <w:rsid w:val="00163D21"/>
    <w:rsid w:val="004476DD"/>
    <w:rsid w:val="005238C5"/>
    <w:rsid w:val="00597EE8"/>
    <w:rsid w:val="005F495C"/>
    <w:rsid w:val="006B0018"/>
    <w:rsid w:val="00832CC9"/>
    <w:rsid w:val="008354D5"/>
    <w:rsid w:val="008E6E82"/>
    <w:rsid w:val="00985D4D"/>
    <w:rsid w:val="00996C61"/>
    <w:rsid w:val="009E4679"/>
    <w:rsid w:val="00A27D30"/>
    <w:rsid w:val="00AF7D08"/>
    <w:rsid w:val="00B13AB3"/>
    <w:rsid w:val="00B750B6"/>
    <w:rsid w:val="00CA4D3B"/>
    <w:rsid w:val="00CE084D"/>
    <w:rsid w:val="00D42B72"/>
    <w:rsid w:val="00D57F27"/>
    <w:rsid w:val="00E33871"/>
    <w:rsid w:val="00E56A73"/>
    <w:rsid w:val="00E86488"/>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2EB3F-28E7-454F-9BDE-A345EF71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163D21"/>
    <w:pPr>
      <w:keepNext/>
      <w:widowControl w:val="0"/>
      <w:tabs>
        <w:tab w:val="num" w:pos="360"/>
      </w:tabs>
      <w:suppressAutoHyphens/>
      <w:jc w:val="center"/>
      <w:outlineLvl w:val="0"/>
    </w:pPr>
    <w:rPr>
      <w:rFonts w:eastAsia="Lucida Sans Unicode" w:cstheme="minorBidi"/>
      <w:b/>
      <w:bCs/>
      <w:color w:val="000000"/>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163D21"/>
    <w:rPr>
      <w:rFonts w:ascii="Times New Roman" w:eastAsia="Lucida Sans Unicode" w:hAnsi="Times New Roman"/>
      <w:b/>
      <w:bCs/>
      <w:color w:val="000000"/>
      <w:sz w:val="24"/>
      <w:lang w:eastAsia="lt-LT"/>
    </w:rPr>
  </w:style>
  <w:style w:type="paragraph" w:styleId="Pagrindinistekstas">
    <w:name w:val="Body Text"/>
    <w:basedOn w:val="prastasis"/>
    <w:link w:val="PagrindinistekstasDiagrama"/>
    <w:rsid w:val="00163D21"/>
    <w:pPr>
      <w:widowControl w:val="0"/>
      <w:suppressAutoHyphens/>
      <w:jc w:val="both"/>
    </w:pPr>
    <w:rPr>
      <w:rFonts w:eastAsia="Lucida Sans Unicode" w:cstheme="minorBidi"/>
      <w:color w:val="000000"/>
      <w:szCs w:val="22"/>
      <w:lang w:eastAsia="lt-LT"/>
    </w:rPr>
  </w:style>
  <w:style w:type="character" w:customStyle="1" w:styleId="PagrindinistekstasDiagrama">
    <w:name w:val="Pagrindinis tekstas Diagrama"/>
    <w:basedOn w:val="Numatytasispastraiposriftas"/>
    <w:link w:val="Pagrindinistekstas"/>
    <w:rsid w:val="00163D21"/>
    <w:rPr>
      <w:rFonts w:ascii="Times New Roman" w:eastAsia="Lucida Sans Unicode" w:hAnsi="Times New Roman"/>
      <w:color w:val="000000"/>
      <w:sz w:val="24"/>
      <w:lang w:eastAsia="lt-LT"/>
    </w:rPr>
  </w:style>
  <w:style w:type="paragraph" w:styleId="Sraopastraipa">
    <w:name w:val="List Paragraph"/>
    <w:basedOn w:val="prastasis"/>
    <w:uiPriority w:val="34"/>
    <w:qFormat/>
    <w:rsid w:val="00163D21"/>
    <w:pPr>
      <w:spacing w:after="200" w:line="276" w:lineRule="auto"/>
      <w:ind w:left="720"/>
      <w:contextualSpacing/>
    </w:pPr>
    <w:rPr>
      <w:rFonts w:ascii="Calibri" w:eastAsia="Calibri" w:hAnsi="Calibri" w:cstheme="minorBidi"/>
      <w:sz w:val="22"/>
      <w:szCs w:val="22"/>
    </w:rPr>
  </w:style>
  <w:style w:type="character" w:customStyle="1" w:styleId="Numatytasispastraiposriftas1">
    <w:name w:val="Numatytasis pastraipos šriftas1"/>
    <w:rsid w:val="00163D21"/>
  </w:style>
  <w:style w:type="paragraph" w:customStyle="1" w:styleId="Standard">
    <w:name w:val="Standard"/>
    <w:rsid w:val="00163D2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1">
    <w:name w:val="_Heading 1"/>
    <w:basedOn w:val="prastasis"/>
    <w:rsid w:val="00163D21"/>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6866</Words>
  <Characters>3915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2016-09-27T06:51:00Z</dcterms:created>
  <dcterms:modified xsi:type="dcterms:W3CDTF">2016-09-27T06:51:00Z</dcterms:modified>
</cp:coreProperties>
</file>