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T2-264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04616C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F622F2" w:rsidRDefault="00F622F2" w:rsidP="00F622F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KLAIPĖDOS MIETO SAVIVALDYBĖS NEFORMALIOJO ŠVIETIMO ĮSTAIGŲ DIDŽIAUSIAS LEISTINAS PAREIGYBIŲ SKAIČIUS </w:t>
      </w:r>
    </w:p>
    <w:p w:rsidR="00F622F2" w:rsidRDefault="00F622F2" w:rsidP="00F622F2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3280"/>
      </w:tblGrid>
      <w:tr w:rsidR="00F622F2" w:rsidRPr="00A905BE" w:rsidTr="0005504D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Pr="00A905BE" w:rsidRDefault="00F622F2" w:rsidP="0005504D">
            <w:pPr>
              <w:jc w:val="center"/>
              <w:rPr>
                <w:b/>
              </w:rPr>
            </w:pPr>
            <w:r w:rsidRPr="00A905BE">
              <w:rPr>
                <w:b/>
              </w:rPr>
              <w:t>Eil. Nr.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Pr="00A905BE" w:rsidRDefault="00F622F2" w:rsidP="0005504D">
            <w:pPr>
              <w:jc w:val="center"/>
              <w:rPr>
                <w:b/>
              </w:rPr>
            </w:pPr>
            <w:r w:rsidRPr="00A905BE">
              <w:rPr>
                <w:b/>
              </w:rPr>
              <w:t>Įstaigos pavadinimas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Pr="00A905BE" w:rsidRDefault="00F622F2" w:rsidP="0005504D">
            <w:pPr>
              <w:jc w:val="center"/>
              <w:rPr>
                <w:b/>
                <w:color w:val="000000"/>
              </w:rPr>
            </w:pPr>
            <w:r w:rsidRPr="00A905BE">
              <w:rPr>
                <w:b/>
                <w:color w:val="000000"/>
              </w:rPr>
              <w:t xml:space="preserve">Pareigybių skaičius </w:t>
            </w:r>
          </w:p>
        </w:tc>
      </w:tr>
      <w:tr w:rsidR="00F622F2" w:rsidTr="0005504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2F2" w:rsidRPr="004E7F23" w:rsidRDefault="00F622F2" w:rsidP="0005504D">
            <w:pPr>
              <w:jc w:val="center"/>
              <w:rPr>
                <w:b/>
                <w:color w:val="000000"/>
              </w:rPr>
            </w:pPr>
            <w:r w:rsidRPr="004E7F23">
              <w:rPr>
                <w:b/>
                <w:color w:val="000000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2F2" w:rsidRPr="004E7F23" w:rsidRDefault="00F622F2" w:rsidP="0005504D">
            <w:pPr>
              <w:jc w:val="center"/>
              <w:rPr>
                <w:b/>
                <w:color w:val="000000"/>
              </w:rPr>
            </w:pPr>
            <w:r w:rsidRPr="004E7F23">
              <w:rPr>
                <w:b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2F2" w:rsidRPr="004E7F23" w:rsidRDefault="00F622F2" w:rsidP="0005504D">
            <w:pPr>
              <w:jc w:val="center"/>
              <w:rPr>
                <w:b/>
                <w:color w:val="000000"/>
              </w:rPr>
            </w:pPr>
            <w:r w:rsidRPr="004E7F23">
              <w:rPr>
                <w:b/>
                <w:color w:val="000000"/>
              </w:rPr>
              <w:t>3</w:t>
            </w:r>
          </w:p>
        </w:tc>
      </w:tr>
      <w:tr w:rsidR="00F622F2" w:rsidTr="0005504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rPr>
                <w:color w:val="000000"/>
              </w:rPr>
            </w:pPr>
            <w:r>
              <w:rPr>
                <w:color w:val="000000"/>
              </w:rPr>
              <w:t>Klaipėdos Adomo Brako dailės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14,75</w:t>
            </w:r>
          </w:p>
        </w:tc>
      </w:tr>
      <w:tr w:rsidR="00F622F2" w:rsidTr="0005504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rPr>
                <w:color w:val="000000"/>
              </w:rPr>
            </w:pPr>
            <w:r>
              <w:rPr>
                <w:color w:val="000000"/>
              </w:rPr>
              <w:t>Klaipėdos Jeronimo Kačinsko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18,50</w:t>
            </w:r>
          </w:p>
        </w:tc>
      </w:tr>
      <w:tr w:rsidR="00F622F2" w:rsidTr="0005504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rPr>
                <w:color w:val="000000"/>
              </w:rPr>
            </w:pPr>
            <w:r>
              <w:rPr>
                <w:color w:val="000000"/>
              </w:rPr>
              <w:t>Klaipėdos Juozo Karoso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</w:tr>
      <w:tr w:rsidR="00F622F2" w:rsidTr="0005504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rPr>
                <w:color w:val="000000"/>
              </w:rPr>
            </w:pPr>
            <w:r>
              <w:rPr>
                <w:color w:val="000000"/>
              </w:rPr>
              <w:t>Klaipėdos jaunimo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</w:tr>
      <w:tr w:rsidR="00F622F2" w:rsidTr="0005504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rPr>
                <w:color w:val="000000"/>
              </w:rPr>
            </w:pPr>
            <w:r>
              <w:rPr>
                <w:color w:val="000000"/>
              </w:rPr>
              <w:t>Klaipėdos moksleivių saviraiškos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33,25</w:t>
            </w:r>
          </w:p>
        </w:tc>
      </w:tr>
      <w:tr w:rsidR="00F622F2" w:rsidTr="0005504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rPr>
                <w:color w:val="000000"/>
              </w:rPr>
            </w:pPr>
            <w:r>
              <w:rPr>
                <w:color w:val="000000"/>
              </w:rPr>
              <w:t>Klaipėdos vaikų laisvalaikio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18,75</w:t>
            </w:r>
          </w:p>
        </w:tc>
      </w:tr>
      <w:tr w:rsidR="00F622F2" w:rsidTr="0005504D">
        <w:trPr>
          <w:trHeight w:val="283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2F2" w:rsidRDefault="00F622F2" w:rsidP="000550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133,75</w:t>
            </w:r>
          </w:p>
        </w:tc>
      </w:tr>
    </w:tbl>
    <w:p w:rsidR="00F622F2" w:rsidRDefault="00F622F2" w:rsidP="00F622F2">
      <w:pPr>
        <w:ind w:firstLine="709"/>
        <w:jc w:val="both"/>
        <w:rPr>
          <w:color w:val="000000"/>
        </w:rPr>
      </w:pPr>
      <w:r>
        <w:rPr>
          <w:color w:val="000000"/>
        </w:rPr>
        <w:t>Pastabos:</w:t>
      </w:r>
      <w:r w:rsidRPr="00A905BE">
        <w:rPr>
          <w:color w:val="000000"/>
        </w:rPr>
        <w:t xml:space="preserve"> </w:t>
      </w:r>
    </w:p>
    <w:p w:rsidR="00F622F2" w:rsidRDefault="00F622F2" w:rsidP="00F622F2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Pedagoginių darbuotojų (mokytojų) skaičius nustatomas pagal skiriamas pedagogines (kontaktines) valandas.</w:t>
      </w:r>
      <w:r w:rsidRPr="00A905BE">
        <w:rPr>
          <w:color w:val="000000"/>
        </w:rPr>
        <w:t xml:space="preserve"> </w:t>
      </w:r>
    </w:p>
    <w:p w:rsidR="00F622F2" w:rsidRDefault="00F622F2" w:rsidP="00F622F2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Neformaliojo švietimo įstaigų pedagoginės valandos (kontaktinės ir nekontaktinės) gali būti finansuojamos ir iš specialiosios tikslinės dotacijos mokinio krepšelio lėšų bei įstaigos gaunamų pajamų lėšų.</w:t>
      </w:r>
    </w:p>
    <w:p w:rsidR="00F622F2" w:rsidRDefault="00F622F2" w:rsidP="00F622F2">
      <w:pPr>
        <w:jc w:val="center"/>
      </w:pPr>
      <w:r>
        <w:rPr>
          <w:color w:val="000000"/>
        </w:rPr>
        <w:t>___________________________</w:t>
      </w:r>
    </w:p>
    <w:p w:rsidR="00981859" w:rsidRDefault="00981859" w:rsidP="00A27A2E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E0" w:rsidRDefault="002676E0" w:rsidP="006D1B42">
      <w:r>
        <w:separator/>
      </w:r>
    </w:p>
  </w:endnote>
  <w:endnote w:type="continuationSeparator" w:id="0">
    <w:p w:rsidR="002676E0" w:rsidRDefault="002676E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E0" w:rsidRDefault="002676E0" w:rsidP="006D1B42">
      <w:r>
        <w:separator/>
      </w:r>
    </w:p>
  </w:footnote>
  <w:footnote w:type="continuationSeparator" w:id="0">
    <w:p w:rsidR="002676E0" w:rsidRDefault="002676E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616C"/>
    <w:rsid w:val="0006079E"/>
    <w:rsid w:val="002676E0"/>
    <w:rsid w:val="0044347A"/>
    <w:rsid w:val="004476DD"/>
    <w:rsid w:val="004E7F23"/>
    <w:rsid w:val="00597EE8"/>
    <w:rsid w:val="005F495C"/>
    <w:rsid w:val="006B57B2"/>
    <w:rsid w:val="006D1B42"/>
    <w:rsid w:val="007B180C"/>
    <w:rsid w:val="008354D5"/>
    <w:rsid w:val="008E6E82"/>
    <w:rsid w:val="00981859"/>
    <w:rsid w:val="00A06545"/>
    <w:rsid w:val="00A27A2E"/>
    <w:rsid w:val="00AA2746"/>
    <w:rsid w:val="00AF7D08"/>
    <w:rsid w:val="00B750B6"/>
    <w:rsid w:val="00CA4D3B"/>
    <w:rsid w:val="00CD329B"/>
    <w:rsid w:val="00E33871"/>
    <w:rsid w:val="00F622F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2016-10-28T12:17:00Z</dcterms:created>
  <dcterms:modified xsi:type="dcterms:W3CDTF">2016-10-28T12:17:00Z</dcterms:modified>
</cp:coreProperties>
</file>