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03" w:rsidRPr="006E1267" w:rsidRDefault="003A1903" w:rsidP="003A1903">
      <w:pPr>
        <w:jc w:val="center"/>
        <w:rPr>
          <w:b/>
        </w:rPr>
      </w:pPr>
      <w:bookmarkStart w:id="0" w:name="_GoBack"/>
      <w:bookmarkEnd w:id="0"/>
      <w:r w:rsidRPr="006E1267">
        <w:rPr>
          <w:rFonts w:ascii="Times New Roman" w:hAnsi="Times New Roman"/>
          <w:b/>
          <w:sz w:val="24"/>
          <w:szCs w:val="24"/>
        </w:rPr>
        <w:t xml:space="preserve">Inkubatoriuje </w:t>
      </w:r>
      <w:r>
        <w:rPr>
          <w:rFonts w:ascii="Times New Roman" w:hAnsi="Times New Roman"/>
          <w:b/>
          <w:sz w:val="24"/>
          <w:szCs w:val="24"/>
        </w:rPr>
        <w:t>2015</w:t>
      </w:r>
      <w:r w:rsidRPr="006E1267">
        <w:rPr>
          <w:rFonts w:ascii="Times New Roman" w:hAnsi="Times New Roman"/>
          <w:b/>
          <w:sz w:val="24"/>
          <w:szCs w:val="24"/>
        </w:rPr>
        <w:t xml:space="preserve"> m.rezidavusių subjektų sąrašas</w:t>
      </w:r>
    </w:p>
    <w:tbl>
      <w:tblPr>
        <w:tblW w:w="9606" w:type="dxa"/>
        <w:tblInd w:w="93" w:type="dxa"/>
        <w:tblLook w:val="04A0" w:firstRow="1" w:lastRow="0" w:firstColumn="1" w:lastColumn="0" w:noHBand="0" w:noVBand="1"/>
      </w:tblPr>
      <w:tblGrid>
        <w:gridCol w:w="722"/>
        <w:gridCol w:w="3707"/>
        <w:gridCol w:w="2759"/>
        <w:gridCol w:w="1245"/>
        <w:gridCol w:w="1173"/>
      </w:tblGrid>
      <w:tr w:rsidR="003A1903" w:rsidRPr="00B76CCB" w:rsidTr="00720EC0">
        <w:trPr>
          <w:trHeight w:val="525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Eil.Nr.</w:t>
            </w:r>
          </w:p>
        </w:tc>
        <w:tc>
          <w:tcPr>
            <w:tcW w:w="3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Rezidentas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Rezidavimo grupė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Darbo vietų skaičius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Įmonė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UAB "Creative partner"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IT dizainas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15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yra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Milda Ancevičė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žurnalistika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MB "Greyta"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grafinis dizainas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yra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VšĮ "Klaipėdos jaunimo teatras"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scenos menai, teatras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yra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Aistė Motiejūnaitė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scenos menai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Rūta Raišutytė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dekoravimas, renginių org.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steigiama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Socialinis klubas "Raketa"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muzikiniai renginiai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yra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Justinas Norkus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scenos menai, šokis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Aušra Juodvalkytė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IT dizainas, projektavimas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10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UAB "Jovila"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reklama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yra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11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Karolis Paradnikas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scenos menai, šokis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12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UAB "Kodo bitės"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IT dizainas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yra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13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VšĮ Medijų uostas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kino klubas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yra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14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Toma Bubelienė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tapyba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15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MarkIT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IT dizainas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yra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16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MB "Suka ūsą"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mada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yra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17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Laura Čerlinskienė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kūrybinis rašymas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18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MB "PinStudios"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IT dizainas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yra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19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Monika Klimaitė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scenos menai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20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Sandra Kanapeckaitė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kraštovaizdžio architektūra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Milginta Palubinskaitė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scenos menai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22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lang w:eastAsia="lt-LT"/>
              </w:rPr>
              <w:t>Inga Šviesaitė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mada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23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VšĮ "Meno idėjos"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dizainas, tapyba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yra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24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UAB "Gaminama LT"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reklama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yra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25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VšĮ Kreivi projektai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reklama, renginiai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yra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26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lang w:eastAsia="lt-LT"/>
              </w:rPr>
              <w:t>UAB "Robotikos mokykla"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IT edukacija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yra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27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VšĮ šokio teatras "Padi dapi fish"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scenos menai, šokis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yra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28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Taurūnas Baužas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scenos menai, šokis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29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Kristina Sudeikienė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mada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yra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30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UAB "Edmasta"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grafinis dizainas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yra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31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Aušra Srėbalienė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interjero dizainas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32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"Salanida" (Gabrielė Kerpytė)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mada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33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Ditė Dilginienė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juvelyrika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34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VšĮ Rytų kovos menų centras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rytų kovos menai, kaligrafija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yra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35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Andrius Chomičius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režisūra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lt-LT"/>
              </w:rPr>
              <w:t>Trumpalaikiai rezidentai</w:t>
            </w:r>
            <w:r w:rsidRPr="00B76CC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lt-LT"/>
              </w:rPr>
              <w:t>: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36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IKRA mada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dizainas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6E1267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yra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37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Šokio teatras "Aura"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šokis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6E1267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yra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38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VšĮ "Bardai LT"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scenos menai, muzika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6E1267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yra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39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Teatro labaratorija "Atviras ratas"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teatras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yra</w:t>
            </w: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40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VDU teatras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teatras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41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Animacijos ir žaidimų festivalis Bloon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kinas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yra</w:t>
            </w: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>42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Nepatogus kinas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kinas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yra</w:t>
            </w: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>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Vilniaus dokumentinių filmų festivalis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kinas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yra</w:t>
            </w: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>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Žiemos ekranai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kinas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3A1903" w:rsidRPr="00B76CCB" w:rsidTr="00720EC0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 xml:space="preserve">viso 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1903" w:rsidRPr="00B76CCB" w:rsidRDefault="003A1903" w:rsidP="00720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B76CCB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18</w:t>
            </w:r>
          </w:p>
        </w:tc>
      </w:tr>
    </w:tbl>
    <w:p w:rsidR="003A1903" w:rsidRDefault="003A19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E1267" w:rsidRPr="006E1267" w:rsidRDefault="006E1267" w:rsidP="006E1267">
      <w:pPr>
        <w:jc w:val="center"/>
        <w:rPr>
          <w:b/>
        </w:rPr>
      </w:pPr>
      <w:r w:rsidRPr="006E1267">
        <w:rPr>
          <w:rFonts w:ascii="Times New Roman" w:hAnsi="Times New Roman"/>
          <w:b/>
          <w:sz w:val="24"/>
          <w:szCs w:val="24"/>
        </w:rPr>
        <w:lastRenderedPageBreak/>
        <w:t xml:space="preserve">Inkubatoriuje </w:t>
      </w:r>
      <w:r>
        <w:rPr>
          <w:rFonts w:ascii="Times New Roman" w:hAnsi="Times New Roman"/>
          <w:b/>
          <w:sz w:val="24"/>
          <w:szCs w:val="24"/>
        </w:rPr>
        <w:t>2016</w:t>
      </w:r>
      <w:r w:rsidRPr="006E1267">
        <w:rPr>
          <w:rFonts w:ascii="Times New Roman" w:hAnsi="Times New Roman"/>
          <w:b/>
          <w:sz w:val="24"/>
          <w:szCs w:val="24"/>
        </w:rPr>
        <w:t xml:space="preserve"> m.rezidavusių subjektų sąrašas</w:t>
      </w:r>
    </w:p>
    <w:tbl>
      <w:tblPr>
        <w:tblW w:w="9577" w:type="dxa"/>
        <w:tblInd w:w="93" w:type="dxa"/>
        <w:tblLook w:val="04A0" w:firstRow="1" w:lastRow="0" w:firstColumn="1" w:lastColumn="0" w:noHBand="0" w:noVBand="1"/>
      </w:tblPr>
      <w:tblGrid>
        <w:gridCol w:w="722"/>
        <w:gridCol w:w="3716"/>
        <w:gridCol w:w="1978"/>
        <w:gridCol w:w="1178"/>
        <w:gridCol w:w="984"/>
        <w:gridCol w:w="999"/>
      </w:tblGrid>
      <w:tr w:rsidR="006E1267" w:rsidRPr="006E1267" w:rsidTr="006E1267">
        <w:trPr>
          <w:trHeight w:val="5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Eil.Nr.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lt-LT"/>
              </w:rPr>
              <w:t>Rezidentas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lt-LT"/>
              </w:rPr>
              <w:t>Sritis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lt-LT"/>
              </w:rPr>
              <w:t>Rezidavimo grupė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Darbo vietų skaičius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Įmonė</w:t>
            </w:r>
          </w:p>
        </w:tc>
      </w:tr>
      <w:tr w:rsidR="006E1267" w:rsidRPr="006E1267" w:rsidTr="006E126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UAB "Creative partner"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IT dizainas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3 gr.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yra</w:t>
            </w:r>
          </w:p>
        </w:tc>
      </w:tr>
      <w:tr w:rsidR="006E1267" w:rsidRPr="006E1267" w:rsidTr="006E126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Milda Ancevičė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žurnalistika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 gr.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6E1267" w:rsidRPr="006E1267" w:rsidTr="006E126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MB "Greyta"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grafinis dizainas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 gr.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yra</w:t>
            </w:r>
          </w:p>
        </w:tc>
      </w:tr>
      <w:tr w:rsidR="006E1267" w:rsidRPr="006E1267" w:rsidTr="006E126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VšĮ "Klaipėdos jaunimo teatras"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scenos menai, teatras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1 gr.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yra</w:t>
            </w:r>
          </w:p>
        </w:tc>
      </w:tr>
      <w:tr w:rsidR="006E1267" w:rsidRPr="006E1267" w:rsidTr="006E126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UAB "Ifwedo"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architektūra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 gr.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yra</w:t>
            </w:r>
          </w:p>
        </w:tc>
      </w:tr>
      <w:tr w:rsidR="006E1267" w:rsidRPr="006E1267" w:rsidTr="006E126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Rūta Raišutytė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renginių org.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 gr.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steigiama</w:t>
            </w:r>
          </w:p>
        </w:tc>
      </w:tr>
      <w:tr w:rsidR="006E1267" w:rsidRPr="006E1267" w:rsidTr="006E126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Socialinis klubas "Raketa"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muzikiniai renginiai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 gr.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yra</w:t>
            </w:r>
          </w:p>
        </w:tc>
      </w:tr>
      <w:tr w:rsidR="006E1267" w:rsidRPr="006E1267" w:rsidTr="006E126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Justinas Norkus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šokio edukacija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 gr.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6E1267" w:rsidRPr="006E1267" w:rsidTr="006E126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UAB "DOOR Training and Consulting Baltic"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IT dizainas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 gr.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yra</w:t>
            </w:r>
          </w:p>
        </w:tc>
      </w:tr>
      <w:tr w:rsidR="006E1267" w:rsidRPr="006E1267" w:rsidTr="006E126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UAB "Gyvenimo dizaino laboratorija"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architektūra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 gr.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yra</w:t>
            </w:r>
          </w:p>
        </w:tc>
      </w:tr>
      <w:tr w:rsidR="006E1267" w:rsidRPr="006E1267" w:rsidTr="006E126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Karolis Paradnikas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šokio edukacija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 gr.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6E1267" w:rsidRPr="006E1267" w:rsidTr="006E126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UAB "Kodo bitės"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IT dizainas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3 gr.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yra</w:t>
            </w:r>
          </w:p>
        </w:tc>
      </w:tr>
      <w:tr w:rsidR="006E1267" w:rsidRPr="006E1267" w:rsidTr="006E126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VšĮ Medijų uostas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kino klubas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 gr.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yra</w:t>
            </w:r>
          </w:p>
        </w:tc>
      </w:tr>
      <w:tr w:rsidR="006E1267" w:rsidRPr="006E1267" w:rsidTr="006E126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"Intersea" (Monika Kubiliūtė)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interjero dizainas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steigiama</w:t>
            </w:r>
          </w:p>
        </w:tc>
      </w:tr>
      <w:tr w:rsidR="006E1267" w:rsidRPr="006E1267" w:rsidTr="006E126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Valdas Pryšmantas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žurnalistika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3 gr.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6E1267" w:rsidRPr="006E1267" w:rsidTr="006E126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VšĮ Coda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scenos menai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 gr.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yra</w:t>
            </w:r>
          </w:p>
        </w:tc>
      </w:tr>
      <w:tr w:rsidR="006E1267" w:rsidRPr="006E1267" w:rsidTr="006E126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Saulius Prašmantas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IT dizainas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3 gr.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6E1267" w:rsidRPr="006E1267" w:rsidTr="006E126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MB "PinStudios"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IT dizainas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 gr.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yra</w:t>
            </w:r>
          </w:p>
        </w:tc>
      </w:tr>
      <w:tr w:rsidR="006E1267" w:rsidRPr="006E1267" w:rsidTr="006E126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UAB "AirThemes"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IT žaidimai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 gr.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yra</w:t>
            </w:r>
          </w:p>
        </w:tc>
      </w:tr>
      <w:tr w:rsidR="006E1267" w:rsidRPr="006E1267" w:rsidTr="006E126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MB MarkReva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 xml:space="preserve">industrinis dizainas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 gr.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yra</w:t>
            </w:r>
          </w:p>
        </w:tc>
      </w:tr>
      <w:tr w:rsidR="006E1267" w:rsidRPr="006E1267" w:rsidTr="006E126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Kai Noack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IT dizainas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3 gr.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6E1267" w:rsidRPr="006E1267" w:rsidTr="006E126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sz w:val="20"/>
                <w:szCs w:val="20"/>
                <w:lang w:eastAsia="lt-LT"/>
              </w:rPr>
              <w:t>Audrius Griškevičius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IT dizainas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 gr.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6E1267" w:rsidRPr="006E1267" w:rsidTr="006E126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VšĮ "Idėjos miestui"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architektūra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 gr.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yra</w:t>
            </w:r>
          </w:p>
        </w:tc>
      </w:tr>
      <w:tr w:rsidR="006E1267" w:rsidRPr="006E1267" w:rsidTr="006E126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UAB "Du kart du"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architektūra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 gr.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yra</w:t>
            </w:r>
          </w:p>
        </w:tc>
      </w:tr>
      <w:tr w:rsidR="006E1267" w:rsidRPr="006E1267" w:rsidTr="006E126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UAB "Eulingva"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tekstų rašymas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 gr.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steigiama</w:t>
            </w:r>
          </w:p>
        </w:tc>
      </w:tr>
      <w:tr w:rsidR="006E1267" w:rsidRPr="006E1267" w:rsidTr="006E126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sz w:val="20"/>
                <w:szCs w:val="20"/>
                <w:lang w:eastAsia="lt-LT"/>
              </w:rPr>
              <w:t>UAB "Robotikos mokykla"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IT edukacija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3 gr.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yra</w:t>
            </w:r>
          </w:p>
        </w:tc>
      </w:tr>
      <w:tr w:rsidR="006E1267" w:rsidRPr="006E1267" w:rsidTr="006E126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VšĮ šokio teatras "Padi dapi fish"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scenos menai, šokis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1 gr.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yra</w:t>
            </w:r>
          </w:p>
        </w:tc>
      </w:tr>
      <w:tr w:rsidR="006E1267" w:rsidRPr="006E1267" w:rsidTr="006E126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Taurūnas Baužas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scenos menai, šokis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1 gr.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6E1267" w:rsidRPr="006E1267" w:rsidTr="006E126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Živilė Beniušytė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teatro edukacija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 gr.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6E1267" w:rsidRPr="006E1267" w:rsidTr="006E126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UAB "Edmasta"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grafinis dizainas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 gr.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yra</w:t>
            </w:r>
          </w:p>
        </w:tc>
      </w:tr>
      <w:tr w:rsidR="006E1267" w:rsidRPr="006E1267" w:rsidTr="006E126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"Salanida" (Gabrielė Kerpytė)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mada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 gr.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6E1267" w:rsidRPr="006E1267" w:rsidTr="006E126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32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Ditė Dilginienė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juvelyrika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 gr.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6E1267" w:rsidRPr="006E1267" w:rsidTr="006E126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33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MarkIT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IT dizainas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3 gr.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6E1267" w:rsidRPr="006E1267" w:rsidTr="006E126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lt-LT"/>
              </w:rPr>
              <w:t>Trumpalaikiai rezidentai: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6E1267" w:rsidRPr="006E1267" w:rsidTr="006E126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34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IKRA mada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dizainas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 gr.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yra</w:t>
            </w:r>
          </w:p>
        </w:tc>
      </w:tr>
      <w:tr w:rsidR="006E1267" w:rsidRPr="006E1267" w:rsidTr="006E126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Šokio teatras "Aura"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šokis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1 gr.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yra</w:t>
            </w:r>
          </w:p>
        </w:tc>
      </w:tr>
      <w:tr w:rsidR="006E1267" w:rsidRPr="006E1267" w:rsidTr="006E126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VšĮ "Bardai LT"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muzika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1 gr.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yra</w:t>
            </w:r>
          </w:p>
        </w:tc>
      </w:tr>
      <w:tr w:rsidR="006E1267" w:rsidRPr="006E1267" w:rsidTr="006E126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37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Studija Grock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muzika, edukacija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 gr.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yra</w:t>
            </w:r>
          </w:p>
        </w:tc>
      </w:tr>
      <w:tr w:rsidR="006E1267" w:rsidRPr="006E1267" w:rsidTr="006E126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38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Teatro labaratorija "Atviras ratas"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teatras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1 gr.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yra</w:t>
            </w:r>
          </w:p>
        </w:tc>
      </w:tr>
      <w:tr w:rsidR="006E1267" w:rsidRPr="006E1267" w:rsidTr="006E126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39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VDU teatras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teatras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1 gr.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6E1267" w:rsidRPr="006E1267" w:rsidTr="006E126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Animacijos ir žaidimų festivalis Bloon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kinas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 gr.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yra</w:t>
            </w:r>
          </w:p>
        </w:tc>
      </w:tr>
      <w:tr w:rsidR="006E1267" w:rsidRPr="006E1267" w:rsidTr="006E126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7" w:rsidRPr="006E1267" w:rsidRDefault="006E1267" w:rsidP="00086E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4</w:t>
            </w:r>
            <w:r w:rsidR="00086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Nepatogus kinas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kinas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 gr.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yra</w:t>
            </w:r>
          </w:p>
        </w:tc>
      </w:tr>
      <w:tr w:rsidR="006E1267" w:rsidRPr="006E1267" w:rsidTr="006E126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7" w:rsidRPr="006E1267" w:rsidRDefault="006E1267" w:rsidP="00086E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4</w:t>
            </w:r>
            <w:r w:rsidR="00086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Vilniaus dokumentinių filmų festivalis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kinas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 gr.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6E1267" w:rsidRPr="006E1267" w:rsidTr="006E126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7" w:rsidRPr="006E1267" w:rsidRDefault="006E1267" w:rsidP="00086E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4</w:t>
            </w:r>
            <w:r w:rsidR="00086ED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Žiemos ekranai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kinas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2 gr.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6E1267" w:rsidRPr="006E1267" w:rsidTr="006E1267">
        <w:trPr>
          <w:trHeight w:val="2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viso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91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267" w:rsidRPr="006E1267" w:rsidRDefault="006E1267" w:rsidP="006E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E12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lt-LT"/>
              </w:rPr>
              <w:t>25</w:t>
            </w:r>
          </w:p>
        </w:tc>
      </w:tr>
    </w:tbl>
    <w:p w:rsidR="00B76CCB" w:rsidRDefault="00B76CCB" w:rsidP="003A1903"/>
    <w:sectPr w:rsidR="00B76CCB" w:rsidSect="00B76CCB">
      <w:pgSz w:w="11906" w:h="16838"/>
      <w:pgMar w:top="993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67"/>
    <w:rsid w:val="00086ED7"/>
    <w:rsid w:val="0019257E"/>
    <w:rsid w:val="003A1903"/>
    <w:rsid w:val="006E1267"/>
    <w:rsid w:val="009A41E9"/>
    <w:rsid w:val="00B76CCB"/>
    <w:rsid w:val="00D954C1"/>
    <w:rsid w:val="00FE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BE5DD-E6B4-4505-8F58-BD2B5BFC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2750</Words>
  <Characters>1568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Virginija Palaimiene</cp:lastModifiedBy>
  <cp:revision>3</cp:revision>
  <cp:lastPrinted>2016-11-25T10:58:00Z</cp:lastPrinted>
  <dcterms:created xsi:type="dcterms:W3CDTF">2016-12-01T14:11:00Z</dcterms:created>
  <dcterms:modified xsi:type="dcterms:W3CDTF">2016-12-01T14:11:00Z</dcterms:modified>
</cp:coreProperties>
</file>