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3" w:rsidRPr="008F669F" w:rsidRDefault="00D524CB" w:rsidP="00D524CB">
      <w:pPr>
        <w:jc w:val="center"/>
        <w:rPr>
          <w:b/>
          <w:bCs/>
          <w:caps/>
          <w:szCs w:val="24"/>
        </w:rPr>
      </w:pPr>
      <w:r w:rsidRPr="00D524CB">
        <w:rPr>
          <w:b/>
          <w:szCs w:val="24"/>
        </w:rPr>
        <w:t>NEVYRIAUSYBINIŲ ORGANIZACIJŲ TARYBOS</w:t>
      </w:r>
      <w:r>
        <w:rPr>
          <w:b/>
          <w:szCs w:val="24"/>
        </w:rPr>
        <w:t xml:space="preserve"> </w:t>
      </w: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p w:rsidR="007810D9" w:rsidRPr="003C09F9" w:rsidRDefault="004C7BD6" w:rsidP="007810D9">
      <w:pPr>
        <w:tabs>
          <w:tab w:val="left" w:pos="5036"/>
          <w:tab w:val="left" w:pos="5474"/>
          <w:tab w:val="left" w:pos="6879"/>
          <w:tab w:val="left" w:pos="7471"/>
        </w:tabs>
        <w:ind w:left="108"/>
        <w:jc w:val="center"/>
      </w:pPr>
      <w:r>
        <w:rPr>
          <w:szCs w:val="24"/>
        </w:rPr>
        <w:t>2016-12-15</w:t>
      </w:r>
      <w:r w:rsidR="00C67CFA">
        <w:rPr>
          <w:szCs w:val="24"/>
        </w:rPr>
        <w:t xml:space="preserve"> Nr. </w:t>
      </w:r>
      <w:r w:rsidR="00D524CB">
        <w:rPr>
          <w:szCs w:val="24"/>
        </w:rPr>
        <w:t>TAR1-</w:t>
      </w:r>
      <w:r w:rsidR="00774161">
        <w:rPr>
          <w:szCs w:val="24"/>
        </w:rPr>
        <w:t>145</w:t>
      </w:r>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3A0258">
        <w:t>2016-</w:t>
      </w:r>
      <w:r w:rsidR="004C7BD6">
        <w:t>12-15  09</w:t>
      </w:r>
      <w:r w:rsidR="00D524CB">
        <w:t>:00 val</w:t>
      </w:r>
      <w:r>
        <w:t>.</w:t>
      </w:r>
    </w:p>
    <w:p w:rsidR="00E45625"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3A0258">
        <w:rPr>
          <w:szCs w:val="24"/>
        </w:rPr>
        <w:t>Inga Aksamitauskaitė-</w:t>
      </w:r>
      <w:r w:rsidR="00D524CB">
        <w:rPr>
          <w:szCs w:val="24"/>
        </w:rPr>
        <w:t>Bružienė</w:t>
      </w:r>
    </w:p>
    <w:p w:rsidR="00E45625" w:rsidRPr="0012150F" w:rsidRDefault="00E45625" w:rsidP="00E45625">
      <w:pPr>
        <w:overflowPunct w:val="0"/>
        <w:autoSpaceDE w:val="0"/>
        <w:autoSpaceDN w:val="0"/>
        <w:adjustRightInd w:val="0"/>
        <w:ind w:firstLine="709"/>
        <w:jc w:val="both"/>
        <w:rPr>
          <w:szCs w:val="24"/>
        </w:rPr>
      </w:pPr>
      <w:r w:rsidRPr="008F669F">
        <w:rPr>
          <w:szCs w:val="24"/>
        </w:rPr>
        <w:t>Posėdžio sekretorius</w:t>
      </w:r>
      <w:r w:rsidR="003A0258">
        <w:rPr>
          <w:szCs w:val="24"/>
        </w:rPr>
        <w:t xml:space="preserve"> </w:t>
      </w:r>
      <w:r w:rsidR="004C7BD6">
        <w:rPr>
          <w:szCs w:val="24"/>
        </w:rPr>
        <w:t>Jurgita Šekštėnienė.</w:t>
      </w:r>
      <w:r w:rsidR="0012150F">
        <w:rPr>
          <w:szCs w:val="24"/>
        </w:rPr>
        <w:t xml:space="preserve"> </w:t>
      </w:r>
    </w:p>
    <w:p w:rsidR="00134CFF" w:rsidRDefault="003A0258" w:rsidP="003A0258">
      <w:pPr>
        <w:overflowPunct w:val="0"/>
        <w:autoSpaceDE w:val="0"/>
        <w:autoSpaceDN w:val="0"/>
        <w:adjustRightInd w:val="0"/>
        <w:ind w:firstLine="709"/>
        <w:jc w:val="both"/>
        <w:rPr>
          <w:szCs w:val="24"/>
        </w:rPr>
      </w:pPr>
      <w:r>
        <w:rPr>
          <w:szCs w:val="24"/>
        </w:rPr>
        <w:t xml:space="preserve">Dalyvavo: </w:t>
      </w:r>
      <w:r w:rsidR="00D524CB">
        <w:rPr>
          <w:szCs w:val="24"/>
        </w:rPr>
        <w:t>Liudvikas Mileška, Virginija Kairienė,</w:t>
      </w:r>
      <w:r w:rsidR="004C7BD6">
        <w:rPr>
          <w:szCs w:val="24"/>
        </w:rPr>
        <w:t xml:space="preserve"> Jurgita Činauskaitė-Citiner, Aldona Marija Gedvilienė, Edmundas Klimas,</w:t>
      </w:r>
      <w:r w:rsidR="00D524CB">
        <w:rPr>
          <w:szCs w:val="24"/>
        </w:rPr>
        <w:t xml:space="preserve"> Raimonda Mažonienė, Renolda Senavaitienė,</w:t>
      </w:r>
      <w:r w:rsidR="004C7BD6">
        <w:rPr>
          <w:szCs w:val="24"/>
        </w:rPr>
        <w:t xml:space="preserve"> Diana Stankaitienė,  Darius Vaitkevičius.</w:t>
      </w:r>
    </w:p>
    <w:p w:rsidR="00B25CCF" w:rsidRDefault="00B25CCF" w:rsidP="00B25CCF">
      <w:pPr>
        <w:overflowPunct w:val="0"/>
        <w:autoSpaceDE w:val="0"/>
        <w:autoSpaceDN w:val="0"/>
        <w:adjustRightInd w:val="0"/>
        <w:jc w:val="both"/>
        <w:rPr>
          <w:szCs w:val="24"/>
        </w:rPr>
      </w:pPr>
    </w:p>
    <w:p w:rsidR="00E45625" w:rsidRDefault="00E45625" w:rsidP="00B25CCF">
      <w:pPr>
        <w:overflowPunct w:val="0"/>
        <w:autoSpaceDE w:val="0"/>
        <w:autoSpaceDN w:val="0"/>
        <w:adjustRightInd w:val="0"/>
        <w:ind w:firstLine="567"/>
        <w:jc w:val="both"/>
        <w:rPr>
          <w:szCs w:val="24"/>
        </w:rPr>
      </w:pPr>
      <w:r w:rsidRPr="008F669F">
        <w:rPr>
          <w:szCs w:val="24"/>
        </w:rPr>
        <w:t>DARBOTVARKĖ:</w:t>
      </w:r>
    </w:p>
    <w:p w:rsidR="004C7BD6" w:rsidRPr="004C7BD6" w:rsidRDefault="004C7BD6" w:rsidP="004C7BD6">
      <w:pPr>
        <w:overflowPunct w:val="0"/>
        <w:autoSpaceDE w:val="0"/>
        <w:autoSpaceDN w:val="0"/>
        <w:adjustRightInd w:val="0"/>
        <w:ind w:firstLine="567"/>
        <w:jc w:val="both"/>
        <w:rPr>
          <w:szCs w:val="24"/>
        </w:rPr>
      </w:pPr>
      <w:r>
        <w:rPr>
          <w:szCs w:val="24"/>
        </w:rPr>
        <w:t xml:space="preserve">1. Dėl </w:t>
      </w:r>
      <w:r w:rsidRPr="004C7BD6">
        <w:rPr>
          <w:szCs w:val="24"/>
        </w:rPr>
        <w:t>diskusij</w:t>
      </w:r>
      <w:r>
        <w:rPr>
          <w:szCs w:val="24"/>
        </w:rPr>
        <w:t>os</w:t>
      </w:r>
      <w:r w:rsidRPr="004C7BD6">
        <w:rPr>
          <w:szCs w:val="24"/>
        </w:rPr>
        <w:t xml:space="preserve"> siekiant aptarti savivaldybės biudžeto projektą</w:t>
      </w:r>
      <w:r>
        <w:rPr>
          <w:szCs w:val="24"/>
        </w:rPr>
        <w:t>,</w:t>
      </w:r>
      <w:r w:rsidRPr="004C7BD6">
        <w:rPr>
          <w:szCs w:val="24"/>
        </w:rPr>
        <w:t xml:space="preserve"> bei pasiūlymus ir galimybes nevyriausybinėms organizacijoms ateityje aktyviau dalyvauti viešųjų paslaugų teikime.</w:t>
      </w:r>
    </w:p>
    <w:p w:rsidR="00D524CB" w:rsidRDefault="00D524CB" w:rsidP="00B25CCF">
      <w:pPr>
        <w:overflowPunct w:val="0"/>
        <w:autoSpaceDE w:val="0"/>
        <w:autoSpaceDN w:val="0"/>
        <w:adjustRightInd w:val="0"/>
        <w:ind w:firstLine="709"/>
        <w:jc w:val="both"/>
        <w:rPr>
          <w:szCs w:val="24"/>
        </w:rPr>
      </w:pPr>
    </w:p>
    <w:p w:rsidR="00134CFF" w:rsidRDefault="00134CFF" w:rsidP="00E45625">
      <w:pPr>
        <w:overflowPunct w:val="0"/>
        <w:autoSpaceDE w:val="0"/>
        <w:autoSpaceDN w:val="0"/>
        <w:adjustRightInd w:val="0"/>
        <w:ind w:firstLine="709"/>
        <w:jc w:val="both"/>
        <w:rPr>
          <w:szCs w:val="24"/>
        </w:rPr>
      </w:pPr>
    </w:p>
    <w:p w:rsidR="004C7BD6" w:rsidRDefault="00E45625" w:rsidP="004C7BD6">
      <w:pPr>
        <w:pStyle w:val="Sraopastraipa"/>
        <w:numPr>
          <w:ilvl w:val="0"/>
          <w:numId w:val="11"/>
        </w:numPr>
        <w:tabs>
          <w:tab w:val="left" w:pos="993"/>
        </w:tabs>
        <w:overflowPunct w:val="0"/>
        <w:autoSpaceDE w:val="0"/>
        <w:autoSpaceDN w:val="0"/>
        <w:adjustRightInd w:val="0"/>
        <w:ind w:left="0" w:firstLine="709"/>
        <w:jc w:val="both"/>
      </w:pPr>
      <w:r w:rsidRPr="004C7BD6">
        <w:rPr>
          <w:szCs w:val="24"/>
        </w:rPr>
        <w:t>SVARSTYTA.</w:t>
      </w:r>
      <w:r w:rsidR="00D524CB" w:rsidRPr="00D524CB">
        <w:t xml:space="preserve"> </w:t>
      </w:r>
      <w:r w:rsidR="004C7BD6" w:rsidRPr="004C7BD6">
        <w:t>Dėl diskusijos siekiant aptarti savivaldybės biudžeto projektą, bei pasiūlymus ir galimybes nevyriausybinėms organizacijoms ateityje aktyviau dalyvauti viešųjų paslaugų teikime.</w:t>
      </w:r>
    </w:p>
    <w:p w:rsidR="004C7BD6" w:rsidRDefault="004C7BD6" w:rsidP="004C7BD6">
      <w:pPr>
        <w:overflowPunct w:val="0"/>
        <w:autoSpaceDE w:val="0"/>
        <w:autoSpaceDN w:val="0"/>
        <w:adjustRightInd w:val="0"/>
        <w:ind w:firstLine="567"/>
        <w:jc w:val="both"/>
        <w:rPr>
          <w:szCs w:val="24"/>
        </w:rPr>
      </w:pPr>
      <w:r>
        <w:rPr>
          <w:szCs w:val="24"/>
        </w:rPr>
        <w:t>Pirmininkė pristatė pirmąjį klausimą</w:t>
      </w:r>
      <w:r w:rsidR="00886F08">
        <w:rPr>
          <w:szCs w:val="24"/>
        </w:rPr>
        <w:t>.</w:t>
      </w:r>
      <w:r>
        <w:rPr>
          <w:szCs w:val="24"/>
        </w:rPr>
        <w:t xml:space="preserve"> </w:t>
      </w:r>
      <w:r w:rsidR="00886F08">
        <w:rPr>
          <w:szCs w:val="24"/>
        </w:rPr>
        <w:t>M</w:t>
      </w:r>
      <w:r w:rsidRPr="004C7BD6">
        <w:rPr>
          <w:szCs w:val="24"/>
        </w:rPr>
        <w:t xml:space="preserve">iestas gali būti tvarus ir vystytis sėkmingai kai jame yra išlaikomas subalansuotas santykis tarp valdžios, verslo ir pilietinės visuomenės. 2016 metais NVO taryba didelę dali savo laiko skyrė siekdama išanalizuoti ir įvertinti NVO finansinę situaciją mieste,  aiškinosi kokiose savivaldybės programose ir kokiais būdais nevyriausybinės organizacijos ir bendruomenės gali jose dalyvauti. </w:t>
      </w:r>
      <w:r>
        <w:rPr>
          <w:szCs w:val="24"/>
        </w:rPr>
        <w:t xml:space="preserve"> </w:t>
      </w:r>
    </w:p>
    <w:p w:rsidR="00886F08" w:rsidRDefault="004C7BD6" w:rsidP="00886F08">
      <w:pPr>
        <w:overflowPunct w:val="0"/>
        <w:autoSpaceDE w:val="0"/>
        <w:autoSpaceDN w:val="0"/>
        <w:adjustRightInd w:val="0"/>
        <w:ind w:firstLine="567"/>
        <w:jc w:val="both"/>
        <w:rPr>
          <w:szCs w:val="24"/>
        </w:rPr>
      </w:pPr>
      <w:r w:rsidRPr="004C7BD6">
        <w:rPr>
          <w:szCs w:val="24"/>
        </w:rPr>
        <w:t>Norime atkreipti dėmesį į tai, kad nekalbame apie paramą NVO. Mes norime kalbėti apie naują santykį tarp NVO ir savivaldybės, norime kalbėti apie bendradarbiavimą, apie investicijas, apie NVO galimyb</w:t>
      </w:r>
      <w:r w:rsidR="008A383E">
        <w:rPr>
          <w:szCs w:val="24"/>
        </w:rPr>
        <w:t>e</w:t>
      </w:r>
      <w:r w:rsidRPr="004C7BD6">
        <w:rPr>
          <w:szCs w:val="24"/>
        </w:rPr>
        <w:t xml:space="preserve">s dalyvauti įgyvendinant miesto strategines programas.   </w:t>
      </w:r>
    </w:p>
    <w:p w:rsidR="004C7BD6" w:rsidRDefault="004C7BD6" w:rsidP="004C7BD6">
      <w:pPr>
        <w:overflowPunct w:val="0"/>
        <w:autoSpaceDE w:val="0"/>
        <w:autoSpaceDN w:val="0"/>
        <w:adjustRightInd w:val="0"/>
        <w:ind w:firstLine="567"/>
        <w:jc w:val="both"/>
        <w:rPr>
          <w:szCs w:val="24"/>
        </w:rPr>
      </w:pPr>
      <w:r w:rsidRPr="004C7BD6">
        <w:rPr>
          <w:szCs w:val="24"/>
        </w:rPr>
        <w:t>Šiandien kreipiamės su raginimu rengiant savivaldybės biudžeto programas 2017 metams užtikrinti, kad bent 15 procentų viešųjų paslaugų būtų perduodama vykdyti Klaipėdos mieste veikiančioms nevyriausybinėms organizacijoms. Kad tvirtinant biudžeto programas būtų atsakingai įvertintas savivaldybės biudžetinių įstaigų išlaikymo poreikis ir įvertintos galimybės kuo daugiau lėšų skirti konkursiniam finansavimui ar viešiesiems pirkimams, kuriuose nebūtų uždarytos durys ir NVO konkuruoti ir pasiūlyti savo paslaugas.</w:t>
      </w:r>
      <w:r w:rsidR="00CC0BDB">
        <w:rPr>
          <w:szCs w:val="24"/>
        </w:rPr>
        <w:t xml:space="preserve"> </w:t>
      </w:r>
    </w:p>
    <w:p w:rsidR="00CC0BDB" w:rsidRDefault="00CC0BDB" w:rsidP="00CC0BDB">
      <w:pPr>
        <w:overflowPunct w:val="0"/>
        <w:autoSpaceDE w:val="0"/>
        <w:autoSpaceDN w:val="0"/>
        <w:adjustRightInd w:val="0"/>
        <w:ind w:firstLine="567"/>
        <w:jc w:val="both"/>
        <w:rPr>
          <w:szCs w:val="24"/>
        </w:rPr>
      </w:pPr>
      <w:r>
        <w:rPr>
          <w:szCs w:val="24"/>
        </w:rPr>
        <w:t xml:space="preserve">Aldona Marija Gedvilienė pažymi, kad senjorų sričiai aplamai nėra skiriama jokio dėmesio, seni žmonės yra ignoruojami jos požiūriu, todėl pasiūlė sukurti naują </w:t>
      </w:r>
      <w:r w:rsidR="00EB7623">
        <w:rPr>
          <w:szCs w:val="24"/>
        </w:rPr>
        <w:t xml:space="preserve">Visuomeninė </w:t>
      </w:r>
      <w:r>
        <w:rPr>
          <w:szCs w:val="24"/>
        </w:rPr>
        <w:t>Senjorų tarybą, kurioje būtų svarstomi svarbūs klausimai susiję su senjorais jiems svarbiais klausimais. Vyko diskusija. Ne visi NVO tarybos nariai pritarė šiai minčiai ir išsakė savo nuomones.</w:t>
      </w:r>
    </w:p>
    <w:p w:rsidR="00CC0BDB" w:rsidRDefault="00CC0BDB" w:rsidP="00CC0BDB">
      <w:pPr>
        <w:overflowPunct w:val="0"/>
        <w:autoSpaceDE w:val="0"/>
        <w:autoSpaceDN w:val="0"/>
        <w:adjustRightInd w:val="0"/>
        <w:ind w:firstLine="567"/>
        <w:jc w:val="both"/>
        <w:rPr>
          <w:szCs w:val="24"/>
        </w:rPr>
      </w:pPr>
      <w:r>
        <w:rPr>
          <w:szCs w:val="24"/>
        </w:rPr>
        <w:t xml:space="preserve">Renolda Senovaitienė pastebi, kad NVO darbas yra daugiausia telkiamas: socialiniai sričiai, jaunimo sričiai, sveikatos sričiai, </w:t>
      </w:r>
      <w:r w:rsidR="00EB7623">
        <w:rPr>
          <w:szCs w:val="24"/>
        </w:rPr>
        <w:t>o kitos sritys nejuda iš vietos, norėtųsi, kad daugiau dėmesio būtų skiriama ir kitos sritims.</w:t>
      </w:r>
      <w:r>
        <w:rPr>
          <w:szCs w:val="24"/>
        </w:rPr>
        <w:t xml:space="preserve">    </w:t>
      </w:r>
    </w:p>
    <w:p w:rsidR="00EB7623" w:rsidRDefault="00EB7623" w:rsidP="00CC0BDB">
      <w:pPr>
        <w:overflowPunct w:val="0"/>
        <w:autoSpaceDE w:val="0"/>
        <w:autoSpaceDN w:val="0"/>
        <w:adjustRightInd w:val="0"/>
        <w:ind w:firstLine="567"/>
        <w:jc w:val="both"/>
        <w:rPr>
          <w:szCs w:val="24"/>
        </w:rPr>
      </w:pPr>
      <w:r w:rsidRPr="00EB7623">
        <w:rPr>
          <w:szCs w:val="24"/>
        </w:rPr>
        <w:t>Jurgita Činauskaitė-Citiner</w:t>
      </w:r>
      <w:r>
        <w:rPr>
          <w:szCs w:val="24"/>
        </w:rPr>
        <w:t xml:space="preserve"> pristatė jaunimo programą (Priedas 1)</w:t>
      </w:r>
      <w:r w:rsidR="000F7080">
        <w:rPr>
          <w:szCs w:val="24"/>
        </w:rPr>
        <w:t xml:space="preserve"> (Priedas 2)</w:t>
      </w:r>
      <w:r>
        <w:rPr>
          <w:szCs w:val="24"/>
        </w:rPr>
        <w:t>.</w:t>
      </w:r>
      <w:bookmarkStart w:id="0" w:name="_GoBack"/>
      <w:bookmarkEnd w:id="0"/>
    </w:p>
    <w:p w:rsidR="00EB7623" w:rsidRDefault="00EB7623" w:rsidP="00CC0BDB">
      <w:pPr>
        <w:overflowPunct w:val="0"/>
        <w:autoSpaceDE w:val="0"/>
        <w:autoSpaceDN w:val="0"/>
        <w:adjustRightInd w:val="0"/>
        <w:ind w:firstLine="567"/>
        <w:jc w:val="both"/>
        <w:rPr>
          <w:szCs w:val="24"/>
        </w:rPr>
      </w:pPr>
      <w:r>
        <w:rPr>
          <w:szCs w:val="24"/>
        </w:rPr>
        <w:t>Liudvikas Mileška pasiūlo visoms NVO organizacijoms aktyviau rašyti projektus. Vyksta diskusija.</w:t>
      </w:r>
    </w:p>
    <w:p w:rsidR="00EB7623" w:rsidRDefault="00EB7623" w:rsidP="00CC0BDB">
      <w:pPr>
        <w:overflowPunct w:val="0"/>
        <w:autoSpaceDE w:val="0"/>
        <w:autoSpaceDN w:val="0"/>
        <w:adjustRightInd w:val="0"/>
        <w:ind w:firstLine="567"/>
        <w:jc w:val="both"/>
        <w:rPr>
          <w:szCs w:val="24"/>
        </w:rPr>
      </w:pPr>
      <w:r>
        <w:rPr>
          <w:szCs w:val="24"/>
        </w:rPr>
        <w:t xml:space="preserve">Virginija Kairienė pastebi, kad kultūros biudžetui yra skiriama didelės lėšos, bet neskiriama sockultūriniams projektams. Turėtų būti daugiau skiriama šeimoms. </w:t>
      </w:r>
    </w:p>
    <w:p w:rsidR="00EB7623" w:rsidRDefault="00EB7623" w:rsidP="00CC0BDB">
      <w:pPr>
        <w:overflowPunct w:val="0"/>
        <w:autoSpaceDE w:val="0"/>
        <w:autoSpaceDN w:val="0"/>
        <w:adjustRightInd w:val="0"/>
        <w:ind w:firstLine="567"/>
        <w:jc w:val="both"/>
        <w:rPr>
          <w:szCs w:val="24"/>
        </w:rPr>
      </w:pPr>
      <w:r>
        <w:rPr>
          <w:szCs w:val="24"/>
        </w:rPr>
        <w:t xml:space="preserve">Posėdyje tai pat dalyvavo Klaipėdos m. savivaldybės administracijos ugdymo ir kultūros departamento sporto ir kūno kultūros vyr. specialistė Asta Pilybienė ir Socialinės paramos skyriaus vedėja Audronė Liesytė, NVO tarybos nariai uždavinėjo jiems rūpimus klausimus į kuriuos atsakė svečiai. </w:t>
      </w:r>
    </w:p>
    <w:p w:rsidR="00EB7623" w:rsidRPr="004C7BD6" w:rsidRDefault="00EB7623" w:rsidP="00CC0BDB">
      <w:pPr>
        <w:overflowPunct w:val="0"/>
        <w:autoSpaceDE w:val="0"/>
        <w:autoSpaceDN w:val="0"/>
        <w:adjustRightInd w:val="0"/>
        <w:ind w:firstLine="567"/>
        <w:jc w:val="both"/>
        <w:rPr>
          <w:szCs w:val="24"/>
        </w:rPr>
      </w:pPr>
    </w:p>
    <w:p w:rsidR="00153396" w:rsidRPr="008F669F" w:rsidRDefault="00153396" w:rsidP="00153396">
      <w:pPr>
        <w:overflowPunct w:val="0"/>
        <w:autoSpaceDE w:val="0"/>
        <w:autoSpaceDN w:val="0"/>
        <w:adjustRightInd w:val="0"/>
        <w:ind w:firstLine="567"/>
        <w:jc w:val="both"/>
        <w:rPr>
          <w:szCs w:val="24"/>
        </w:rPr>
      </w:pPr>
      <w:r w:rsidRPr="008F669F">
        <w:rPr>
          <w:szCs w:val="24"/>
        </w:rPr>
        <w:lastRenderedPageBreak/>
        <w:t>NUTARTA:</w:t>
      </w:r>
    </w:p>
    <w:p w:rsidR="008A383E" w:rsidRPr="008A383E" w:rsidRDefault="008A383E" w:rsidP="008A383E">
      <w:pPr>
        <w:tabs>
          <w:tab w:val="left" w:pos="1134"/>
        </w:tabs>
        <w:overflowPunct w:val="0"/>
        <w:autoSpaceDE w:val="0"/>
        <w:autoSpaceDN w:val="0"/>
        <w:adjustRightInd w:val="0"/>
        <w:ind w:firstLine="851"/>
        <w:rPr>
          <w:szCs w:val="24"/>
        </w:rPr>
      </w:pPr>
      <w:r w:rsidRPr="008A383E">
        <w:rPr>
          <w:szCs w:val="24"/>
        </w:rPr>
        <w:t>1.</w:t>
      </w:r>
      <w:r w:rsidRPr="008A383E">
        <w:rPr>
          <w:szCs w:val="24"/>
        </w:rPr>
        <w:tab/>
      </w:r>
      <w:r>
        <w:rPr>
          <w:szCs w:val="24"/>
        </w:rPr>
        <w:t>Prioritetai turėtų būti išdiskutuoti ir sutarti tikslinėse visuomeninėse tarybose, o NVO taryba</w:t>
      </w:r>
      <w:r w:rsidRPr="008A383E">
        <w:rPr>
          <w:szCs w:val="24"/>
        </w:rPr>
        <w:t xml:space="preserve"> siekia atkreipti dėmesį, kad bent 15 % savivaldybės teikiamų viešųjų paslaugų būtų perduodamos teikti n</w:t>
      </w:r>
      <w:r>
        <w:rPr>
          <w:szCs w:val="24"/>
        </w:rPr>
        <w:t xml:space="preserve">evyriausybinėms organizacijoms , </w:t>
      </w:r>
      <w:r w:rsidRPr="008A383E">
        <w:rPr>
          <w:szCs w:val="24"/>
        </w:rPr>
        <w:t xml:space="preserve">todėl prašome kad tvirtinant biudžeto programas būtų atsakingai įvertintas savivaldybės biudžetinių įstaigų išlaikymo poreikis ir įvertintos galimybės kuo daugiau lėšų skirti konkursiniam finansavimui ar viešiesiems pirkimams, kuriuose nebūtų uždarytos durys ir nevyriausybinėms organizacijoms konkuruoti ir pasiūlyti savo paslaugas.  </w:t>
      </w:r>
    </w:p>
    <w:p w:rsidR="008A383E" w:rsidRPr="008A383E" w:rsidRDefault="008A383E" w:rsidP="008A383E">
      <w:pPr>
        <w:tabs>
          <w:tab w:val="left" w:pos="1134"/>
        </w:tabs>
        <w:overflowPunct w:val="0"/>
        <w:autoSpaceDE w:val="0"/>
        <w:autoSpaceDN w:val="0"/>
        <w:adjustRightInd w:val="0"/>
        <w:ind w:firstLine="851"/>
        <w:rPr>
          <w:szCs w:val="24"/>
        </w:rPr>
      </w:pPr>
      <w:r w:rsidRPr="008A383E">
        <w:rPr>
          <w:szCs w:val="24"/>
        </w:rPr>
        <w:t>2.</w:t>
      </w:r>
      <w:r w:rsidRPr="008A383E">
        <w:rPr>
          <w:szCs w:val="24"/>
        </w:rPr>
        <w:tab/>
        <w:t xml:space="preserve">Rengiant ir tvirtinant Klaipėdos miesto savivaldybės administracijos strateginės veiklos Kultūros programą, nustatyti lėšų skyrimo prioritetą, skatinantį visuomeninių organizacijų socialinę kultūrinę veiklą.  </w:t>
      </w:r>
    </w:p>
    <w:p w:rsidR="008A383E" w:rsidRPr="008A383E" w:rsidRDefault="008A383E" w:rsidP="008A383E">
      <w:pPr>
        <w:tabs>
          <w:tab w:val="left" w:pos="1134"/>
        </w:tabs>
        <w:overflowPunct w:val="0"/>
        <w:autoSpaceDE w:val="0"/>
        <w:autoSpaceDN w:val="0"/>
        <w:adjustRightInd w:val="0"/>
        <w:ind w:firstLine="851"/>
        <w:rPr>
          <w:szCs w:val="24"/>
        </w:rPr>
      </w:pPr>
      <w:r w:rsidRPr="008A383E">
        <w:rPr>
          <w:szCs w:val="24"/>
        </w:rPr>
        <w:t>3.</w:t>
      </w:r>
      <w:r w:rsidRPr="008A383E">
        <w:rPr>
          <w:szCs w:val="24"/>
        </w:rPr>
        <w:tab/>
        <w:t>Rengiant ir tvirtinant savivaldybės Ugdymo proceso užtikrinimo programą įvertinti galimybes skirti didesnį finansavimą vaikų ir suaugusiųjų neformaliam švietimui, suteikiant daugiau galimybių nevyriausybinėms organizacijoms, veikiančioms pilietinio ugdymo ir ekologinio švietimo srityse, pasiūlyti savo paslaugas.</w:t>
      </w:r>
    </w:p>
    <w:p w:rsidR="008A383E" w:rsidRPr="008A383E" w:rsidRDefault="008A383E" w:rsidP="008A383E">
      <w:pPr>
        <w:tabs>
          <w:tab w:val="left" w:pos="1134"/>
        </w:tabs>
        <w:overflowPunct w:val="0"/>
        <w:autoSpaceDE w:val="0"/>
        <w:autoSpaceDN w:val="0"/>
        <w:adjustRightInd w:val="0"/>
        <w:ind w:firstLine="851"/>
        <w:rPr>
          <w:szCs w:val="24"/>
        </w:rPr>
      </w:pPr>
      <w:r w:rsidRPr="008A383E">
        <w:rPr>
          <w:szCs w:val="24"/>
        </w:rPr>
        <w:t>4.</w:t>
      </w:r>
      <w:r w:rsidRPr="008A383E">
        <w:rPr>
          <w:szCs w:val="24"/>
        </w:rPr>
        <w:tab/>
        <w:t xml:space="preserve">Įsteigti visuomeninę senjorų tarybą. </w:t>
      </w:r>
    </w:p>
    <w:p w:rsidR="00CD1EAE" w:rsidRDefault="008A383E" w:rsidP="008A383E">
      <w:pPr>
        <w:tabs>
          <w:tab w:val="left" w:pos="1134"/>
        </w:tabs>
        <w:overflowPunct w:val="0"/>
        <w:autoSpaceDE w:val="0"/>
        <w:autoSpaceDN w:val="0"/>
        <w:adjustRightInd w:val="0"/>
        <w:ind w:firstLine="851"/>
        <w:rPr>
          <w:szCs w:val="24"/>
        </w:rPr>
      </w:pPr>
      <w:r w:rsidRPr="008D5051">
        <w:rPr>
          <w:szCs w:val="24"/>
        </w:rPr>
        <w:t>5.</w:t>
      </w:r>
      <w:r>
        <w:rPr>
          <w:szCs w:val="24"/>
        </w:rPr>
        <w:t xml:space="preserve"> </w:t>
      </w:r>
      <w:r w:rsidRPr="008A383E">
        <w:rPr>
          <w:szCs w:val="24"/>
        </w:rPr>
        <w:t xml:space="preserve">NVO tarybą siekdama glaudesnio bendradarbiavimo įsipareigoja pakviesti mieste aktyviai veikiančias nevyriausybines organizacijas parengti ir Savivaldybės administracijai pateikti savo teikiamų paslaugų katalogus, kad specialistai rengdami programas turėtų informaciją apie mieste veikiančias organizacijas ir jų teikiamas paslaugas. </w:t>
      </w:r>
    </w:p>
    <w:p w:rsidR="008A383E" w:rsidRDefault="008A383E" w:rsidP="00165935">
      <w:pPr>
        <w:tabs>
          <w:tab w:val="left" w:pos="1134"/>
        </w:tabs>
        <w:overflowPunct w:val="0"/>
        <w:autoSpaceDE w:val="0"/>
        <w:autoSpaceDN w:val="0"/>
        <w:adjustRightInd w:val="0"/>
        <w:ind w:firstLine="851"/>
        <w:rPr>
          <w:szCs w:val="24"/>
        </w:rPr>
      </w:pPr>
    </w:p>
    <w:p w:rsidR="00E7673E" w:rsidRPr="00163068" w:rsidRDefault="00163068" w:rsidP="00E45625">
      <w:pPr>
        <w:overflowPunct w:val="0"/>
        <w:autoSpaceDE w:val="0"/>
        <w:autoSpaceDN w:val="0"/>
        <w:adjustRightInd w:val="0"/>
        <w:rPr>
          <w:szCs w:val="24"/>
          <w:lang w:val="en-US"/>
        </w:rPr>
      </w:pPr>
      <w:r>
        <w:rPr>
          <w:szCs w:val="24"/>
        </w:rPr>
        <w:t xml:space="preserve">Posėdžio pabaiga </w:t>
      </w:r>
      <w:r w:rsidR="002948FB" w:rsidRPr="008D5051">
        <w:rPr>
          <w:szCs w:val="24"/>
        </w:rPr>
        <w:t>10:15</w:t>
      </w:r>
      <w:r w:rsidRPr="008D5051">
        <w:rPr>
          <w:szCs w:val="24"/>
        </w:rPr>
        <w:t xml:space="preserve"> va</w:t>
      </w:r>
      <w:r>
        <w:rPr>
          <w:szCs w:val="24"/>
          <w:lang w:val="en-US"/>
        </w:rPr>
        <w:t xml:space="preserve">l. </w:t>
      </w:r>
    </w:p>
    <w:p w:rsidR="00E7673E" w:rsidRDefault="00E7673E" w:rsidP="00E45625">
      <w:pPr>
        <w:overflowPunct w:val="0"/>
        <w:autoSpaceDE w:val="0"/>
        <w:autoSpaceDN w:val="0"/>
        <w:adjustRightInd w:val="0"/>
        <w:rPr>
          <w:szCs w:val="24"/>
        </w:rPr>
      </w:pPr>
    </w:p>
    <w:p w:rsidR="00E7673E" w:rsidRDefault="00E7673E"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5"/>
        <w:gridCol w:w="4824"/>
      </w:tblGrid>
      <w:tr w:rsidR="00E45625" w:rsidRPr="008F669F" w:rsidTr="004002FF">
        <w:trPr>
          <w:trHeight w:val="231"/>
        </w:trPr>
        <w:tc>
          <w:tcPr>
            <w:tcW w:w="4815" w:type="dxa"/>
          </w:tcPr>
          <w:p w:rsidR="002948FB" w:rsidRDefault="004002FF" w:rsidP="002948FB">
            <w:pPr>
              <w:rPr>
                <w:szCs w:val="24"/>
              </w:rPr>
            </w:pPr>
            <w:r>
              <w:rPr>
                <w:szCs w:val="24"/>
              </w:rPr>
              <w:t>Posėdžio pirmininkė</w:t>
            </w:r>
            <w:r w:rsidR="003A244B">
              <w:rPr>
                <w:szCs w:val="24"/>
              </w:rPr>
              <w:t xml:space="preserve"> </w:t>
            </w:r>
          </w:p>
          <w:p w:rsidR="00E45625" w:rsidRPr="008F669F" w:rsidRDefault="00F71191" w:rsidP="00C8691A">
            <w:pPr>
              <w:rPr>
                <w:szCs w:val="24"/>
              </w:rPr>
            </w:pPr>
            <w:r>
              <w:rPr>
                <w:szCs w:val="24"/>
              </w:rPr>
              <w:t>S</w:t>
            </w:r>
            <w:r w:rsidR="003A244B">
              <w:rPr>
                <w:szCs w:val="24"/>
              </w:rPr>
              <w:t>ekretor</w:t>
            </w:r>
            <w:r w:rsidR="00C8691A">
              <w:rPr>
                <w:szCs w:val="24"/>
              </w:rPr>
              <w:t>ius</w:t>
            </w:r>
            <w:r>
              <w:rPr>
                <w:szCs w:val="24"/>
              </w:rPr>
              <w:t xml:space="preserve">                                                                                    </w:t>
            </w:r>
          </w:p>
        </w:tc>
        <w:tc>
          <w:tcPr>
            <w:tcW w:w="4824" w:type="dxa"/>
          </w:tcPr>
          <w:p w:rsidR="00E45625" w:rsidRPr="008F669F" w:rsidRDefault="00D524CB" w:rsidP="00F053A9">
            <w:pPr>
              <w:jc w:val="right"/>
              <w:rPr>
                <w:szCs w:val="24"/>
              </w:rPr>
            </w:pPr>
            <w:r>
              <w:rPr>
                <w:szCs w:val="24"/>
              </w:rPr>
              <w:t>Inga Aks</w:t>
            </w:r>
            <w:r w:rsidR="00F427B3">
              <w:rPr>
                <w:szCs w:val="24"/>
              </w:rPr>
              <w:t>a</w:t>
            </w:r>
            <w:r>
              <w:rPr>
                <w:szCs w:val="24"/>
              </w:rPr>
              <w:t>mitauskaitė-Bružienė</w:t>
            </w:r>
          </w:p>
        </w:tc>
      </w:tr>
      <w:tr w:rsidR="00E45625" w:rsidRPr="008F669F" w:rsidTr="004002FF">
        <w:trPr>
          <w:trHeight w:val="231"/>
        </w:trPr>
        <w:tc>
          <w:tcPr>
            <w:tcW w:w="9639" w:type="dxa"/>
            <w:gridSpan w:val="2"/>
          </w:tcPr>
          <w:p w:rsidR="00E45625" w:rsidRPr="008F669F" w:rsidRDefault="00F71191" w:rsidP="00ED1435">
            <w:pPr>
              <w:jc w:val="right"/>
              <w:rPr>
                <w:szCs w:val="24"/>
              </w:rPr>
            </w:pPr>
            <w:r>
              <w:rPr>
                <w:szCs w:val="24"/>
              </w:rPr>
              <w:t>Jurgita Šekštėnienė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9B" w:rsidRDefault="008C699B" w:rsidP="00F41647">
      <w:r>
        <w:separator/>
      </w:r>
    </w:p>
  </w:endnote>
  <w:endnote w:type="continuationSeparator" w:id="0">
    <w:p w:rsidR="008C699B" w:rsidRDefault="008C699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9B" w:rsidRDefault="008C699B" w:rsidP="00F41647">
      <w:r>
        <w:separator/>
      </w:r>
    </w:p>
  </w:footnote>
  <w:footnote w:type="continuationSeparator" w:id="0">
    <w:p w:rsidR="008C699B" w:rsidRDefault="008C699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B07C10" w:rsidRDefault="00BA5AFA">
        <w:pPr>
          <w:pStyle w:val="Antrats"/>
          <w:jc w:val="center"/>
        </w:pPr>
        <w:r>
          <w:fldChar w:fldCharType="begin"/>
        </w:r>
        <w:r>
          <w:instrText>PAGE   \* MERGEFORMAT</w:instrText>
        </w:r>
        <w:r>
          <w:fldChar w:fldCharType="separate"/>
        </w:r>
        <w:r w:rsidR="000F7080">
          <w:rPr>
            <w:noProof/>
          </w:rPr>
          <w:t>2</w:t>
        </w:r>
        <w:r>
          <w:rPr>
            <w:noProof/>
          </w:rPr>
          <w:fldChar w:fldCharType="end"/>
        </w:r>
      </w:p>
    </w:sdtContent>
  </w:sdt>
  <w:p w:rsidR="00B07C10" w:rsidRDefault="00B07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10" w:rsidRDefault="00B07C10">
    <w:pPr>
      <w:pStyle w:val="Antrats"/>
      <w:jc w:val="center"/>
    </w:pPr>
  </w:p>
  <w:p w:rsidR="00B07C10" w:rsidRDefault="00B0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660513"/>
    <w:multiLevelType w:val="hybridMultilevel"/>
    <w:tmpl w:val="4300C696"/>
    <w:lvl w:ilvl="0" w:tplc="C742C23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15:restartNumberingAfterBreak="0">
    <w:nsid w:val="03213612"/>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9906DBE"/>
    <w:multiLevelType w:val="hybridMultilevel"/>
    <w:tmpl w:val="262CB72E"/>
    <w:lvl w:ilvl="0" w:tplc="2CFC1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C21AA5"/>
    <w:multiLevelType w:val="hybridMultilevel"/>
    <w:tmpl w:val="DE74866C"/>
    <w:lvl w:ilvl="0" w:tplc="DC9C05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49C0E56"/>
    <w:multiLevelType w:val="hybridMultilevel"/>
    <w:tmpl w:val="40C8AF2A"/>
    <w:lvl w:ilvl="0" w:tplc="6E56508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3211670"/>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C9A6810"/>
    <w:multiLevelType w:val="hybridMultilevel"/>
    <w:tmpl w:val="30F6AF08"/>
    <w:lvl w:ilvl="0" w:tplc="8C0E72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9"/>
  </w:num>
  <w:num w:numId="9">
    <w:abstractNumId w:val="10"/>
  </w:num>
  <w:num w:numId="10">
    <w:abstractNumId w:val="6"/>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52B41"/>
    <w:rsid w:val="00056155"/>
    <w:rsid w:val="00061B56"/>
    <w:rsid w:val="00074E67"/>
    <w:rsid w:val="00087C68"/>
    <w:rsid w:val="000944BF"/>
    <w:rsid w:val="000A6CAE"/>
    <w:rsid w:val="000E0197"/>
    <w:rsid w:val="000E6C34"/>
    <w:rsid w:val="000F5C4A"/>
    <w:rsid w:val="000F7080"/>
    <w:rsid w:val="0012150F"/>
    <w:rsid w:val="00127217"/>
    <w:rsid w:val="00134CFF"/>
    <w:rsid w:val="001444C8"/>
    <w:rsid w:val="00153396"/>
    <w:rsid w:val="00163068"/>
    <w:rsid w:val="00163473"/>
    <w:rsid w:val="00165935"/>
    <w:rsid w:val="001A17EE"/>
    <w:rsid w:val="001B01B1"/>
    <w:rsid w:val="001D1AE7"/>
    <w:rsid w:val="00213177"/>
    <w:rsid w:val="00237B69"/>
    <w:rsid w:val="00242B88"/>
    <w:rsid w:val="002610CB"/>
    <w:rsid w:val="00265941"/>
    <w:rsid w:val="00277AC3"/>
    <w:rsid w:val="00291226"/>
    <w:rsid w:val="002929CF"/>
    <w:rsid w:val="002948FB"/>
    <w:rsid w:val="002E60EB"/>
    <w:rsid w:val="002E658F"/>
    <w:rsid w:val="00324750"/>
    <w:rsid w:val="00331163"/>
    <w:rsid w:val="00347B3A"/>
    <w:rsid w:val="00347F54"/>
    <w:rsid w:val="00384543"/>
    <w:rsid w:val="003A0258"/>
    <w:rsid w:val="003A244B"/>
    <w:rsid w:val="003A3546"/>
    <w:rsid w:val="003C09F9"/>
    <w:rsid w:val="003E5D65"/>
    <w:rsid w:val="003E603A"/>
    <w:rsid w:val="003E70BE"/>
    <w:rsid w:val="004002FF"/>
    <w:rsid w:val="00404C6B"/>
    <w:rsid w:val="00405B54"/>
    <w:rsid w:val="0041141B"/>
    <w:rsid w:val="00416119"/>
    <w:rsid w:val="00433CCC"/>
    <w:rsid w:val="00437A2A"/>
    <w:rsid w:val="004545AD"/>
    <w:rsid w:val="00472954"/>
    <w:rsid w:val="00477005"/>
    <w:rsid w:val="004C0680"/>
    <w:rsid w:val="004C7BD6"/>
    <w:rsid w:val="004E607F"/>
    <w:rsid w:val="005141CB"/>
    <w:rsid w:val="00522B99"/>
    <w:rsid w:val="005B221D"/>
    <w:rsid w:val="005C29DF"/>
    <w:rsid w:val="00606132"/>
    <w:rsid w:val="00647ABE"/>
    <w:rsid w:val="006534F5"/>
    <w:rsid w:val="006940F7"/>
    <w:rsid w:val="006C7469"/>
    <w:rsid w:val="006E106A"/>
    <w:rsid w:val="006F416F"/>
    <w:rsid w:val="006F4715"/>
    <w:rsid w:val="007004F0"/>
    <w:rsid w:val="00702420"/>
    <w:rsid w:val="0070711F"/>
    <w:rsid w:val="00710820"/>
    <w:rsid w:val="00713BC8"/>
    <w:rsid w:val="00774161"/>
    <w:rsid w:val="007775F7"/>
    <w:rsid w:val="007810D9"/>
    <w:rsid w:val="007D2C5F"/>
    <w:rsid w:val="007E7A53"/>
    <w:rsid w:val="007F3087"/>
    <w:rsid w:val="007F6345"/>
    <w:rsid w:val="00801E4F"/>
    <w:rsid w:val="0083382A"/>
    <w:rsid w:val="008375EF"/>
    <w:rsid w:val="008623E9"/>
    <w:rsid w:val="00864F6F"/>
    <w:rsid w:val="00867F0A"/>
    <w:rsid w:val="00886F08"/>
    <w:rsid w:val="008A383E"/>
    <w:rsid w:val="008A39EC"/>
    <w:rsid w:val="008C699B"/>
    <w:rsid w:val="008C6BDA"/>
    <w:rsid w:val="008D5051"/>
    <w:rsid w:val="008D69DD"/>
    <w:rsid w:val="008F1DA5"/>
    <w:rsid w:val="008F665C"/>
    <w:rsid w:val="00932DDD"/>
    <w:rsid w:val="00965797"/>
    <w:rsid w:val="00970D69"/>
    <w:rsid w:val="00972028"/>
    <w:rsid w:val="00982D4D"/>
    <w:rsid w:val="009A4237"/>
    <w:rsid w:val="009B0879"/>
    <w:rsid w:val="009C07FA"/>
    <w:rsid w:val="009C35FA"/>
    <w:rsid w:val="009D0E41"/>
    <w:rsid w:val="009F193A"/>
    <w:rsid w:val="009F2E72"/>
    <w:rsid w:val="00A233FE"/>
    <w:rsid w:val="00A3260E"/>
    <w:rsid w:val="00A44DC7"/>
    <w:rsid w:val="00A56070"/>
    <w:rsid w:val="00A855A0"/>
    <w:rsid w:val="00A8670A"/>
    <w:rsid w:val="00A87BD7"/>
    <w:rsid w:val="00A92C29"/>
    <w:rsid w:val="00A9592B"/>
    <w:rsid w:val="00AA5DFD"/>
    <w:rsid w:val="00AD2EE1"/>
    <w:rsid w:val="00AF1C51"/>
    <w:rsid w:val="00B0047A"/>
    <w:rsid w:val="00B07C10"/>
    <w:rsid w:val="00B25CCF"/>
    <w:rsid w:val="00B40258"/>
    <w:rsid w:val="00B66CD1"/>
    <w:rsid w:val="00B7320C"/>
    <w:rsid w:val="00B76E6D"/>
    <w:rsid w:val="00B8085E"/>
    <w:rsid w:val="00BA5AFA"/>
    <w:rsid w:val="00BA6CA6"/>
    <w:rsid w:val="00BB07E2"/>
    <w:rsid w:val="00C4624B"/>
    <w:rsid w:val="00C659CB"/>
    <w:rsid w:val="00C67CFA"/>
    <w:rsid w:val="00C70A51"/>
    <w:rsid w:val="00C73DF4"/>
    <w:rsid w:val="00C8691A"/>
    <w:rsid w:val="00CA7B58"/>
    <w:rsid w:val="00CB3E22"/>
    <w:rsid w:val="00CC0BDB"/>
    <w:rsid w:val="00CC2698"/>
    <w:rsid w:val="00CC36B8"/>
    <w:rsid w:val="00CD1EAE"/>
    <w:rsid w:val="00CE4ED2"/>
    <w:rsid w:val="00CE7F54"/>
    <w:rsid w:val="00CF4742"/>
    <w:rsid w:val="00D2166F"/>
    <w:rsid w:val="00D524CB"/>
    <w:rsid w:val="00D8148B"/>
    <w:rsid w:val="00D81831"/>
    <w:rsid w:val="00DB0811"/>
    <w:rsid w:val="00DE0BFB"/>
    <w:rsid w:val="00E37B92"/>
    <w:rsid w:val="00E44D60"/>
    <w:rsid w:val="00E45625"/>
    <w:rsid w:val="00E51915"/>
    <w:rsid w:val="00E54C19"/>
    <w:rsid w:val="00E65B25"/>
    <w:rsid w:val="00E7673E"/>
    <w:rsid w:val="00E96582"/>
    <w:rsid w:val="00EA65AF"/>
    <w:rsid w:val="00EB7623"/>
    <w:rsid w:val="00EC10BA"/>
    <w:rsid w:val="00ED1435"/>
    <w:rsid w:val="00ED1DA5"/>
    <w:rsid w:val="00ED3397"/>
    <w:rsid w:val="00EE2E9F"/>
    <w:rsid w:val="00F053A9"/>
    <w:rsid w:val="00F108FD"/>
    <w:rsid w:val="00F1298C"/>
    <w:rsid w:val="00F1739D"/>
    <w:rsid w:val="00F3580E"/>
    <w:rsid w:val="00F41647"/>
    <w:rsid w:val="00F427B3"/>
    <w:rsid w:val="00F51696"/>
    <w:rsid w:val="00F565ED"/>
    <w:rsid w:val="00F60107"/>
    <w:rsid w:val="00F62109"/>
    <w:rsid w:val="00F675D2"/>
    <w:rsid w:val="00F71191"/>
    <w:rsid w:val="00F71567"/>
    <w:rsid w:val="00F949F6"/>
    <w:rsid w:val="00FE3BB1"/>
    <w:rsid w:val="00FF16BC"/>
    <w:rsid w:val="00FF36C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14479"/>
  <w15:docId w15:val="{91148A26-144A-417F-9390-5EB457F1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9F2E72"/>
    <w:pPr>
      <w:ind w:left="720"/>
      <w:contextualSpacing/>
    </w:pPr>
  </w:style>
  <w:style w:type="paragraph" w:styleId="prastasiniatinklio">
    <w:name w:val="Normal (Web)"/>
    <w:basedOn w:val="prastasis"/>
    <w:uiPriority w:val="99"/>
    <w:unhideWhenUsed/>
    <w:rsid w:val="00B25CCF"/>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C285-744C-4943-8B15-7AA6F586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3135</Words>
  <Characters>1787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&lt;Data&gt;  Nr</vt:lpstr>
      <vt:lpstr>&lt;Data&gt;  Nr</vt:lpstr>
    </vt:vector>
  </TitlesOfParts>
  <Company>SINTAGMA</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Seksteniene</cp:lastModifiedBy>
  <cp:revision>6</cp:revision>
  <cp:lastPrinted>2016-07-12T13:05:00Z</cp:lastPrinted>
  <dcterms:created xsi:type="dcterms:W3CDTF">2016-12-20T10:44:00Z</dcterms:created>
  <dcterms:modified xsi:type="dcterms:W3CDTF">2016-12-27T08:29:00Z</dcterms:modified>
</cp:coreProperties>
</file>