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F0F1BF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79F0F1D5" wp14:editId="79F0F1D6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F0F1C0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79F0F1C1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79F0F1C2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79F0F1C3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9F0F1C4" w14:textId="77777777" w:rsidR="00A47277" w:rsidRPr="001D3C7E" w:rsidRDefault="00CA4D3B" w:rsidP="00A47277">
      <w:pPr>
        <w:jc w:val="center"/>
      </w:pPr>
      <w:r>
        <w:rPr>
          <w:b/>
          <w:caps/>
        </w:rPr>
        <w:t xml:space="preserve">DĖL </w:t>
      </w:r>
      <w:r w:rsidR="00A47277">
        <w:rPr>
          <w:b/>
          <w:caps/>
        </w:rPr>
        <w:t>klaipėdos miesto savivaldybės tarybos 2015 m. gegužės 28 d. sprendimo nr. T2-102 „dėl atstovų delegavimo į klaipėdos valstybinio jūrų uosto plėtojimo tarybą“ pakeitimo</w:t>
      </w:r>
    </w:p>
    <w:p w14:paraId="79F0F1C6" w14:textId="77777777" w:rsidR="00CA4D3B" w:rsidRDefault="00CA4D3B" w:rsidP="00CA4D3B">
      <w:pPr>
        <w:jc w:val="center"/>
      </w:pPr>
    </w:p>
    <w:bookmarkStart w:id="1" w:name="registravimoDataIlga"/>
    <w:p w14:paraId="79F0F1C7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2016 m. gruodžio 22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T2-315</w:t>
      </w:r>
      <w:r>
        <w:rPr>
          <w:noProof/>
        </w:rPr>
        <w:fldChar w:fldCharType="end"/>
      </w:r>
      <w:bookmarkEnd w:id="2"/>
    </w:p>
    <w:p w14:paraId="79F0F1C8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9F0F1C9" w14:textId="77777777" w:rsidR="00A47277" w:rsidRPr="00062FFE" w:rsidRDefault="00A47277" w:rsidP="00A47277"/>
    <w:p w14:paraId="79F0F1CA" w14:textId="77777777" w:rsidR="00A47277" w:rsidRDefault="00A47277" w:rsidP="00A47277">
      <w:pPr>
        <w:jc w:val="center"/>
      </w:pPr>
    </w:p>
    <w:p w14:paraId="79F0F1CB" w14:textId="77777777" w:rsidR="00A47277" w:rsidRDefault="00A47277" w:rsidP="00A47277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16 straipsnio 2 dalies 43 punktu, 18 straipsnio 1 dalimi, Lietuvos Respublikos Vyriausybės 2005 m. gruodžio 20 d. nutarimo Nr. 1356 „Dėl Klaipėdos jūrų uosto plėtojimo tarybos“ 1 punktu ir atsižvelgdama į Lietuvos Respublikos vyriausiosios rinkimų komisijos 2016 m. lapkričio 9 d. sprendimą Nr. Sp-275 „Dėl savivaldybių tarybų narių įgaliojimų nutrūkimo prieš terminą ir šių savivaldybių tarybų narių mandatų naujiems savivaldybių tarybų nariams pripažinimo“,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79F0F1CC" w14:textId="77777777" w:rsidR="00A47277" w:rsidRPr="005D2079" w:rsidRDefault="00A47277" w:rsidP="00A47277">
      <w:pPr>
        <w:tabs>
          <w:tab w:val="left" w:pos="993"/>
        </w:tabs>
        <w:ind w:firstLine="709"/>
        <w:jc w:val="both"/>
        <w:rPr>
          <w:szCs w:val="20"/>
        </w:rPr>
      </w:pPr>
      <w:r>
        <w:t>1. Pakeisti Klaipėdos miesto savivaldybės tarybos 2015 m. gegužės 28 d. sprendimo Nr. T2</w:t>
      </w:r>
      <w:r>
        <w:noBreakHyphen/>
        <w:t>102 „Dėl atstovų delegavimo į Klaipėdos valstybinio jūrų uosto plėtojimo tarybą</w:t>
      </w:r>
      <w:r w:rsidRPr="005D2079">
        <w:rPr>
          <w:szCs w:val="20"/>
        </w:rPr>
        <w:t xml:space="preserve">“ </w:t>
      </w:r>
      <w:r w:rsidRPr="00AC5D02">
        <w:t>1.</w:t>
      </w:r>
      <w:r>
        <w:t>2</w:t>
      </w:r>
      <w:r>
        <w:rPr>
          <w:szCs w:val="20"/>
        </w:rPr>
        <w:t> </w:t>
      </w:r>
      <w:r w:rsidRPr="005D2079">
        <w:rPr>
          <w:szCs w:val="20"/>
        </w:rPr>
        <w:t>papunktį ir jį išdėstyti taip:</w:t>
      </w:r>
    </w:p>
    <w:p w14:paraId="79F0F1CD" w14:textId="77777777" w:rsidR="00A47277" w:rsidRDefault="00A47277" w:rsidP="00A47277">
      <w:pPr>
        <w:pStyle w:val="Sraopastraipa"/>
        <w:tabs>
          <w:tab w:val="left" w:pos="993"/>
        </w:tabs>
        <w:jc w:val="both"/>
        <w:rPr>
          <w:szCs w:val="20"/>
        </w:rPr>
      </w:pPr>
      <w:r>
        <w:rPr>
          <w:szCs w:val="20"/>
        </w:rPr>
        <w:t>„1.2. Artūrą Šulcą, Klaipėdos miesto savivaldybės tarybos narį;“.</w:t>
      </w:r>
    </w:p>
    <w:p w14:paraId="79F0F1CE" w14:textId="77777777" w:rsidR="00A47277" w:rsidRPr="004C62F6" w:rsidRDefault="00A47277" w:rsidP="00A47277">
      <w:pPr>
        <w:ind w:firstLine="720"/>
        <w:jc w:val="both"/>
        <w:rPr>
          <w:lang w:eastAsia="lt-LT"/>
        </w:rPr>
      </w:pPr>
      <w:r>
        <w:rPr>
          <w:lang w:eastAsia="lt-LT"/>
        </w:rPr>
        <w:t>2</w:t>
      </w:r>
      <w:r w:rsidRPr="004C62F6">
        <w:rPr>
          <w:lang w:eastAsia="lt-LT"/>
        </w:rPr>
        <w:t>.</w:t>
      </w:r>
      <w:r>
        <w:rPr>
          <w:lang w:eastAsia="lt-LT"/>
        </w:rPr>
        <w:t> </w:t>
      </w:r>
      <w:r w:rsidRPr="004C62F6">
        <w:rPr>
          <w:lang w:eastAsia="lt-LT"/>
        </w:rPr>
        <w:t>Skelbti šį sprendimą Klaipėdos miesto savivaldybės interneto svetainėje.</w:t>
      </w:r>
    </w:p>
    <w:p w14:paraId="79F0F1CF" w14:textId="77777777" w:rsidR="004476DD" w:rsidRDefault="004476DD" w:rsidP="00CA4D3B">
      <w:pPr>
        <w:jc w:val="both"/>
      </w:pPr>
    </w:p>
    <w:p w14:paraId="79F0F1D0" w14:textId="77777777" w:rsidR="00A47277" w:rsidRDefault="00A47277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79F0F1D3" w14:textId="77777777" w:rsidTr="00C56F56">
        <w:tc>
          <w:tcPr>
            <w:tcW w:w="6204" w:type="dxa"/>
          </w:tcPr>
          <w:p w14:paraId="79F0F1D1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79F0F1D2" w14:textId="77777777" w:rsidR="004476DD" w:rsidRDefault="00A47277" w:rsidP="004476DD">
            <w:pPr>
              <w:jc w:val="right"/>
            </w:pPr>
            <w:r>
              <w:t>Vytautas Grubliauskas</w:t>
            </w:r>
          </w:p>
        </w:tc>
      </w:tr>
    </w:tbl>
    <w:p w14:paraId="79F0F1D4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118FCB" w14:textId="77777777" w:rsidR="00A2799E" w:rsidRDefault="00A2799E" w:rsidP="00E014C1">
      <w:r>
        <w:separator/>
      </w:r>
    </w:p>
  </w:endnote>
  <w:endnote w:type="continuationSeparator" w:id="0">
    <w:p w14:paraId="48AE1C98" w14:textId="77777777" w:rsidR="00A2799E" w:rsidRDefault="00A2799E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105749" w14:textId="77777777" w:rsidR="00A2799E" w:rsidRDefault="00A2799E" w:rsidP="00E014C1">
      <w:r>
        <w:separator/>
      </w:r>
    </w:p>
  </w:footnote>
  <w:footnote w:type="continuationSeparator" w:id="0">
    <w:p w14:paraId="311BCD89" w14:textId="77777777" w:rsidR="00A2799E" w:rsidRDefault="00A2799E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79F0F1DB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79F0F1DC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E7FB1"/>
    <w:rsid w:val="003222B4"/>
    <w:rsid w:val="00325873"/>
    <w:rsid w:val="003B6A41"/>
    <w:rsid w:val="004476DD"/>
    <w:rsid w:val="00597EE8"/>
    <w:rsid w:val="005F495C"/>
    <w:rsid w:val="00682B76"/>
    <w:rsid w:val="008354D5"/>
    <w:rsid w:val="00894D6F"/>
    <w:rsid w:val="00922CD4"/>
    <w:rsid w:val="00A12691"/>
    <w:rsid w:val="00A2799E"/>
    <w:rsid w:val="00A47277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0F1BF"/>
  <w15:docId w15:val="{E63E7A3B-4D13-4823-93E1-203BFE8D7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A47277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803</Words>
  <Characters>459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2016-12-27T11:19:00Z</dcterms:created>
  <dcterms:modified xsi:type="dcterms:W3CDTF">2016-12-27T11:19:00Z</dcterms:modified>
</cp:coreProperties>
</file>