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T2-330</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C358A3" w:rsidRPr="00867590" w:rsidRDefault="00C358A3" w:rsidP="00C358A3">
      <w:pPr>
        <w:pStyle w:val="Pagrindinistekstas"/>
        <w:rPr>
          <w:rFonts w:ascii="Times New Roman" w:hAnsi="Times New Roman"/>
          <w:b/>
          <w:sz w:val="24"/>
          <w:szCs w:val="24"/>
        </w:rPr>
      </w:pPr>
      <w:r w:rsidRPr="00867590">
        <w:rPr>
          <w:rFonts w:ascii="Times New Roman" w:hAnsi="Times New Roman"/>
          <w:b/>
          <w:sz w:val="24"/>
          <w:szCs w:val="24"/>
        </w:rPr>
        <w:t>ANTIKORUPCIJOS KOMISIJOS NUOSTATAI</w:t>
      </w:r>
    </w:p>
    <w:p w:rsidR="00C358A3" w:rsidRPr="00867590" w:rsidRDefault="00C358A3" w:rsidP="00C358A3">
      <w:pPr>
        <w:jc w:val="center"/>
      </w:pP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I SKYRIUS</w:t>
      </w: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BENDROSIOS NUOSTATOS</w:t>
      </w:r>
    </w:p>
    <w:p w:rsidR="00C358A3" w:rsidRPr="00867590" w:rsidRDefault="00C358A3" w:rsidP="00C358A3">
      <w:pPr>
        <w:ind w:firstLine="720"/>
      </w:pPr>
    </w:p>
    <w:p w:rsidR="00C358A3" w:rsidRPr="00F84916" w:rsidRDefault="00C358A3" w:rsidP="00C358A3">
      <w:pPr>
        <w:pStyle w:val="HTMLiankstoformatuotas"/>
        <w:ind w:firstLine="709"/>
        <w:jc w:val="both"/>
        <w:rPr>
          <w:rFonts w:ascii="Times New Roman" w:hAnsi="Times New Roman" w:cs="Times New Roman"/>
          <w:sz w:val="24"/>
          <w:szCs w:val="24"/>
          <w:lang w:val="lt-LT"/>
        </w:rPr>
      </w:pPr>
      <w:r w:rsidRPr="00F84916">
        <w:rPr>
          <w:rFonts w:ascii="Times New Roman" w:hAnsi="Times New Roman" w:cs="Times New Roman"/>
          <w:sz w:val="24"/>
          <w:szCs w:val="24"/>
          <w:lang w:val="lt-LT"/>
        </w:rPr>
        <w:t>1. Antikorupcijos komisija (toliau – Komisija) yra nuolatinė Klaipėdos miesto savivaldybės tarybos (toliau – Taryba) komisija, sudaroma Tarybos įgaliojimų laikui, vadovaujantis Lietuvos Respublikos vietos savivaldos įstatymo 15 straipsnio nuostatomis.</w:t>
      </w:r>
    </w:p>
    <w:p w:rsidR="00C358A3" w:rsidRPr="00F84916" w:rsidRDefault="00C358A3" w:rsidP="00C358A3">
      <w:pPr>
        <w:ind w:firstLine="709"/>
        <w:jc w:val="both"/>
      </w:pPr>
      <w:r w:rsidRPr="00F84916">
        <w:t xml:space="preserve">2. Komisijos tikslas – pagal kompetenciją koordinuoti Klaipėdos miesto savivaldybės (toliau – </w:t>
      </w:r>
      <w:r w:rsidR="00595DEC">
        <w:t>s</w:t>
      </w:r>
      <w:r w:rsidRPr="00F84916">
        <w:t>avivaldybė) politikos įgyvendinimą korupcijos prevencijos srityje, išskirti prioritetines prevencijos ir kontrolės kryptis, nuosekliai įgyvendinant priemones, didinančias korupcijos prevencijos veiksmingumą.</w:t>
      </w:r>
    </w:p>
    <w:p w:rsidR="00C358A3" w:rsidRPr="00867590" w:rsidRDefault="00C358A3" w:rsidP="00C358A3">
      <w:pPr>
        <w:ind w:firstLine="709"/>
        <w:jc w:val="both"/>
      </w:pPr>
      <w:r w:rsidRPr="00F84916">
        <w:t>3. Antikorupcijos komisijos nuostatai (toliau – Nuostatai) nustato Komisijos tikslus, uždavinius, funkcijas, sudarymo ir darbo organizavimo principus, atsakomybę ir kitus su jos veikla</w:t>
      </w:r>
      <w:r w:rsidRPr="00867590">
        <w:t xml:space="preserve"> susijusius klausimus.</w:t>
      </w:r>
    </w:p>
    <w:p w:rsidR="00C358A3" w:rsidRPr="00867590" w:rsidRDefault="00C358A3" w:rsidP="00C358A3">
      <w:pPr>
        <w:ind w:firstLine="709"/>
        <w:jc w:val="both"/>
      </w:pPr>
      <w:r w:rsidRPr="00867590">
        <w:t xml:space="preserve">4. Komisija savo veikloje vadovaujasi Lietuvos Respublikos </w:t>
      </w:r>
      <w:bookmarkStart w:id="3" w:name="P5868_1"/>
      <w:r w:rsidRPr="00867590">
        <w:rPr>
          <w:iCs/>
        </w:rPr>
        <w:t>Konstitucija</w:t>
      </w:r>
      <w:bookmarkEnd w:id="3"/>
      <w:r w:rsidRPr="00867590">
        <w:t xml:space="preserve">, Lietuvos Respublikos korupcijos prevencijos įstatymu, Lietuvos Respublikos vietos savivaldos įstatymu, Lietuvos Respublikos viešojo administravimo įstatymu, </w:t>
      </w:r>
      <w:r w:rsidRPr="00687E5A">
        <w:t>Lietuvos Respublikos nacionalinės kovos su ko</w:t>
      </w:r>
      <w:r>
        <w:t xml:space="preserve">rupcija 2015–2025 metų programa, </w:t>
      </w:r>
      <w:r w:rsidRPr="00867590">
        <w:t xml:space="preserve">Padalinių ir asmenų, valstybės ar </w:t>
      </w:r>
      <w:r w:rsidRPr="00687E5A">
        <w:t>savivaldybių įstaigose vykdančių korupcijos prevenciją ir kontrolę, veiklos ir bendradarbiavimo taisyklėmis, patvirtintomis Lietuvos Respublikos Vyriausybės 2004 m. gegužės 19 d. nutarimu Nr. 607</w:t>
      </w:r>
      <w:r w:rsidRPr="00867590">
        <w:t xml:space="preserve">, Klaipėdos miesto savivaldybės tarybos veiklos reglamentu (toliau – Reglamentas), kitais teisės aktais ir šiais </w:t>
      </w:r>
      <w:bookmarkStart w:id="4" w:name="9z"/>
      <w:r w:rsidRPr="00867590">
        <w:rPr>
          <w:bCs/>
        </w:rPr>
        <w:t>Nuostatais</w:t>
      </w:r>
      <w:bookmarkEnd w:id="4"/>
      <w:r w:rsidRPr="00867590">
        <w:t>.</w:t>
      </w:r>
    </w:p>
    <w:p w:rsidR="00C358A3" w:rsidRPr="00867590" w:rsidRDefault="00C358A3" w:rsidP="00C358A3">
      <w:pPr>
        <w:ind w:firstLine="709"/>
        <w:jc w:val="both"/>
        <w:rPr>
          <w:lang w:eastAsia="lt-LT"/>
        </w:rPr>
      </w:pPr>
      <w:r w:rsidRPr="00867590">
        <w:t xml:space="preserve">5. </w:t>
      </w:r>
      <w:r w:rsidRPr="00867590">
        <w:rPr>
          <w:lang w:eastAsia="lt-LT"/>
        </w:rPr>
        <w:t>Nuostatuose vartojamos sąvokos suprantamos taip, kaip jos apibrėžtos Lietuvos</w:t>
      </w:r>
      <w:r w:rsidRPr="00867590">
        <w:t xml:space="preserve"> </w:t>
      </w:r>
      <w:r w:rsidRPr="00867590">
        <w:rPr>
          <w:lang w:eastAsia="lt-LT"/>
        </w:rPr>
        <w:t xml:space="preserve">Respublikos korupcijos prevencijos įstatyme ir kituose teisės aktuose. </w:t>
      </w:r>
    </w:p>
    <w:p w:rsidR="00C358A3" w:rsidRPr="00867590" w:rsidRDefault="00C358A3" w:rsidP="00C358A3">
      <w:pPr>
        <w:ind w:firstLine="851"/>
        <w:rPr>
          <w:lang w:eastAsia="lt-LT"/>
        </w:rPr>
      </w:pPr>
    </w:p>
    <w:p w:rsidR="00C358A3" w:rsidRPr="00867590" w:rsidRDefault="00C358A3" w:rsidP="00C358A3">
      <w:pPr>
        <w:pStyle w:val="Antrat1"/>
        <w:rPr>
          <w:rFonts w:ascii="Times New Roman" w:hAnsi="Times New Roman"/>
          <w:sz w:val="24"/>
          <w:szCs w:val="24"/>
        </w:rPr>
      </w:pPr>
      <w:r w:rsidRPr="00867590">
        <w:t>II</w:t>
      </w:r>
      <w:r w:rsidRPr="00867590">
        <w:rPr>
          <w:rFonts w:ascii="Times New Roman" w:hAnsi="Times New Roman"/>
          <w:sz w:val="24"/>
          <w:szCs w:val="24"/>
        </w:rPr>
        <w:t xml:space="preserve"> SKYRIUS</w:t>
      </w:r>
    </w:p>
    <w:p w:rsidR="00C358A3" w:rsidRPr="00867590" w:rsidRDefault="00C358A3" w:rsidP="00C358A3">
      <w:pPr>
        <w:jc w:val="center"/>
      </w:pPr>
      <w:r w:rsidRPr="00867590">
        <w:rPr>
          <w:b/>
        </w:rPr>
        <w:t>KOMISIJOS UŽDAVINIAI</w:t>
      </w:r>
    </w:p>
    <w:p w:rsidR="00C358A3" w:rsidRPr="00867590" w:rsidRDefault="00C358A3" w:rsidP="00C358A3">
      <w:pPr>
        <w:pStyle w:val="Antrat1"/>
        <w:ind w:firstLine="851"/>
        <w:jc w:val="both"/>
        <w:rPr>
          <w:rFonts w:ascii="Times New Roman" w:hAnsi="Times New Roman"/>
          <w:b w:val="0"/>
          <w:sz w:val="24"/>
          <w:szCs w:val="24"/>
        </w:rPr>
      </w:pPr>
    </w:p>
    <w:p w:rsidR="00C358A3" w:rsidRPr="00867590" w:rsidRDefault="00C358A3" w:rsidP="00C358A3">
      <w:pPr>
        <w:pStyle w:val="Antrat1"/>
        <w:ind w:firstLine="709"/>
        <w:contextualSpacing/>
        <w:jc w:val="both"/>
        <w:rPr>
          <w:rFonts w:ascii="Times New Roman" w:hAnsi="Times New Roman"/>
          <w:b w:val="0"/>
          <w:sz w:val="24"/>
          <w:szCs w:val="24"/>
        </w:rPr>
      </w:pPr>
      <w:r w:rsidRPr="00867590">
        <w:rPr>
          <w:rFonts w:ascii="Times New Roman" w:hAnsi="Times New Roman"/>
          <w:b w:val="0"/>
          <w:sz w:val="24"/>
          <w:szCs w:val="24"/>
        </w:rPr>
        <w:t xml:space="preserve">6. Komisijos uždaviniai: </w:t>
      </w:r>
    </w:p>
    <w:p w:rsidR="00C358A3" w:rsidRPr="0039172D" w:rsidRDefault="00C358A3" w:rsidP="00C358A3">
      <w:pPr>
        <w:pStyle w:val="Antrat1"/>
        <w:ind w:firstLine="709"/>
        <w:contextualSpacing/>
        <w:jc w:val="both"/>
        <w:rPr>
          <w:rFonts w:ascii="Times New Roman" w:hAnsi="Times New Roman"/>
          <w:b w:val="0"/>
          <w:sz w:val="24"/>
          <w:szCs w:val="24"/>
          <w:lang w:eastAsia="lt-LT"/>
        </w:rPr>
      </w:pPr>
      <w:r w:rsidRPr="0039172D">
        <w:rPr>
          <w:rFonts w:ascii="Times New Roman" w:hAnsi="Times New Roman"/>
          <w:b w:val="0"/>
          <w:sz w:val="24"/>
          <w:szCs w:val="24"/>
        </w:rPr>
        <w:t xml:space="preserve">6.1. </w:t>
      </w:r>
      <w:r w:rsidRPr="0039172D">
        <w:rPr>
          <w:rFonts w:ascii="Times New Roman" w:hAnsi="Times New Roman"/>
          <w:b w:val="0"/>
          <w:sz w:val="24"/>
          <w:szCs w:val="24"/>
          <w:lang w:eastAsia="lt-LT"/>
        </w:rPr>
        <w:t xml:space="preserve">kontroliuoti, kad </w:t>
      </w:r>
      <w:r w:rsidR="00595DEC">
        <w:rPr>
          <w:rFonts w:ascii="Times New Roman" w:hAnsi="Times New Roman"/>
          <w:b w:val="0"/>
          <w:sz w:val="24"/>
          <w:szCs w:val="24"/>
          <w:lang w:eastAsia="lt-LT"/>
        </w:rPr>
        <w:t>s</w:t>
      </w:r>
      <w:r w:rsidRPr="0039172D">
        <w:rPr>
          <w:rFonts w:ascii="Times New Roman" w:hAnsi="Times New Roman"/>
          <w:b w:val="0"/>
          <w:sz w:val="24"/>
          <w:szCs w:val="24"/>
          <w:lang w:eastAsia="lt-LT"/>
        </w:rPr>
        <w:t xml:space="preserve">avivaldybės </w:t>
      </w:r>
      <w:r w:rsidRPr="0039172D">
        <w:rPr>
          <w:rFonts w:ascii="Times New Roman" w:hAnsi="Times New Roman"/>
          <w:b w:val="0"/>
          <w:sz w:val="24"/>
          <w:szCs w:val="24"/>
        </w:rPr>
        <w:t>institucijose (</w:t>
      </w:r>
      <w:r w:rsidR="00B557B5">
        <w:rPr>
          <w:rFonts w:ascii="Times New Roman" w:hAnsi="Times New Roman"/>
          <w:b w:val="0"/>
          <w:sz w:val="24"/>
          <w:szCs w:val="24"/>
        </w:rPr>
        <w:t>T</w:t>
      </w:r>
      <w:r w:rsidRPr="0039172D">
        <w:rPr>
          <w:rFonts w:ascii="Times New Roman" w:hAnsi="Times New Roman"/>
          <w:b w:val="0"/>
          <w:sz w:val="24"/>
          <w:szCs w:val="24"/>
        </w:rPr>
        <w:t xml:space="preserve">aryboje, </w:t>
      </w:r>
      <w:r w:rsidR="00831891">
        <w:rPr>
          <w:rFonts w:ascii="Times New Roman" w:hAnsi="Times New Roman"/>
          <w:b w:val="0"/>
          <w:sz w:val="24"/>
          <w:szCs w:val="24"/>
        </w:rPr>
        <w:t>Klaipėdos miesto s</w:t>
      </w:r>
      <w:r w:rsidRPr="0039172D">
        <w:rPr>
          <w:rFonts w:ascii="Times New Roman" w:hAnsi="Times New Roman"/>
          <w:b w:val="0"/>
          <w:sz w:val="24"/>
          <w:szCs w:val="24"/>
        </w:rPr>
        <w:t>avivaldybės administracijoje</w:t>
      </w:r>
      <w:r w:rsidR="00831891">
        <w:rPr>
          <w:rFonts w:ascii="Times New Roman" w:hAnsi="Times New Roman"/>
          <w:b w:val="0"/>
          <w:sz w:val="24"/>
          <w:szCs w:val="24"/>
        </w:rPr>
        <w:t xml:space="preserve"> (toliau – Savivaldybės administracija)</w:t>
      </w:r>
      <w:r w:rsidRPr="0039172D">
        <w:rPr>
          <w:rFonts w:ascii="Times New Roman" w:hAnsi="Times New Roman"/>
          <w:b w:val="0"/>
          <w:sz w:val="24"/>
          <w:szCs w:val="24"/>
        </w:rPr>
        <w:t xml:space="preserve">), </w:t>
      </w:r>
      <w:r w:rsidR="00595DEC">
        <w:rPr>
          <w:rFonts w:ascii="Times New Roman" w:hAnsi="Times New Roman"/>
          <w:b w:val="0"/>
          <w:sz w:val="24"/>
          <w:szCs w:val="24"/>
        </w:rPr>
        <w:t>s</w:t>
      </w:r>
      <w:r w:rsidRPr="0039172D">
        <w:rPr>
          <w:rFonts w:ascii="Times New Roman" w:hAnsi="Times New Roman"/>
          <w:b w:val="0"/>
          <w:sz w:val="24"/>
          <w:szCs w:val="24"/>
        </w:rPr>
        <w:t xml:space="preserve">avivaldybės kontroliuojamose įmonėse, biudžetinėse ir viešosiose įstaigose, kurių viena iš steigėjų (savininkė arba dalininkė) yra </w:t>
      </w:r>
      <w:r w:rsidR="00595DEC">
        <w:rPr>
          <w:rFonts w:ascii="Times New Roman" w:hAnsi="Times New Roman"/>
          <w:b w:val="0"/>
          <w:sz w:val="24"/>
          <w:szCs w:val="24"/>
        </w:rPr>
        <w:t>s</w:t>
      </w:r>
      <w:r w:rsidRPr="0039172D">
        <w:rPr>
          <w:rFonts w:ascii="Times New Roman" w:hAnsi="Times New Roman"/>
          <w:b w:val="0"/>
          <w:sz w:val="24"/>
          <w:szCs w:val="24"/>
        </w:rPr>
        <w:t xml:space="preserve">avivaldybė (toliau kartu  tekste – </w:t>
      </w:r>
      <w:r w:rsidR="00595DEC">
        <w:rPr>
          <w:rFonts w:ascii="Times New Roman" w:hAnsi="Times New Roman"/>
          <w:b w:val="0"/>
          <w:sz w:val="24"/>
          <w:szCs w:val="24"/>
        </w:rPr>
        <w:t>s</w:t>
      </w:r>
      <w:r w:rsidRPr="0039172D">
        <w:rPr>
          <w:rFonts w:ascii="Times New Roman" w:hAnsi="Times New Roman"/>
          <w:b w:val="0"/>
          <w:sz w:val="24"/>
          <w:szCs w:val="24"/>
        </w:rPr>
        <w:t xml:space="preserve">avivaldybės institucijos, įmonės ir įstaigos) </w:t>
      </w:r>
      <w:r w:rsidRPr="0039172D">
        <w:rPr>
          <w:rFonts w:ascii="Times New Roman" w:hAnsi="Times New Roman"/>
          <w:b w:val="0"/>
          <w:sz w:val="24"/>
          <w:szCs w:val="24"/>
          <w:lang w:eastAsia="lt-LT"/>
        </w:rPr>
        <w:t>būtų vykdomi korupcijos prevenciją reglamentuojančių teisės aktų reikalavimai;</w:t>
      </w:r>
    </w:p>
    <w:p w:rsidR="00C358A3" w:rsidRPr="0039172D" w:rsidRDefault="00C358A3" w:rsidP="00C358A3">
      <w:pPr>
        <w:pStyle w:val="Antrat1"/>
        <w:ind w:firstLine="709"/>
        <w:contextualSpacing/>
        <w:jc w:val="both"/>
        <w:rPr>
          <w:rFonts w:ascii="Times New Roman" w:hAnsi="Times New Roman"/>
          <w:b w:val="0"/>
          <w:strike/>
          <w:sz w:val="24"/>
          <w:szCs w:val="24"/>
          <w:lang w:eastAsia="lt-LT"/>
        </w:rPr>
      </w:pPr>
      <w:r w:rsidRPr="0039172D">
        <w:rPr>
          <w:rFonts w:ascii="Times New Roman" w:hAnsi="Times New Roman"/>
          <w:b w:val="0"/>
          <w:sz w:val="24"/>
          <w:szCs w:val="24"/>
          <w:lang w:eastAsia="lt-LT"/>
        </w:rPr>
        <w:t xml:space="preserve">6.2. teikti pasiūlymus dėl korupcijos prevencijos </w:t>
      </w:r>
      <w:r w:rsidR="00FB5254">
        <w:rPr>
          <w:rFonts w:ascii="Times New Roman" w:hAnsi="Times New Roman"/>
          <w:b w:val="0"/>
          <w:sz w:val="24"/>
          <w:szCs w:val="24"/>
        </w:rPr>
        <w:t>s</w:t>
      </w:r>
      <w:r w:rsidRPr="0039172D">
        <w:rPr>
          <w:rFonts w:ascii="Times New Roman" w:hAnsi="Times New Roman"/>
          <w:b w:val="0"/>
          <w:sz w:val="24"/>
          <w:szCs w:val="24"/>
        </w:rPr>
        <w:t>avivaldybės inst</w:t>
      </w:r>
      <w:r>
        <w:rPr>
          <w:rFonts w:ascii="Times New Roman" w:hAnsi="Times New Roman"/>
          <w:b w:val="0"/>
          <w:sz w:val="24"/>
          <w:szCs w:val="24"/>
        </w:rPr>
        <w:t>itucijoms, įmonėms ir įstaigoms;</w:t>
      </w:r>
    </w:p>
    <w:p w:rsidR="00C358A3" w:rsidRPr="0039172D" w:rsidRDefault="00C358A3" w:rsidP="00C358A3">
      <w:pPr>
        <w:pStyle w:val="Antrat1"/>
        <w:ind w:firstLine="709"/>
        <w:contextualSpacing/>
        <w:jc w:val="both"/>
        <w:rPr>
          <w:rFonts w:ascii="Times New Roman" w:hAnsi="Times New Roman"/>
          <w:b w:val="0"/>
          <w:sz w:val="24"/>
          <w:szCs w:val="24"/>
          <w:lang w:eastAsia="lt-LT"/>
        </w:rPr>
      </w:pPr>
      <w:r w:rsidRPr="0039172D">
        <w:rPr>
          <w:rFonts w:ascii="Times New Roman" w:hAnsi="Times New Roman"/>
          <w:b w:val="0"/>
          <w:sz w:val="24"/>
          <w:szCs w:val="24"/>
          <w:lang w:eastAsia="lt-LT"/>
        </w:rPr>
        <w:t xml:space="preserve">6.3. </w:t>
      </w:r>
      <w:r w:rsidRPr="0039172D">
        <w:rPr>
          <w:rFonts w:ascii="Times New Roman" w:hAnsi="Times New Roman"/>
          <w:b w:val="0"/>
          <w:sz w:val="24"/>
          <w:szCs w:val="24"/>
        </w:rPr>
        <w:t>teikti pasiūlymus Tarybai dėl</w:t>
      </w:r>
      <w:r w:rsidRPr="0039172D">
        <w:rPr>
          <w:rFonts w:ascii="Times New Roman" w:hAnsi="Times New Roman"/>
          <w:b w:val="0"/>
          <w:sz w:val="24"/>
          <w:szCs w:val="24"/>
          <w:lang w:eastAsia="lt-LT"/>
        </w:rPr>
        <w:t xml:space="preserve"> </w:t>
      </w:r>
      <w:r w:rsidR="00FB5254">
        <w:rPr>
          <w:rFonts w:ascii="Times New Roman" w:hAnsi="Times New Roman"/>
          <w:b w:val="0"/>
          <w:sz w:val="24"/>
          <w:szCs w:val="24"/>
        </w:rPr>
        <w:t>s</w:t>
      </w:r>
      <w:r w:rsidRPr="0039172D">
        <w:rPr>
          <w:rFonts w:ascii="Times New Roman" w:hAnsi="Times New Roman"/>
          <w:b w:val="0"/>
          <w:sz w:val="24"/>
          <w:szCs w:val="24"/>
        </w:rPr>
        <w:t>avivaldybės institucijų, įmonių ir įstaigų vidaus teisės aktų priėmimo ir tobulinimo, siekiant sumažinti korupcijos pasireiškimo tikimybę;</w:t>
      </w:r>
    </w:p>
    <w:p w:rsidR="00C358A3" w:rsidRPr="00867590" w:rsidRDefault="00C358A3" w:rsidP="00C358A3">
      <w:pPr>
        <w:pStyle w:val="Antrat1"/>
        <w:ind w:firstLine="709"/>
        <w:contextualSpacing/>
        <w:jc w:val="both"/>
        <w:rPr>
          <w:rFonts w:ascii="Times New Roman" w:hAnsi="Times New Roman"/>
          <w:b w:val="0"/>
          <w:sz w:val="24"/>
          <w:szCs w:val="24"/>
        </w:rPr>
      </w:pPr>
      <w:r w:rsidRPr="0039172D">
        <w:rPr>
          <w:rFonts w:ascii="Times New Roman" w:hAnsi="Times New Roman"/>
          <w:b w:val="0"/>
          <w:sz w:val="24"/>
          <w:szCs w:val="24"/>
          <w:lang w:eastAsia="lt-LT"/>
        </w:rPr>
        <w:t xml:space="preserve">6.4. skatinti visuomenės nepakantumą </w:t>
      </w:r>
      <w:r w:rsidRPr="0039172D">
        <w:rPr>
          <w:rFonts w:ascii="Times New Roman" w:hAnsi="Times New Roman"/>
          <w:b w:val="0"/>
          <w:sz w:val="24"/>
          <w:szCs w:val="24"/>
        </w:rPr>
        <w:t xml:space="preserve">korupcijos apraiškoms, glaudžiai bendradarbiaujant su kitomis valstybės institucijomis ir įstaigomis, nevyriausybinėmis organizacijomis, </w:t>
      </w:r>
      <w:r w:rsidR="00FB5254">
        <w:rPr>
          <w:rFonts w:ascii="Times New Roman" w:hAnsi="Times New Roman"/>
          <w:b w:val="0"/>
          <w:sz w:val="24"/>
          <w:szCs w:val="24"/>
        </w:rPr>
        <w:t>s</w:t>
      </w:r>
      <w:r w:rsidRPr="0039172D">
        <w:rPr>
          <w:rFonts w:ascii="Times New Roman" w:hAnsi="Times New Roman"/>
          <w:b w:val="0"/>
          <w:sz w:val="24"/>
          <w:szCs w:val="24"/>
        </w:rPr>
        <w:t>avivaldybės</w:t>
      </w:r>
      <w:r w:rsidRPr="00867590">
        <w:rPr>
          <w:rFonts w:ascii="Times New Roman" w:hAnsi="Times New Roman"/>
          <w:b w:val="0"/>
          <w:sz w:val="24"/>
          <w:szCs w:val="24"/>
        </w:rPr>
        <w:t xml:space="preserve"> bendruomene ir žiniasklaidos atstovais (bendradarbiavimas apima keitimąsi informacija, pasiūlymų teikimą, reagavimą į gautus pasiūlymus, veiksmų derinimą, metodinės pagalbos teikimą, kitus veiksmus, būtinus korupcijos prevencijai ir priežiūrai vykdyti).</w:t>
      </w:r>
    </w:p>
    <w:p w:rsidR="00C358A3" w:rsidRPr="00867590" w:rsidRDefault="00C358A3" w:rsidP="00C358A3">
      <w:pPr>
        <w:ind w:firstLine="851"/>
      </w:pP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lastRenderedPageBreak/>
        <w:t>III SKYRIUS</w:t>
      </w: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KOMISIJOS FUNKCIJOS</w:t>
      </w:r>
    </w:p>
    <w:p w:rsidR="00C358A3" w:rsidRPr="00867590" w:rsidRDefault="00C358A3" w:rsidP="00C358A3"/>
    <w:p w:rsidR="00C358A3" w:rsidRPr="00867590" w:rsidRDefault="00C358A3" w:rsidP="00C358A3">
      <w:pPr>
        <w:ind w:firstLine="709"/>
        <w:jc w:val="both"/>
      </w:pPr>
      <w:r w:rsidRPr="00867590">
        <w:t>7. Komisija vykdo šias funkcijas:</w:t>
      </w:r>
    </w:p>
    <w:p w:rsidR="00C358A3" w:rsidRPr="0039172D" w:rsidRDefault="00C358A3" w:rsidP="00C358A3">
      <w:pPr>
        <w:ind w:firstLine="709"/>
        <w:jc w:val="both"/>
        <w:rPr>
          <w:color w:val="FF0000"/>
        </w:rPr>
      </w:pPr>
      <w:r w:rsidRPr="00867590">
        <w:t xml:space="preserve">7.1. Reglamento nustatyta tvarka Tarybos, </w:t>
      </w:r>
      <w:r w:rsidR="00FB5254">
        <w:t>s</w:t>
      </w:r>
      <w:r>
        <w:t xml:space="preserve">avivaldybės </w:t>
      </w:r>
      <w:r w:rsidRPr="00867590">
        <w:t xml:space="preserve">mero </w:t>
      </w:r>
      <w:r>
        <w:t xml:space="preserve">(toliau – meras) </w:t>
      </w:r>
      <w:r w:rsidRPr="00867590">
        <w:t xml:space="preserve">ar savo iniciatyva dalyvauja atliekant </w:t>
      </w:r>
      <w:r w:rsidR="00FB5254">
        <w:t>s</w:t>
      </w:r>
      <w:r w:rsidRPr="00867590">
        <w:t>avivaldybės institucijų parengtų teisės aktų projektų antikorupcinį vertinimą;</w:t>
      </w:r>
      <w:r>
        <w:t xml:space="preserve"> </w:t>
      </w:r>
    </w:p>
    <w:p w:rsidR="00C358A3" w:rsidRPr="00867590" w:rsidRDefault="00C358A3" w:rsidP="00C358A3">
      <w:pPr>
        <w:ind w:firstLine="709"/>
        <w:jc w:val="both"/>
      </w:pPr>
      <w:r w:rsidRPr="00867590">
        <w:t>7.2. dalyvauja rengiant kovos su korupcija programas ir teikia išvadas Tarybai dėl šių programų ir jų įgyvendinimo;</w:t>
      </w:r>
    </w:p>
    <w:p w:rsidR="00C358A3" w:rsidRPr="00867590" w:rsidRDefault="00C358A3" w:rsidP="00C358A3">
      <w:pPr>
        <w:ind w:firstLine="709"/>
        <w:jc w:val="both"/>
        <w:rPr>
          <w:lang w:eastAsia="lt-LT"/>
        </w:rPr>
      </w:pPr>
      <w:r w:rsidRPr="00867590">
        <w:t xml:space="preserve">7.3. dalyvauja atliekant </w:t>
      </w:r>
      <w:r w:rsidR="00FB5254">
        <w:t>s</w:t>
      </w:r>
      <w:r w:rsidRPr="00867590">
        <w:t xml:space="preserve">avivaldybės </w:t>
      </w:r>
      <w:r>
        <w:t>institucijų, įmonių</w:t>
      </w:r>
      <w:r w:rsidRPr="0039172D">
        <w:t xml:space="preserve"> ir įs</w:t>
      </w:r>
      <w:r>
        <w:t>taigų</w:t>
      </w:r>
      <w:r w:rsidRPr="00867590">
        <w:t xml:space="preserve"> veiklos sričių, kuriose egzistuoja didelė korupcijos pasireiškimo tikimybė, nustatymą;</w:t>
      </w:r>
    </w:p>
    <w:p w:rsidR="00C358A3" w:rsidRPr="00867590" w:rsidRDefault="00C358A3" w:rsidP="00C358A3">
      <w:pPr>
        <w:ind w:firstLine="709"/>
        <w:jc w:val="both"/>
      </w:pPr>
      <w:r w:rsidRPr="00867590">
        <w:t xml:space="preserve">7.4. Lietuvos Respublikos specialiųjų tyrimų tarnybai (toliau – STT) atlikus korupcijos rizikos analizę </w:t>
      </w:r>
      <w:r w:rsidR="00FB5254">
        <w:t>s</w:t>
      </w:r>
      <w:r w:rsidRPr="00867590">
        <w:t xml:space="preserve">avivaldybės </w:t>
      </w:r>
      <w:r>
        <w:t>institucijų, įmonių</w:t>
      </w:r>
      <w:r w:rsidRPr="0039172D">
        <w:t xml:space="preserve"> ir įs</w:t>
      </w:r>
      <w:r>
        <w:t>taigų</w:t>
      </w:r>
      <w:r w:rsidRPr="00867590">
        <w:t xml:space="preserve"> veiklos srityse, teikia siūlymus dėl rekomendacijų įgyvendinimo ir užtikrina jų įgyvendinimo kontrolę;</w:t>
      </w:r>
    </w:p>
    <w:p w:rsidR="00C358A3" w:rsidRPr="00867590" w:rsidRDefault="00C358A3" w:rsidP="00C358A3">
      <w:pPr>
        <w:ind w:firstLine="709"/>
        <w:jc w:val="both"/>
      </w:pPr>
      <w:r w:rsidRPr="00867590">
        <w:t xml:space="preserve">7.5. koordinuoja </w:t>
      </w:r>
      <w:r w:rsidR="00FB5254">
        <w:rPr>
          <w:lang w:eastAsia="lt-LT"/>
        </w:rPr>
        <w:t>s</w:t>
      </w:r>
      <w:r>
        <w:rPr>
          <w:lang w:eastAsia="lt-LT"/>
        </w:rPr>
        <w:t>avivaldybės</w:t>
      </w:r>
      <w:r w:rsidRPr="00867590">
        <w:rPr>
          <w:lang w:eastAsia="lt-LT"/>
        </w:rPr>
        <w:t xml:space="preserve"> </w:t>
      </w:r>
      <w:r>
        <w:t>institucijų, įmonių</w:t>
      </w:r>
      <w:r w:rsidRPr="0039172D">
        <w:t xml:space="preserve"> ir įs</w:t>
      </w:r>
      <w:r>
        <w:t>taigų</w:t>
      </w:r>
      <w:r w:rsidRPr="00867590">
        <w:t xml:space="preserve"> vykdomą korupcijos prevencijos politiką ir priemonių įgyvendinimą;</w:t>
      </w:r>
    </w:p>
    <w:p w:rsidR="00C358A3" w:rsidRPr="00867590" w:rsidRDefault="00C358A3" w:rsidP="00C358A3">
      <w:pPr>
        <w:ind w:firstLine="709"/>
        <w:jc w:val="both"/>
      </w:pPr>
      <w:r w:rsidRPr="00867590">
        <w:t xml:space="preserve">7.6. nagrinėja </w:t>
      </w:r>
      <w:r w:rsidR="00FB5254">
        <w:t>s</w:t>
      </w:r>
      <w:r w:rsidRPr="00867590">
        <w:t>avivaldybės bendruomenės narių, valstybės institucijų, gyvenamųjų vietovių bendruomenių ar bendruomeninių organizacijų atstovų siūlymus ir pastabas dėl kovos su korupcija priemonių vykdymo;</w:t>
      </w:r>
    </w:p>
    <w:p w:rsidR="00C358A3" w:rsidRPr="00867590" w:rsidRDefault="00C358A3" w:rsidP="00C358A3">
      <w:pPr>
        <w:ind w:firstLine="709"/>
        <w:jc w:val="both"/>
      </w:pPr>
      <w:r w:rsidRPr="00867590">
        <w:t>7.7. nagrinėja gyventojų skundus, teikia išvadas ir rekomendacijas Savivaldybės administracijos direktoriui ir Tarybai;</w:t>
      </w:r>
    </w:p>
    <w:p w:rsidR="00C358A3" w:rsidRPr="00867590" w:rsidRDefault="00C358A3" w:rsidP="00C358A3">
      <w:pPr>
        <w:ind w:firstLine="709"/>
        <w:jc w:val="both"/>
      </w:pPr>
      <w:r w:rsidRPr="00867590">
        <w:t xml:space="preserve">7.8. informuoja visuomenę apie savo veiklą, vykdomas korupcijos prevencijos priemones </w:t>
      </w:r>
      <w:r w:rsidR="00FB5254">
        <w:t>s</w:t>
      </w:r>
      <w:r w:rsidRPr="00867590">
        <w:t>avivaldybėje, taip pat apie antikorupcinės veiklos rezultatus;</w:t>
      </w:r>
    </w:p>
    <w:p w:rsidR="00C358A3" w:rsidRPr="00867590" w:rsidRDefault="00C358A3" w:rsidP="00C358A3">
      <w:pPr>
        <w:ind w:firstLine="709"/>
        <w:jc w:val="both"/>
      </w:pPr>
      <w:r w:rsidRPr="00867590">
        <w:t xml:space="preserve">7.9. atlieka kitas teisės aktuose nustatytas funkcijas, susijusias su </w:t>
      </w:r>
      <w:r w:rsidR="00FB5254">
        <w:t>s</w:t>
      </w:r>
      <w:r w:rsidRPr="00867590">
        <w:t>avivaldybėje įgyvendinama valstybės politika korupcijos prevencijos srityje.</w:t>
      </w:r>
    </w:p>
    <w:p w:rsidR="00C358A3" w:rsidRPr="00867590" w:rsidRDefault="00C358A3" w:rsidP="00C358A3">
      <w:pPr>
        <w:pStyle w:val="Antrat1"/>
        <w:jc w:val="left"/>
        <w:rPr>
          <w:rFonts w:ascii="Times New Roman" w:hAnsi="Times New Roman"/>
          <w:sz w:val="24"/>
          <w:szCs w:val="24"/>
        </w:rPr>
      </w:pP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IV SKYRIUS</w:t>
      </w: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 xml:space="preserve">KOMISIJOS TEISĖS </w:t>
      </w:r>
    </w:p>
    <w:p w:rsidR="00C358A3" w:rsidRPr="00867590" w:rsidRDefault="00C358A3" w:rsidP="00C358A3"/>
    <w:p w:rsidR="00C358A3" w:rsidRPr="00867590" w:rsidRDefault="00C358A3" w:rsidP="00C358A3">
      <w:pPr>
        <w:ind w:firstLine="709"/>
        <w:jc w:val="both"/>
      </w:pPr>
      <w:r w:rsidRPr="00867590">
        <w:t>8. Komisija turi teisę:</w:t>
      </w:r>
    </w:p>
    <w:p w:rsidR="00C358A3" w:rsidRPr="00867590" w:rsidRDefault="00C358A3" w:rsidP="00C358A3">
      <w:pPr>
        <w:ind w:firstLine="709"/>
        <w:jc w:val="both"/>
      </w:pPr>
      <w:r w:rsidRPr="00867590">
        <w:t>8.1. teikti pasiūlymus Tarybai, merui ir Savivaldybės administracijos direktoriui dėl korupcijos prevencijos prioritetų</w:t>
      </w:r>
      <w:r>
        <w:t xml:space="preserve"> </w:t>
      </w:r>
      <w:r w:rsidR="008F56A7">
        <w:t>s</w:t>
      </w:r>
      <w:r w:rsidRPr="00FE0431">
        <w:t>avivaldybės institucijų, įmonių ir įstaigų</w:t>
      </w:r>
      <w:r w:rsidRPr="00867590">
        <w:t xml:space="preserve"> veiklos srityse;</w:t>
      </w:r>
    </w:p>
    <w:p w:rsidR="00C358A3" w:rsidRPr="00867590" w:rsidRDefault="00C358A3" w:rsidP="00C358A3">
      <w:pPr>
        <w:ind w:firstLine="709"/>
        <w:jc w:val="both"/>
      </w:pPr>
      <w:r w:rsidRPr="00867590">
        <w:t xml:space="preserve">8.2. gauti jos veiklai reikalingą informaciją ir metodinę pagalbą korupcijos prevencijos klausimais iš Savivaldybės administracijos struktūrinių bei struktūrinių teritorinių padalinių, </w:t>
      </w:r>
      <w:r w:rsidR="008F56A7">
        <w:t>s</w:t>
      </w:r>
      <w:r w:rsidRPr="00867590">
        <w:t xml:space="preserve">avivaldybės įstaigų bei kitų valstybės ir </w:t>
      </w:r>
      <w:r w:rsidR="008F56A7">
        <w:t>s</w:t>
      </w:r>
      <w:r w:rsidRPr="00867590">
        <w:t>avivaldyb</w:t>
      </w:r>
      <w:r>
        <w:t>ės</w:t>
      </w:r>
      <w:r>
        <w:rPr>
          <w:color w:val="FF0000"/>
        </w:rPr>
        <w:t xml:space="preserve"> </w:t>
      </w:r>
      <w:r w:rsidRPr="00867590">
        <w:t xml:space="preserve">institucijų, įmonių, įstaigų ir organizacijų; </w:t>
      </w:r>
    </w:p>
    <w:p w:rsidR="00C358A3" w:rsidRPr="00867590" w:rsidRDefault="00C358A3" w:rsidP="00C358A3">
      <w:pPr>
        <w:ind w:firstLine="709"/>
        <w:jc w:val="both"/>
      </w:pPr>
      <w:r w:rsidRPr="00867590">
        <w:t>8.3. priimti sprendimą perduoti medžiagą tirti teisėsaugos institucijoms;</w:t>
      </w:r>
    </w:p>
    <w:p w:rsidR="00C358A3" w:rsidRPr="00867590" w:rsidRDefault="00C358A3" w:rsidP="00C358A3">
      <w:pPr>
        <w:ind w:firstLine="709"/>
        <w:jc w:val="both"/>
      </w:pPr>
      <w:r w:rsidRPr="00867590">
        <w:t xml:space="preserve">8.4. kviesti į Komisijos posėdžius Tarybos narius, Savivaldybės administracijos valstybės tarnautojus ir darbuotojus, </w:t>
      </w:r>
      <w:r w:rsidR="008F56A7">
        <w:t>s</w:t>
      </w:r>
      <w:r w:rsidRPr="00867590">
        <w:t>avivaldybės įmonių ir įstaigų vadovus ir darbuotojus ar kitus asmenis;</w:t>
      </w:r>
    </w:p>
    <w:p w:rsidR="00C358A3" w:rsidRPr="00867590" w:rsidRDefault="00C358A3" w:rsidP="00C358A3">
      <w:pPr>
        <w:ind w:firstLine="709"/>
        <w:jc w:val="both"/>
      </w:pPr>
      <w:r w:rsidRPr="00867590">
        <w:t xml:space="preserve">8.5. suderinusi su Savivaldybės administracijos direktoriumi, </w:t>
      </w:r>
      <w:r w:rsidR="008F56A7">
        <w:t>s</w:t>
      </w:r>
      <w:r w:rsidRPr="00867590">
        <w:t xml:space="preserve">avivaldybės įstaigų, įmonių vadovais, pasitelkti į pagalbą kitų valstybės ir </w:t>
      </w:r>
      <w:r w:rsidR="008F56A7">
        <w:t>s</w:t>
      </w:r>
      <w:r w:rsidRPr="00867590">
        <w:t>avivaldybės įstaigų tarnautojus ar kitus darbuotojus ir specialistus sudėtingiems klausimams nagrinėti.</w:t>
      </w:r>
    </w:p>
    <w:p w:rsidR="00C358A3" w:rsidRPr="00867590" w:rsidRDefault="00C358A3" w:rsidP="00C358A3">
      <w:pPr>
        <w:jc w:val="both"/>
      </w:pP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V SKYRIUS</w:t>
      </w: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KOMISIJOS PIRMININKO IR NARIŲ FUNKCIJOS</w:t>
      </w:r>
    </w:p>
    <w:p w:rsidR="00C358A3" w:rsidRPr="00867590" w:rsidRDefault="00C358A3" w:rsidP="00C358A3"/>
    <w:p w:rsidR="00C358A3" w:rsidRPr="00867590" w:rsidRDefault="00C358A3" w:rsidP="00C358A3">
      <w:pPr>
        <w:ind w:firstLine="720"/>
        <w:jc w:val="both"/>
      </w:pPr>
      <w:r w:rsidRPr="00867590">
        <w:t>9. Komisijos pirmininkas privalo:</w:t>
      </w:r>
    </w:p>
    <w:p w:rsidR="00C358A3" w:rsidRPr="00867590" w:rsidRDefault="00C358A3" w:rsidP="00C358A3">
      <w:pPr>
        <w:ind w:firstLine="720"/>
        <w:jc w:val="both"/>
      </w:pPr>
      <w:r w:rsidRPr="00867590">
        <w:t>9.1. rengti Komisijos darbo planus;</w:t>
      </w:r>
    </w:p>
    <w:p w:rsidR="00C358A3" w:rsidRPr="00867590" w:rsidRDefault="00C358A3" w:rsidP="00C358A3">
      <w:pPr>
        <w:ind w:firstLine="720"/>
        <w:jc w:val="both"/>
        <w:rPr>
          <w:lang w:eastAsia="lt-LT"/>
        </w:rPr>
      </w:pPr>
      <w:r w:rsidRPr="00867590">
        <w:t xml:space="preserve">9.2. </w:t>
      </w:r>
      <w:r w:rsidRPr="00867590">
        <w:rPr>
          <w:lang w:eastAsia="lt-LT"/>
        </w:rPr>
        <w:t>tvirtinti Komisijos posėdžio darbotvarkę;</w:t>
      </w:r>
    </w:p>
    <w:p w:rsidR="00C358A3" w:rsidRPr="00867590" w:rsidRDefault="00C358A3" w:rsidP="00C358A3">
      <w:pPr>
        <w:ind w:firstLine="720"/>
        <w:jc w:val="both"/>
        <w:rPr>
          <w:lang w:eastAsia="lt-LT"/>
        </w:rPr>
      </w:pPr>
      <w:r w:rsidRPr="00867590">
        <w:rPr>
          <w:lang w:eastAsia="lt-LT"/>
        </w:rPr>
        <w:t>9.3. organizuoti Komisijos posėdžius ir jiems vadovauti;</w:t>
      </w:r>
    </w:p>
    <w:p w:rsidR="00C358A3" w:rsidRPr="00867590" w:rsidRDefault="00C358A3" w:rsidP="00C358A3">
      <w:pPr>
        <w:pStyle w:val="HTMLiankstoformatuotas"/>
        <w:ind w:firstLine="720"/>
        <w:jc w:val="both"/>
        <w:rPr>
          <w:rFonts w:ascii="Times New Roman" w:hAnsi="Times New Roman" w:cs="Times New Roman"/>
          <w:sz w:val="24"/>
          <w:szCs w:val="24"/>
          <w:lang w:val="lt-LT"/>
        </w:rPr>
      </w:pPr>
      <w:r w:rsidRPr="00867590">
        <w:rPr>
          <w:rFonts w:ascii="Times New Roman" w:hAnsi="Times New Roman" w:cs="Times New Roman"/>
          <w:sz w:val="24"/>
          <w:szCs w:val="24"/>
          <w:lang w:val="lt-LT"/>
        </w:rPr>
        <w:t>9.4. vykdyti kitus teisės aktų suteiktus įgaliojimus.</w:t>
      </w:r>
    </w:p>
    <w:p w:rsidR="00C358A3" w:rsidRPr="00867590" w:rsidRDefault="00C358A3" w:rsidP="00C358A3">
      <w:pPr>
        <w:ind w:firstLine="720"/>
        <w:jc w:val="both"/>
      </w:pPr>
      <w:r w:rsidRPr="00867590">
        <w:t>10. Komisijos nariai:</w:t>
      </w:r>
    </w:p>
    <w:p w:rsidR="00C358A3" w:rsidRPr="00867590" w:rsidRDefault="00C358A3" w:rsidP="00C358A3">
      <w:pPr>
        <w:ind w:firstLine="720"/>
        <w:jc w:val="both"/>
      </w:pPr>
      <w:r w:rsidRPr="00867590">
        <w:lastRenderedPageBreak/>
        <w:t xml:space="preserve">10.1. bendradarbiauja ir keičiasi informacija, kurios reikia korupcijos prevencijai ir kontrolei užtikrinti, su kitais </w:t>
      </w:r>
      <w:r w:rsidR="008F56A7">
        <w:t>s</w:t>
      </w:r>
      <w:r w:rsidRPr="00867590">
        <w:t xml:space="preserve">avivaldybės </w:t>
      </w:r>
      <w:r w:rsidR="008F56A7">
        <w:t xml:space="preserve">institucijų </w:t>
      </w:r>
      <w:r w:rsidRPr="00867590">
        <w:t xml:space="preserve">struktūriniais padaliniais, kitomis valstybės ar savivaldybių įstaigomis ir jose dirbančiais asmenimis, vykdančiais korupcijos prevenciją ir kontrolę. Gavusi paklausimą, susijusį su korupcijos prevencija ir kontrole, iš kitos valstybės ar </w:t>
      </w:r>
      <w:r w:rsidR="008F56A7">
        <w:t>s</w:t>
      </w:r>
      <w:r w:rsidRPr="00867590">
        <w:t xml:space="preserve">avivaldybės įstaigos, Komisija turi </w:t>
      </w:r>
      <w:r w:rsidR="008F56A7">
        <w:t>s</w:t>
      </w:r>
      <w:r w:rsidRPr="00867590">
        <w:t>avivaldybės įstaigos ir teisės aktų nustatytomis sąlygomis bei tvarka į jį atsakyti arba imtis priemonių, kad į jį būtų atsakyta;</w:t>
      </w:r>
    </w:p>
    <w:p w:rsidR="00C358A3" w:rsidRPr="00867590" w:rsidRDefault="00C358A3" w:rsidP="00C358A3">
      <w:pPr>
        <w:ind w:firstLine="720"/>
        <w:jc w:val="both"/>
      </w:pPr>
      <w:r w:rsidRPr="00867590">
        <w:rPr>
          <w:lang w:eastAsia="lt-LT"/>
        </w:rPr>
        <w:t xml:space="preserve">10.2. informuoja Komisiją apie galimą viešųjų ir privačių interesų konfliktą ir nusišalina nuo dalyvavimo rengiant, svarstant ar priimant Komisijos sprendimus, kurie gali tokį konfliktą sukelti, ir </w:t>
      </w:r>
      <w:r w:rsidRPr="00867590">
        <w:t>nusišalinimo faktą fiksuoja atitinkamuose dokumentuose;</w:t>
      </w:r>
    </w:p>
    <w:p w:rsidR="00C358A3" w:rsidRPr="00867590" w:rsidRDefault="00C358A3" w:rsidP="00C358A3">
      <w:pPr>
        <w:ind w:firstLine="720"/>
        <w:jc w:val="both"/>
        <w:rPr>
          <w:strike/>
        </w:rPr>
      </w:pPr>
      <w:r w:rsidRPr="00867590">
        <w:rPr>
          <w:lang w:eastAsia="lt-LT"/>
        </w:rPr>
        <w:t xml:space="preserve">10.3. gavę informacijos apie </w:t>
      </w:r>
      <w:r w:rsidRPr="00867590">
        <w:t>korupcines veikas, turinčias nusikalstamos veikos požymių, nedelsdami informuoja merą, STT ar kitas atsakingas institucijas Lietuvos Respublikos teisės aktuose nustatytomis sąlygomis ir tvarka;</w:t>
      </w:r>
    </w:p>
    <w:p w:rsidR="00C358A3" w:rsidRPr="00867590" w:rsidRDefault="00C358A3" w:rsidP="00C358A3">
      <w:pPr>
        <w:pStyle w:val="Pagrindinistekstas"/>
        <w:ind w:firstLine="720"/>
        <w:jc w:val="both"/>
        <w:rPr>
          <w:rFonts w:ascii="Times New Roman" w:hAnsi="Times New Roman"/>
          <w:sz w:val="24"/>
          <w:szCs w:val="24"/>
        </w:rPr>
      </w:pPr>
      <w:r w:rsidRPr="00867590">
        <w:rPr>
          <w:rFonts w:ascii="Times New Roman" w:hAnsi="Times New Roman"/>
          <w:sz w:val="24"/>
          <w:szCs w:val="24"/>
        </w:rPr>
        <w:t>10.4. saugo informaciją, kurią sužinojo eidami tarnybines pareigas, jeigu ji sudaro valstybės, tarnybos, komercinę ar kitą įstatymų saugomą paslaptį, ir nenaudoja duomenų ar informacijos, gautos atliekant savo pareigas, asmeninei arba kitų asmenų naudai;</w:t>
      </w:r>
    </w:p>
    <w:p w:rsidR="00C358A3" w:rsidRPr="00867590" w:rsidRDefault="00C358A3" w:rsidP="00C358A3">
      <w:pPr>
        <w:pStyle w:val="Pagrindinistekstas"/>
        <w:ind w:firstLine="720"/>
        <w:jc w:val="both"/>
        <w:rPr>
          <w:rFonts w:ascii="Times New Roman" w:hAnsi="Times New Roman"/>
          <w:sz w:val="24"/>
          <w:szCs w:val="24"/>
          <w:lang w:eastAsia="lt-LT"/>
        </w:rPr>
      </w:pPr>
      <w:r w:rsidRPr="00867590">
        <w:rPr>
          <w:rFonts w:ascii="Times New Roman" w:hAnsi="Times New Roman"/>
          <w:sz w:val="24"/>
          <w:szCs w:val="24"/>
        </w:rPr>
        <w:t xml:space="preserve">10.5. </w:t>
      </w:r>
      <w:r w:rsidRPr="00867590">
        <w:rPr>
          <w:rFonts w:ascii="Times New Roman" w:hAnsi="Times New Roman"/>
          <w:sz w:val="24"/>
          <w:szCs w:val="24"/>
          <w:lang w:eastAsia="lt-LT"/>
        </w:rPr>
        <w:t>kol Komisija priims sprendimą dėl nagrinėjamo klausimo, neskelbia informacijos apie tyrimo eigą, jeigu tai gali pažeisti asmens teises, pakenkti tyrimui, arba ji sudaro valstybės, tarnybos, komercinę ar kitą įstatymų saugomą paslaptį.</w:t>
      </w:r>
    </w:p>
    <w:p w:rsidR="00C358A3" w:rsidRPr="00867590" w:rsidRDefault="00C358A3" w:rsidP="00C358A3">
      <w:pPr>
        <w:pStyle w:val="Pagrindinistekstas"/>
        <w:jc w:val="both"/>
        <w:rPr>
          <w:rFonts w:ascii="Times New Roman" w:hAnsi="Times New Roman"/>
          <w:sz w:val="24"/>
          <w:szCs w:val="24"/>
          <w:lang w:eastAsia="lt-LT"/>
        </w:rPr>
      </w:pP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VI SKYRIUS</w:t>
      </w:r>
    </w:p>
    <w:p w:rsidR="00C358A3" w:rsidRPr="00867590" w:rsidRDefault="00C358A3" w:rsidP="00C358A3">
      <w:pPr>
        <w:pStyle w:val="Antrat1"/>
        <w:rPr>
          <w:rFonts w:ascii="Times New Roman" w:hAnsi="Times New Roman"/>
          <w:sz w:val="24"/>
          <w:szCs w:val="24"/>
        </w:rPr>
      </w:pPr>
      <w:r w:rsidRPr="00867590">
        <w:rPr>
          <w:rFonts w:ascii="Times New Roman" w:hAnsi="Times New Roman"/>
          <w:sz w:val="24"/>
          <w:szCs w:val="24"/>
        </w:rPr>
        <w:t>KOMISIJOS SUDĖTIS IR DARBO ORGANIZAVIMAS</w:t>
      </w:r>
    </w:p>
    <w:p w:rsidR="00C358A3" w:rsidRPr="00867590" w:rsidRDefault="00C358A3" w:rsidP="00C358A3"/>
    <w:p w:rsidR="00C358A3" w:rsidRPr="00867590" w:rsidRDefault="00C358A3" w:rsidP="00C358A3">
      <w:pPr>
        <w:ind w:firstLine="720"/>
        <w:jc w:val="both"/>
      </w:pPr>
      <w:r w:rsidRPr="00867590">
        <w:t>11. Komisiją sudaro 15 narių: 5 Savivaldybės administracijos tarnautojai, kurių kandidatūras teikia Savivaldybės administracijos direktorius, 5 tarybos nariai, kurių kandidatūras teikia meras, laikydamasis proporcinio daugumos ir mažumos atstovavimo principo, 5 gyvenamųjų vietovių bendruomenių atstovai – seniūnaičiai, kurių kandidatūras teikia seniūnaičių sueiga. Komisija gali kviesti į posėdžius dalyvauti stebėtojų teisėmis ir kitus asmenis, tačiau jie nedalyvauja Komisijai priimant sprendimus.</w:t>
      </w:r>
    </w:p>
    <w:p w:rsidR="00C358A3" w:rsidRPr="00867590" w:rsidRDefault="00C358A3" w:rsidP="00C358A3">
      <w:pPr>
        <w:ind w:firstLine="720"/>
        <w:jc w:val="both"/>
      </w:pPr>
      <w:r w:rsidRPr="00867590">
        <w:t>12. Taryba Komisijos pirmininką mero teikimu skiria iš Tarybos narių. Jei yra paskelbta Tarybos mažuma (opozicija), Komisijos pirmininko kandidatūras meras teikia Tarybos mažumos (opozicijos) siūlymu Reglamento nustatyta tvarka. Jei Tarybos mažuma (opozicija) nepasiūlo Komisijos pirmininko kandidatūros, Komisijos</w:t>
      </w:r>
      <w:r w:rsidRPr="00867590">
        <w:rPr>
          <w:b/>
        </w:rPr>
        <w:t xml:space="preserve"> </w:t>
      </w:r>
      <w:r w:rsidRPr="00867590">
        <w:t>pirmininką Taryba skiria mero teikimu.</w:t>
      </w:r>
    </w:p>
    <w:p w:rsidR="00C358A3" w:rsidRPr="00867590" w:rsidRDefault="00C358A3" w:rsidP="00C358A3">
      <w:pPr>
        <w:ind w:firstLine="720"/>
        <w:jc w:val="both"/>
      </w:pPr>
      <w:r w:rsidRPr="00867590">
        <w:t xml:space="preserve">13. </w:t>
      </w:r>
      <w:r w:rsidRPr="00867590">
        <w:rPr>
          <w:bCs/>
          <w:iCs/>
        </w:rPr>
        <w:t>Komisijos pirmininko pavaduotoją iš Komisijos narių renka Komisijos nariai.</w:t>
      </w:r>
      <w:r w:rsidRPr="00867590">
        <w:t xml:space="preserve"> </w:t>
      </w:r>
    </w:p>
    <w:p w:rsidR="00C358A3" w:rsidRPr="00867590" w:rsidRDefault="00C358A3" w:rsidP="00C358A3">
      <w:pPr>
        <w:ind w:firstLine="720"/>
        <w:jc w:val="both"/>
      </w:pPr>
      <w:r w:rsidRPr="00867590">
        <w:t>14. Komisijos atsakingojo sekretoriaus pareigas atlieka Savivaldybės administracijos direktoriaus paskirtas valstybės tarnautojas. Šios funkcijos įrašomos į jo pareigybės aprašymą. Komisijos atsakingasis sekretorius neturi Komisijos nario teisių.</w:t>
      </w:r>
    </w:p>
    <w:p w:rsidR="00C358A3" w:rsidRPr="00867590" w:rsidRDefault="00C358A3" w:rsidP="00C358A3">
      <w:pPr>
        <w:ind w:firstLine="720"/>
        <w:jc w:val="both"/>
      </w:pPr>
      <w:r w:rsidRPr="00867590">
        <w:t>15. Komisijos nuostatus tvirtina Taryba.</w:t>
      </w:r>
    </w:p>
    <w:p w:rsidR="00C358A3" w:rsidRPr="00867590" w:rsidRDefault="00C358A3" w:rsidP="00C358A3">
      <w:pPr>
        <w:ind w:firstLine="720"/>
        <w:jc w:val="both"/>
        <w:rPr>
          <w:lang w:eastAsia="lt-LT"/>
        </w:rPr>
      </w:pPr>
      <w:r w:rsidRPr="00867590">
        <w:rPr>
          <w:lang w:eastAsia="lt-LT"/>
        </w:rPr>
        <w:t>16. Komisijos darbą organizuoja ir jam vadovauja Komisijos pirmininkas. Kai Komisijos pirmininko nėra ar jis negali eiti savo pareigų, Komisijos pirmininko pareigas laikinai eina ir posėdžiui vadovauja  Komisijos pirmininko pavaduotojas.</w:t>
      </w:r>
    </w:p>
    <w:p w:rsidR="00C358A3" w:rsidRPr="00867590" w:rsidRDefault="00C358A3" w:rsidP="00C358A3">
      <w:pPr>
        <w:ind w:firstLine="720"/>
        <w:jc w:val="both"/>
        <w:rPr>
          <w:lang w:eastAsia="lt-LT"/>
        </w:rPr>
      </w:pPr>
      <w:r w:rsidRPr="00867590">
        <w:rPr>
          <w:lang w:eastAsia="lt-LT"/>
        </w:rPr>
        <w:t>17. Komisija jos kompetencijai priskirtus klausimus svarsto ir sprendimus priima posėdžiuose</w:t>
      </w:r>
      <w:r w:rsidRPr="009D7427">
        <w:rPr>
          <w:lang w:eastAsia="lt-LT"/>
        </w:rPr>
        <w:t xml:space="preserve">, vadovaudamasi </w:t>
      </w:r>
      <w:r>
        <w:rPr>
          <w:lang w:eastAsia="lt-LT"/>
        </w:rPr>
        <w:t xml:space="preserve">Komisijos nuostatais ir </w:t>
      </w:r>
      <w:r w:rsidRPr="009D7427">
        <w:rPr>
          <w:lang w:eastAsia="lt-LT"/>
        </w:rPr>
        <w:t>Komisijos darbo reglamentu.</w:t>
      </w:r>
    </w:p>
    <w:p w:rsidR="00C358A3" w:rsidRPr="00867590" w:rsidRDefault="00C358A3" w:rsidP="00C358A3">
      <w:pPr>
        <w:ind w:firstLine="720"/>
        <w:jc w:val="both"/>
        <w:rPr>
          <w:lang w:eastAsia="lt-LT"/>
        </w:rPr>
      </w:pPr>
      <w:r w:rsidRPr="00867590">
        <w:rPr>
          <w:lang w:eastAsia="lt-LT"/>
        </w:rPr>
        <w:t xml:space="preserve">18. </w:t>
      </w:r>
      <w:r w:rsidRPr="00867590">
        <w:t>Komisija į posėdžius renkasi ne rečiau kaip vieną kartą</w:t>
      </w:r>
      <w:r>
        <w:t xml:space="preserve"> per 3 mėnesius.</w:t>
      </w:r>
      <w:r w:rsidRPr="00867590">
        <w:t xml:space="preserve"> Gali būti šaukiami neeiliniai </w:t>
      </w:r>
      <w:bookmarkStart w:id="5" w:name="29z"/>
      <w:r w:rsidRPr="00867590">
        <w:rPr>
          <w:bCs/>
        </w:rPr>
        <w:t>Komisijos</w:t>
      </w:r>
      <w:bookmarkEnd w:id="5"/>
      <w:r w:rsidRPr="00867590">
        <w:t xml:space="preserve"> posėdžiai. Eilinius ir neeilinius </w:t>
      </w:r>
      <w:bookmarkStart w:id="6" w:name="30z"/>
      <w:r w:rsidRPr="00867590">
        <w:rPr>
          <w:bCs/>
        </w:rPr>
        <w:t>Komisijos</w:t>
      </w:r>
      <w:bookmarkEnd w:id="6"/>
      <w:r w:rsidRPr="00867590">
        <w:t xml:space="preserve"> posėdžius šaukia ir jiems vadovauja </w:t>
      </w:r>
      <w:bookmarkStart w:id="7" w:name="31z"/>
      <w:r w:rsidRPr="00867590">
        <w:rPr>
          <w:bCs/>
        </w:rPr>
        <w:t>Komisijos</w:t>
      </w:r>
      <w:bookmarkEnd w:id="7"/>
      <w:r w:rsidRPr="00867590">
        <w:t xml:space="preserve"> pirmininkas, jo nesant – Komisijos pirmininko pavaduotojas. </w:t>
      </w:r>
      <w:r w:rsidRPr="00867590">
        <w:rPr>
          <w:lang w:eastAsia="lt-LT"/>
        </w:rPr>
        <w:t>Apie posėdį Komisijos nariams pranešama ne vėliau kaip prieš 2 darbo dienas. Ne vėliau kaip prieš 2 darbo dienas Komisijos nariams pateikiama posėdžio medžiaga susipažinti.</w:t>
      </w:r>
    </w:p>
    <w:p w:rsidR="00C358A3" w:rsidRPr="006769EA" w:rsidRDefault="00C358A3" w:rsidP="00C358A3">
      <w:pPr>
        <w:ind w:firstLine="720"/>
        <w:jc w:val="both"/>
        <w:rPr>
          <w:lang w:eastAsia="lt-LT"/>
        </w:rPr>
      </w:pPr>
      <w:r w:rsidRPr="00867590">
        <w:rPr>
          <w:lang w:eastAsia="lt-LT"/>
        </w:rPr>
        <w:t>19. Klausima</w:t>
      </w:r>
      <w:r w:rsidR="00D74050">
        <w:rPr>
          <w:lang w:eastAsia="lt-LT"/>
        </w:rPr>
        <w:t>i</w:t>
      </w:r>
      <w:r w:rsidRPr="00867590">
        <w:rPr>
          <w:lang w:eastAsia="lt-LT"/>
        </w:rPr>
        <w:t xml:space="preserve"> pradedam</w:t>
      </w:r>
      <w:r w:rsidR="00D74050">
        <w:rPr>
          <w:lang w:eastAsia="lt-LT"/>
        </w:rPr>
        <w:t>i</w:t>
      </w:r>
      <w:r w:rsidRPr="00867590">
        <w:rPr>
          <w:lang w:eastAsia="lt-LT"/>
        </w:rPr>
        <w:t xml:space="preserve"> nagrinėti pagal sudarytą Komisijos posėdžio darbotvarkę, taip pat </w:t>
      </w:r>
      <w:r w:rsidR="00D74050">
        <w:rPr>
          <w:lang w:eastAsia="lt-LT"/>
        </w:rPr>
        <w:t xml:space="preserve">klausimas </w:t>
      </w:r>
      <w:r w:rsidRPr="00867590">
        <w:rPr>
          <w:lang w:eastAsia="lt-LT"/>
        </w:rPr>
        <w:t>gali būti pradėtas nagrinėti Tarybos ar Komisijos nario iniciatyva</w:t>
      </w:r>
      <w:r>
        <w:rPr>
          <w:lang w:eastAsia="lt-LT"/>
        </w:rPr>
        <w:t xml:space="preserve"> </w:t>
      </w:r>
      <w:r w:rsidRPr="000757B8">
        <w:rPr>
          <w:lang w:eastAsia="lt-LT"/>
        </w:rPr>
        <w:t>Komisijos darbo reglamento nustatyta tvarka</w:t>
      </w:r>
      <w:r w:rsidRPr="00867590">
        <w:rPr>
          <w:lang w:eastAsia="lt-LT"/>
        </w:rPr>
        <w:t>.</w:t>
      </w:r>
    </w:p>
    <w:p w:rsidR="00C358A3" w:rsidRPr="00867590" w:rsidRDefault="00C358A3" w:rsidP="00C358A3">
      <w:pPr>
        <w:ind w:firstLine="720"/>
        <w:jc w:val="both"/>
        <w:rPr>
          <w:lang w:eastAsia="lt-LT"/>
        </w:rPr>
      </w:pPr>
      <w:r w:rsidRPr="00867590">
        <w:rPr>
          <w:lang w:eastAsia="lt-LT"/>
        </w:rPr>
        <w:t xml:space="preserve">20. </w:t>
      </w:r>
      <w:bookmarkStart w:id="8" w:name="33z"/>
      <w:r w:rsidRPr="00867590">
        <w:rPr>
          <w:bCs/>
        </w:rPr>
        <w:t>Komisijos</w:t>
      </w:r>
      <w:bookmarkEnd w:id="8"/>
      <w:r w:rsidRPr="00867590">
        <w:t xml:space="preserve"> posėdis yra teisėtas, kai jame dalyvauja daugiau kaip pusė visų </w:t>
      </w:r>
      <w:bookmarkStart w:id="9" w:name="34z"/>
      <w:r w:rsidRPr="00867590">
        <w:rPr>
          <w:bCs/>
        </w:rPr>
        <w:t>Komisijos</w:t>
      </w:r>
      <w:bookmarkEnd w:id="9"/>
      <w:r w:rsidRPr="00867590">
        <w:t xml:space="preserve"> narių.</w:t>
      </w:r>
    </w:p>
    <w:p w:rsidR="00C358A3" w:rsidRPr="001A3EB9" w:rsidRDefault="00C358A3" w:rsidP="005833E3">
      <w:pPr>
        <w:tabs>
          <w:tab w:val="left" w:pos="1134"/>
        </w:tabs>
        <w:ind w:firstLine="709"/>
        <w:jc w:val="both"/>
        <w:rPr>
          <w:color w:val="FF0000"/>
          <w:highlight w:val="yellow"/>
        </w:rPr>
      </w:pPr>
      <w:r w:rsidRPr="00867590">
        <w:lastRenderedPageBreak/>
        <w:t>21. Komisijos posėdžiai yra vieši</w:t>
      </w:r>
      <w:r>
        <w:t>.</w:t>
      </w:r>
      <w:r w:rsidRPr="00714EEF">
        <w:t xml:space="preserve"> Posėdžių metu vykdoma tiesioginė vaizdo transliacija, išskyrus tuos atvejus, kuriuos reglamentuoja </w:t>
      </w:r>
      <w:r w:rsidR="00E10EE8">
        <w:t>Lietuvos Respublikos a</w:t>
      </w:r>
      <w:r w:rsidRPr="00714EEF">
        <w:t>smens duomenų apsaugos įstatymo nuostatos.</w:t>
      </w:r>
      <w:r w:rsidRPr="00867590">
        <w:rPr>
          <w:lang w:eastAsia="lt-LT"/>
        </w:rPr>
        <w:t xml:space="preserve"> Komisijos sprendimu gali būti rengiami ir uždari posėdžiai, kuriuose gali dalyvauti tik Komisijos pakviesti asmenys.</w:t>
      </w:r>
      <w:r w:rsidRPr="001A3EB9">
        <w:rPr>
          <w:highlight w:val="yellow"/>
        </w:rPr>
        <w:t xml:space="preserve"> </w:t>
      </w:r>
    </w:p>
    <w:p w:rsidR="00C358A3" w:rsidRPr="00867590" w:rsidRDefault="00C358A3" w:rsidP="00C358A3">
      <w:pPr>
        <w:ind w:firstLine="720"/>
        <w:jc w:val="both"/>
      </w:pPr>
      <w:r w:rsidRPr="00867590">
        <w:rPr>
          <w:lang w:eastAsia="lt-LT"/>
        </w:rPr>
        <w:t xml:space="preserve">22. </w:t>
      </w:r>
      <w:r w:rsidRPr="00867590">
        <w:t xml:space="preserve">Komisijos sprendimai priimami Komisijos posėdyje atviru balsavimu paprasta posėdyje dalyvaujančių Komisijos narių balsų dauguma ir įforminami Komisijos protokolu. </w:t>
      </w:r>
      <w:r w:rsidRPr="00867590">
        <w:rPr>
          <w:lang w:eastAsia="lt-LT"/>
        </w:rPr>
        <w:t>Jeigu balsai pasiskirsto po lygiai, lemiamas yra Komisijos pirmininko (jo nesant – Komisijos pirmininko pavaduotojo) balsas</w:t>
      </w:r>
      <w:r w:rsidRPr="00867590">
        <w:t xml:space="preserve">. </w:t>
      </w:r>
    </w:p>
    <w:p w:rsidR="00C358A3" w:rsidRPr="00867590" w:rsidRDefault="00C358A3" w:rsidP="00C358A3">
      <w:pPr>
        <w:ind w:firstLine="720"/>
        <w:jc w:val="both"/>
      </w:pPr>
      <w:r w:rsidRPr="00867590">
        <w:rPr>
          <w:lang w:eastAsia="lt-LT"/>
        </w:rPr>
        <w:t xml:space="preserve">23. </w:t>
      </w:r>
      <w:r w:rsidRPr="00867590">
        <w:t xml:space="preserve">Komisijos nariai turi teisę pareikšti atskirąją nuomonę, jei nesutinka su </w:t>
      </w:r>
      <w:r w:rsidRPr="00867590">
        <w:rPr>
          <w:bCs/>
        </w:rPr>
        <w:t>Komisijos</w:t>
      </w:r>
      <w:r w:rsidRPr="00867590">
        <w:t xml:space="preserve"> sprendimu. </w:t>
      </w:r>
    </w:p>
    <w:p w:rsidR="00C358A3" w:rsidRPr="00867590" w:rsidRDefault="00C358A3" w:rsidP="00C358A3">
      <w:pPr>
        <w:ind w:firstLine="720"/>
        <w:jc w:val="both"/>
        <w:rPr>
          <w:lang w:eastAsia="lt-LT"/>
        </w:rPr>
      </w:pPr>
      <w:r w:rsidRPr="00867590">
        <w:rPr>
          <w:lang w:eastAsia="lt-LT"/>
        </w:rPr>
        <w:t>24. Komisija savo</w:t>
      </w:r>
      <w:r>
        <w:rPr>
          <w:lang w:eastAsia="lt-LT"/>
        </w:rPr>
        <w:t xml:space="preserve"> </w:t>
      </w:r>
      <w:r w:rsidRPr="00AC75FD">
        <w:rPr>
          <w:lang w:eastAsia="lt-LT"/>
        </w:rPr>
        <w:t>sprendimus,</w:t>
      </w:r>
      <w:r w:rsidRPr="00867590">
        <w:rPr>
          <w:lang w:eastAsia="lt-LT"/>
        </w:rPr>
        <w:t xml:space="preserve"> išvadas ir pasiūlymus pateikia raštu.</w:t>
      </w:r>
    </w:p>
    <w:p w:rsidR="00C358A3" w:rsidRPr="0039172D" w:rsidRDefault="00C358A3" w:rsidP="00C358A3">
      <w:pPr>
        <w:ind w:firstLine="720"/>
        <w:jc w:val="both"/>
        <w:rPr>
          <w:strike/>
          <w:lang w:eastAsia="lt-LT"/>
        </w:rPr>
      </w:pPr>
      <w:r w:rsidRPr="00867590">
        <w:rPr>
          <w:lang w:eastAsia="lt-LT"/>
        </w:rPr>
        <w:t xml:space="preserve">25. Komisijos posėdžio protokolas surašomas ir pasirašomas ne vėliau kaip per 5 darbo dienas po posėdžio. Posėdžio protokolą pasirašo Komisijos pirmininkas ir atsakingasis sekretorius. </w:t>
      </w:r>
    </w:p>
    <w:p w:rsidR="00C358A3" w:rsidRPr="00867590" w:rsidRDefault="00C358A3" w:rsidP="00C358A3">
      <w:pPr>
        <w:ind w:firstLine="720"/>
        <w:jc w:val="both"/>
      </w:pPr>
      <w:r w:rsidRPr="00867590">
        <w:rPr>
          <w:lang w:eastAsia="lt-LT"/>
        </w:rPr>
        <w:t xml:space="preserve">26. Komisijos </w:t>
      </w:r>
      <w:r w:rsidRPr="0039172D">
        <w:rPr>
          <w:lang w:eastAsia="lt-LT"/>
        </w:rPr>
        <w:t>sprendimus</w:t>
      </w:r>
      <w:r w:rsidRPr="00867590">
        <w:rPr>
          <w:lang w:eastAsia="lt-LT"/>
        </w:rPr>
        <w:t xml:space="preserve"> gavę </w:t>
      </w:r>
      <w:r w:rsidR="008D5622">
        <w:rPr>
          <w:lang w:eastAsia="lt-LT"/>
        </w:rPr>
        <w:t>s</w:t>
      </w:r>
      <w:r w:rsidRPr="00867590">
        <w:rPr>
          <w:lang w:eastAsia="lt-LT"/>
        </w:rPr>
        <w:t xml:space="preserve">avivaldybės administravimo subjektai, </w:t>
      </w:r>
      <w:r w:rsidR="008D5622">
        <w:rPr>
          <w:lang w:eastAsia="lt-LT"/>
        </w:rPr>
        <w:t>s</w:t>
      </w:r>
      <w:r w:rsidRPr="00867590">
        <w:rPr>
          <w:lang w:eastAsia="lt-LT"/>
        </w:rPr>
        <w:t>avivaldybės kon</w:t>
      </w:r>
      <w:r w:rsidR="00DF120D">
        <w:rPr>
          <w:lang w:eastAsia="lt-LT"/>
        </w:rPr>
        <w:t>troliuojamos įstaigos ir įmonės</w:t>
      </w:r>
      <w:r w:rsidRPr="00867590">
        <w:rPr>
          <w:lang w:eastAsia="lt-LT"/>
        </w:rPr>
        <w:t xml:space="preserve"> privalo juos apsvarstyti ir </w:t>
      </w:r>
      <w:r w:rsidRPr="00867590">
        <w:t>per vieną mėnesį ar kitą Komisijos nurodytą laiką r</w:t>
      </w:r>
      <w:r w:rsidRPr="00867590">
        <w:rPr>
          <w:lang w:eastAsia="lt-LT"/>
        </w:rPr>
        <w:t xml:space="preserve">aštu informuoti </w:t>
      </w:r>
      <w:r w:rsidRPr="00867590">
        <w:t>Komisiją apie tai, kaip atsižvelgta į Komisijos pastabas ir pasiūlymus.</w:t>
      </w:r>
    </w:p>
    <w:p w:rsidR="00C358A3" w:rsidRPr="00867590" w:rsidRDefault="00C358A3" w:rsidP="00C358A3">
      <w:pPr>
        <w:ind w:firstLine="720"/>
        <w:jc w:val="both"/>
        <w:rPr>
          <w:lang w:eastAsia="lt-LT"/>
        </w:rPr>
      </w:pPr>
      <w:r w:rsidRPr="00867590">
        <w:t xml:space="preserve">27. </w:t>
      </w:r>
      <w:r w:rsidRPr="00867590">
        <w:rPr>
          <w:lang w:eastAsia="lt-LT"/>
        </w:rPr>
        <w:t>Informaciją apie Komisijos veiklą žiniasklaidai teikia Komisijos pirmininkas ar jo įgaliotas Komisijos narys.</w:t>
      </w:r>
    </w:p>
    <w:p w:rsidR="00C358A3" w:rsidRPr="00867590" w:rsidRDefault="00C358A3" w:rsidP="00C358A3">
      <w:pPr>
        <w:ind w:firstLine="720"/>
        <w:jc w:val="both"/>
        <w:rPr>
          <w:b/>
          <w:bCs/>
          <w:lang w:eastAsia="lt-LT"/>
        </w:rPr>
      </w:pPr>
      <w:r w:rsidRPr="00867590">
        <w:t xml:space="preserve">28. </w:t>
      </w:r>
      <w:r w:rsidRPr="00867590">
        <w:rPr>
          <w:lang w:eastAsia="lt-LT"/>
        </w:rPr>
        <w:t>Komisija gali tvirtinti darbo reglamentą, kuriame nustatoma jos darbo organizavimo tvarka</w:t>
      </w:r>
      <w:r w:rsidRPr="00867590">
        <w:rPr>
          <w:bCs/>
          <w:lang w:eastAsia="lt-LT"/>
        </w:rPr>
        <w:t>.</w:t>
      </w:r>
    </w:p>
    <w:p w:rsidR="00C358A3" w:rsidRPr="00867590" w:rsidRDefault="00C358A3" w:rsidP="00C358A3">
      <w:pPr>
        <w:ind w:firstLine="720"/>
        <w:jc w:val="both"/>
        <w:rPr>
          <w:b/>
          <w:bCs/>
          <w:lang w:eastAsia="lt-LT"/>
        </w:rPr>
      </w:pPr>
    </w:p>
    <w:p w:rsidR="00C358A3" w:rsidRPr="00867590" w:rsidRDefault="00C358A3" w:rsidP="00C358A3">
      <w:pPr>
        <w:pStyle w:val="Antrat1"/>
        <w:rPr>
          <w:rFonts w:ascii="Times New Roman" w:hAnsi="Times New Roman"/>
          <w:sz w:val="24"/>
          <w:szCs w:val="24"/>
        </w:rPr>
      </w:pPr>
      <w:r w:rsidRPr="00867590">
        <w:t>VII</w:t>
      </w:r>
      <w:r w:rsidRPr="00867590">
        <w:rPr>
          <w:rFonts w:ascii="Times New Roman" w:hAnsi="Times New Roman"/>
          <w:sz w:val="24"/>
          <w:szCs w:val="24"/>
        </w:rPr>
        <w:t xml:space="preserve"> SKYRIUS</w:t>
      </w:r>
    </w:p>
    <w:p w:rsidR="00C358A3" w:rsidRPr="00867590" w:rsidRDefault="00C358A3" w:rsidP="00C358A3">
      <w:pPr>
        <w:tabs>
          <w:tab w:val="num" w:pos="1020"/>
        </w:tabs>
        <w:jc w:val="center"/>
        <w:rPr>
          <w:b/>
          <w:bCs/>
        </w:rPr>
      </w:pPr>
      <w:r w:rsidRPr="00867590">
        <w:rPr>
          <w:b/>
        </w:rPr>
        <w:t xml:space="preserve">KOMISIJOS </w:t>
      </w:r>
      <w:r w:rsidRPr="00867590">
        <w:rPr>
          <w:b/>
          <w:bCs/>
        </w:rPr>
        <w:t>VEIKLOS KONTROLĖ IR VEIKLOS VIEŠINIMAS</w:t>
      </w:r>
    </w:p>
    <w:p w:rsidR="00C358A3" w:rsidRPr="00867590" w:rsidRDefault="00C358A3" w:rsidP="00C358A3">
      <w:pPr>
        <w:tabs>
          <w:tab w:val="num" w:pos="1020"/>
        </w:tabs>
        <w:ind w:firstLine="720"/>
        <w:jc w:val="both"/>
        <w:rPr>
          <w:b/>
          <w:bCs/>
        </w:rPr>
      </w:pPr>
    </w:p>
    <w:p w:rsidR="00C358A3" w:rsidRPr="00867590" w:rsidRDefault="00C358A3" w:rsidP="00C358A3">
      <w:pPr>
        <w:ind w:firstLine="720"/>
        <w:jc w:val="both"/>
      </w:pPr>
      <w:r w:rsidRPr="00867590">
        <w:t xml:space="preserve">29. Komisijos veiklą koordinuoja ir kontroliuoja Taryba. </w:t>
      </w:r>
    </w:p>
    <w:p w:rsidR="00C358A3" w:rsidRPr="00867590" w:rsidRDefault="00C358A3" w:rsidP="00C358A3">
      <w:pPr>
        <w:ind w:firstLine="720"/>
        <w:jc w:val="both"/>
        <w:rPr>
          <w:lang w:eastAsia="lt-LT"/>
        </w:rPr>
      </w:pPr>
      <w:r w:rsidRPr="00867590">
        <w:t xml:space="preserve">30. Komisija </w:t>
      </w:r>
      <w:r w:rsidRPr="00867590">
        <w:rPr>
          <w:lang w:eastAsia="lt-LT"/>
        </w:rPr>
        <w:t>periodiškai, bet ne rečiau kaip kartą per metus, teikia Tarybai veiklos ataskaitą.</w:t>
      </w:r>
    </w:p>
    <w:p w:rsidR="00C358A3" w:rsidRPr="00867590" w:rsidRDefault="00C358A3" w:rsidP="00C358A3">
      <w:pPr>
        <w:ind w:firstLine="720"/>
        <w:jc w:val="both"/>
        <w:rPr>
          <w:lang w:eastAsia="lt-LT"/>
        </w:rPr>
      </w:pPr>
      <w:r w:rsidRPr="00867590">
        <w:rPr>
          <w:lang w:eastAsia="lt-LT"/>
        </w:rPr>
        <w:t xml:space="preserve">31. Visa informacija, susijusi su Komisijos veikla (Komisijos veiklą reglamentuojantys teisės aktai, jos veiklos ataskaitos, pranešimai, skirti visuomenės informavimo priemonėms ir pan.), skelbiama </w:t>
      </w:r>
      <w:r w:rsidR="00DF120D">
        <w:rPr>
          <w:lang w:eastAsia="lt-LT"/>
        </w:rPr>
        <w:t>s</w:t>
      </w:r>
      <w:r w:rsidRPr="00867590">
        <w:rPr>
          <w:lang w:eastAsia="lt-LT"/>
        </w:rPr>
        <w:t>avivaldybės interneto svetainėje.</w:t>
      </w:r>
    </w:p>
    <w:p w:rsidR="00C358A3" w:rsidRPr="00867590" w:rsidRDefault="00C358A3" w:rsidP="00C358A3">
      <w:pPr>
        <w:rPr>
          <w:b/>
          <w:bCs/>
        </w:rPr>
      </w:pPr>
    </w:p>
    <w:p w:rsidR="00C358A3" w:rsidRPr="00867590" w:rsidRDefault="00C358A3" w:rsidP="00C358A3">
      <w:pPr>
        <w:pStyle w:val="Antrat1"/>
        <w:rPr>
          <w:rFonts w:ascii="Times New Roman" w:hAnsi="Times New Roman"/>
          <w:sz w:val="24"/>
          <w:szCs w:val="24"/>
        </w:rPr>
      </w:pPr>
      <w:r w:rsidRPr="00867590">
        <w:t>VIII</w:t>
      </w:r>
      <w:r w:rsidRPr="00867590">
        <w:rPr>
          <w:rFonts w:ascii="Times New Roman" w:hAnsi="Times New Roman"/>
          <w:sz w:val="24"/>
          <w:szCs w:val="24"/>
        </w:rPr>
        <w:t xml:space="preserve"> SKYRIUS</w:t>
      </w:r>
    </w:p>
    <w:p w:rsidR="00C358A3" w:rsidRPr="00867590" w:rsidRDefault="00C358A3" w:rsidP="00C358A3">
      <w:pPr>
        <w:jc w:val="center"/>
        <w:rPr>
          <w:b/>
          <w:bCs/>
        </w:rPr>
      </w:pPr>
      <w:r w:rsidRPr="00867590">
        <w:rPr>
          <w:b/>
          <w:bCs/>
        </w:rPr>
        <w:t>BAIGIAMOSIOS NUOSTATOS</w:t>
      </w:r>
    </w:p>
    <w:p w:rsidR="00C358A3" w:rsidRPr="00867590" w:rsidRDefault="00C358A3" w:rsidP="00C358A3">
      <w:pPr>
        <w:ind w:firstLine="720"/>
        <w:jc w:val="both"/>
      </w:pPr>
    </w:p>
    <w:p w:rsidR="00C358A3" w:rsidRPr="00867590" w:rsidRDefault="00C358A3" w:rsidP="00C358A3">
      <w:pPr>
        <w:ind w:firstLine="720"/>
        <w:jc w:val="both"/>
        <w:rPr>
          <w:lang w:eastAsia="lt-LT"/>
        </w:rPr>
      </w:pPr>
      <w:r w:rsidRPr="00867590">
        <w:t xml:space="preserve">32. </w:t>
      </w:r>
      <w:r w:rsidRPr="00867590">
        <w:rPr>
          <w:lang w:eastAsia="lt-LT"/>
        </w:rPr>
        <w:t>Už Komisijos veiklos rezultatus yra atsakingas Komisijos pirmininkas.</w:t>
      </w:r>
    </w:p>
    <w:p w:rsidR="00C358A3" w:rsidRPr="00867590" w:rsidRDefault="00C358A3" w:rsidP="00C358A3">
      <w:pPr>
        <w:ind w:firstLine="720"/>
        <w:jc w:val="both"/>
        <w:rPr>
          <w:lang w:eastAsia="lt-LT"/>
        </w:rPr>
      </w:pPr>
      <w:r w:rsidRPr="00867590">
        <w:rPr>
          <w:lang w:eastAsia="lt-LT"/>
        </w:rPr>
        <w:t xml:space="preserve">33. Už Komisijos posėdžių protokolų įforminimą, sprendimų išsiuntimą suinteresuotiems asmenims ir informacijos apie Komisijos veiklą skelbimą </w:t>
      </w:r>
      <w:r w:rsidR="00DF120D">
        <w:rPr>
          <w:lang w:eastAsia="lt-LT"/>
        </w:rPr>
        <w:t>s</w:t>
      </w:r>
      <w:r w:rsidRPr="00867590">
        <w:rPr>
          <w:lang w:eastAsia="lt-LT"/>
        </w:rPr>
        <w:t>avivaldybės interneto svetainėje yra atsakingas Komisijos atsakingasis sekretorius.</w:t>
      </w:r>
    </w:p>
    <w:p w:rsidR="00C358A3" w:rsidRPr="00867590" w:rsidRDefault="00C358A3" w:rsidP="00C358A3">
      <w:pPr>
        <w:ind w:firstLine="720"/>
        <w:jc w:val="both"/>
        <w:rPr>
          <w:lang w:eastAsia="lt-LT"/>
        </w:rPr>
      </w:pPr>
      <w:r w:rsidRPr="00867590">
        <w:t xml:space="preserve">34. </w:t>
      </w:r>
      <w:r w:rsidRPr="00867590">
        <w:rPr>
          <w:lang w:eastAsia="lt-LT"/>
        </w:rPr>
        <w:t>Komisijos nariai, pažeidę šiuos Nuostatus, atsako teisės aktų nustatyta tvarka.</w:t>
      </w:r>
    </w:p>
    <w:p w:rsidR="00C358A3" w:rsidRPr="00867590" w:rsidRDefault="00C358A3" w:rsidP="00C358A3">
      <w:pPr>
        <w:ind w:firstLine="720"/>
        <w:jc w:val="both"/>
      </w:pPr>
      <w:r w:rsidRPr="00867590">
        <w:t xml:space="preserve">35. </w:t>
      </w:r>
      <w:r w:rsidRPr="00867590">
        <w:rPr>
          <w:lang w:eastAsia="lt-LT"/>
        </w:rPr>
        <w:t>Nuostatai keičiami ir papildomi T</w:t>
      </w:r>
      <w:r w:rsidRPr="00867590">
        <w:t xml:space="preserve">arybos </w:t>
      </w:r>
      <w:r w:rsidRPr="00867590">
        <w:rPr>
          <w:lang w:eastAsia="lt-LT"/>
        </w:rPr>
        <w:t>sprendimu.</w:t>
      </w:r>
    </w:p>
    <w:p w:rsidR="00C358A3" w:rsidRPr="00867590" w:rsidRDefault="00C358A3" w:rsidP="00C358A3">
      <w:pPr>
        <w:jc w:val="center"/>
      </w:pPr>
    </w:p>
    <w:p w:rsidR="00C358A3" w:rsidRPr="00867590" w:rsidRDefault="00C358A3" w:rsidP="00C358A3">
      <w:pPr>
        <w:jc w:val="center"/>
      </w:pPr>
      <w:r w:rsidRPr="00867590">
        <w:t>________________________</w:t>
      </w:r>
    </w:p>
    <w:p w:rsidR="00D57F27" w:rsidRPr="00832CC9" w:rsidRDefault="00D57F27" w:rsidP="00C358A3">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C9F" w:rsidRDefault="00833C9F" w:rsidP="00D57F27">
      <w:r>
        <w:separator/>
      </w:r>
    </w:p>
  </w:endnote>
  <w:endnote w:type="continuationSeparator" w:id="0">
    <w:p w:rsidR="00833C9F" w:rsidRDefault="00833C9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C9F" w:rsidRDefault="00833C9F" w:rsidP="00D57F27">
      <w:r>
        <w:separator/>
      </w:r>
    </w:p>
  </w:footnote>
  <w:footnote w:type="continuationSeparator" w:id="0">
    <w:p w:rsidR="00833C9F" w:rsidRDefault="00833C9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C501B">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833E3"/>
    <w:rsid w:val="00595DEC"/>
    <w:rsid w:val="00597EE8"/>
    <w:rsid w:val="005F495C"/>
    <w:rsid w:val="00753F45"/>
    <w:rsid w:val="00817A59"/>
    <w:rsid w:val="00831891"/>
    <w:rsid w:val="00832CC9"/>
    <w:rsid w:val="00833C9F"/>
    <w:rsid w:val="008354D5"/>
    <w:rsid w:val="008D5622"/>
    <w:rsid w:val="008E6E82"/>
    <w:rsid w:val="008F56A7"/>
    <w:rsid w:val="00996C61"/>
    <w:rsid w:val="00AF7D08"/>
    <w:rsid w:val="00B557B5"/>
    <w:rsid w:val="00B750B6"/>
    <w:rsid w:val="00C358A3"/>
    <w:rsid w:val="00CA4D3B"/>
    <w:rsid w:val="00D42B72"/>
    <w:rsid w:val="00D57F27"/>
    <w:rsid w:val="00D74050"/>
    <w:rsid w:val="00DF120D"/>
    <w:rsid w:val="00E10EE8"/>
    <w:rsid w:val="00E33871"/>
    <w:rsid w:val="00E56A73"/>
    <w:rsid w:val="00EC21AD"/>
    <w:rsid w:val="00EC501B"/>
    <w:rsid w:val="00F554DF"/>
    <w:rsid w:val="00F72A1E"/>
    <w:rsid w:val="00F84916"/>
    <w:rsid w:val="00FB5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58A3"/>
    <w:pPr>
      <w:keepNext/>
      <w:jc w:val="center"/>
      <w:outlineLvl w:val="0"/>
    </w:pPr>
    <w:rPr>
      <w:rFonts w:ascii="TimesLT" w:hAnsi="TimesLT"/>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358A3"/>
    <w:rPr>
      <w:rFonts w:ascii="TimesLT" w:eastAsia="Times New Roman" w:hAnsi="TimesLT" w:cs="Times New Roman"/>
      <w:b/>
      <w:bCs/>
    </w:rPr>
  </w:style>
  <w:style w:type="paragraph" w:styleId="Pagrindinistekstas">
    <w:name w:val="Body Text"/>
    <w:basedOn w:val="prastasis"/>
    <w:link w:val="PagrindinistekstasDiagrama"/>
    <w:rsid w:val="00C358A3"/>
    <w:pPr>
      <w:jc w:val="center"/>
    </w:pPr>
    <w:rPr>
      <w:rFonts w:ascii="TimesLT" w:hAnsi="TimesLT"/>
      <w:sz w:val="22"/>
      <w:szCs w:val="22"/>
    </w:rPr>
  </w:style>
  <w:style w:type="character" w:customStyle="1" w:styleId="PagrindinistekstasDiagrama">
    <w:name w:val="Pagrindinis tekstas Diagrama"/>
    <w:basedOn w:val="Numatytasispastraiposriftas"/>
    <w:link w:val="Pagrindinistekstas"/>
    <w:rsid w:val="00C358A3"/>
    <w:rPr>
      <w:rFonts w:ascii="TimesLT" w:eastAsia="Times New Roman" w:hAnsi="TimesLT" w:cs="Times New Roman"/>
    </w:rPr>
  </w:style>
  <w:style w:type="paragraph" w:styleId="HTMLiankstoformatuotas">
    <w:name w:val="HTML Preformatted"/>
    <w:basedOn w:val="prastasis"/>
    <w:link w:val="HTMLiankstoformatuotasDiagrama"/>
    <w:rsid w:val="00C35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lt-LT"/>
    </w:rPr>
  </w:style>
  <w:style w:type="character" w:customStyle="1" w:styleId="HTMLiankstoformatuotasDiagrama">
    <w:name w:val="HTML iš anksto formatuotas Diagrama"/>
    <w:basedOn w:val="Numatytasispastraiposriftas"/>
    <w:link w:val="HTMLiankstoformatuotas"/>
    <w:rsid w:val="00C358A3"/>
    <w:rPr>
      <w:rFonts w:ascii="Courier New" w:eastAsia="Times New Roman" w:hAnsi="Courier New" w:cs="Courier New"/>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7786</Words>
  <Characters>4439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2016-12-28T08:05:00Z</dcterms:created>
  <dcterms:modified xsi:type="dcterms:W3CDTF">2016-12-28T08:05:00Z</dcterms:modified>
</cp:coreProperties>
</file>