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3BFE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D229AB9" wp14:editId="1396957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56D9E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BF1BDC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40AF6E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3AED3D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5008883" w14:textId="77777777" w:rsidR="00E93824" w:rsidRPr="001D3C7E" w:rsidRDefault="00E93824" w:rsidP="00E93824">
      <w:pPr>
        <w:jc w:val="center"/>
      </w:pPr>
      <w:r w:rsidRPr="00F673EB">
        <w:rPr>
          <w:b/>
          <w:caps/>
          <w:color w:val="000000"/>
        </w:rPr>
        <w:t xml:space="preserve">DĖL KLAIPĖDOS MIESTO SAVIVALDYBĖS TARYBOS 2011 M. LIEPOS 28 D. </w:t>
      </w:r>
      <w:r w:rsidRPr="00F673EB">
        <w:rPr>
          <w:b/>
          <w:caps/>
        </w:rPr>
        <w:t>SPRENDIMO NR.</w:t>
      </w:r>
      <w:r w:rsidRPr="00F673EB">
        <w:rPr>
          <w:b/>
          <w:caps/>
          <w:color w:val="000000"/>
        </w:rPr>
        <w:t xml:space="preserve"> T2-251 „Dėl </w:t>
      </w:r>
      <w:r w:rsidRPr="00F673EB">
        <w:rPr>
          <w:b/>
          <w:caps/>
        </w:rPr>
        <w:t>Keleivių vežimo reguliariais reisais vietinio (miesto) susisiekimo autobusų maršrutais tarifų dydžių įvertinimo metodikos</w:t>
      </w:r>
      <w:r w:rsidRPr="00F673EB">
        <w:rPr>
          <w:b/>
          <w:caps/>
          <w:color w:val="000000"/>
        </w:rPr>
        <w:t xml:space="preserve"> </w:t>
      </w:r>
      <w:r w:rsidRPr="00F673EB">
        <w:rPr>
          <w:b/>
          <w:caps/>
        </w:rPr>
        <w:t>ir Keleivių vežimo reguliariais reisais vietinio (priemiestinio) susisiekimo maršrutais tarifų dydžių įvertinimo metodikos</w:t>
      </w:r>
      <w:r w:rsidRPr="00F673EB">
        <w:rPr>
          <w:b/>
          <w:caps/>
          <w:color w:val="000000"/>
        </w:rPr>
        <w:t xml:space="preserve"> PATVIRTINIMO“ PAKEITIMO</w:t>
      </w:r>
      <w:r w:rsidRPr="001D3C7E">
        <w:rPr>
          <w:b/>
          <w:caps/>
        </w:rPr>
        <w:t xml:space="preserve"> </w:t>
      </w:r>
    </w:p>
    <w:p w14:paraId="7081DB09" w14:textId="77777777" w:rsidR="00CA4D3B" w:rsidRDefault="00CA4D3B" w:rsidP="00CA4D3B">
      <w:pPr>
        <w:jc w:val="center"/>
      </w:pPr>
    </w:p>
    <w:bookmarkStart w:id="1" w:name="registravimoDataIlga"/>
    <w:p w14:paraId="40BCD31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T2-16</w:t>
      </w:r>
      <w:r>
        <w:rPr>
          <w:noProof/>
        </w:rPr>
        <w:fldChar w:fldCharType="end"/>
      </w:r>
      <w:bookmarkEnd w:id="2"/>
    </w:p>
    <w:p w14:paraId="26FC00A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CB145C8" w14:textId="77777777" w:rsidR="00CA4D3B" w:rsidRPr="008354D5" w:rsidRDefault="00CA4D3B" w:rsidP="00CA4D3B">
      <w:pPr>
        <w:jc w:val="center"/>
      </w:pPr>
    </w:p>
    <w:p w14:paraId="27CED7F5" w14:textId="77777777" w:rsidR="00CA4D3B" w:rsidRDefault="00CA4D3B" w:rsidP="00CA4D3B">
      <w:pPr>
        <w:jc w:val="center"/>
      </w:pPr>
    </w:p>
    <w:p w14:paraId="453FA4BA" w14:textId="77777777" w:rsidR="00E93824" w:rsidRDefault="00E93824" w:rsidP="00E93824">
      <w:pPr>
        <w:tabs>
          <w:tab w:val="left" w:pos="912"/>
        </w:tabs>
        <w:ind w:firstLine="709"/>
        <w:jc w:val="both"/>
      </w:pPr>
      <w:r>
        <w:t>Vadovaudamasi Lietuvos Respublikos vietos savivaldos įstatymo 18 straipsnio 1</w:t>
      </w:r>
      <w:r>
        <w:rPr>
          <w:color w:val="000000"/>
        </w:rPr>
        <w:t xml:space="preserve"> dalimi, </w:t>
      </w:r>
      <w:r w:rsidRPr="00183C60">
        <w:t xml:space="preserve">Lietuvos Respublikos </w:t>
      </w:r>
      <w:r>
        <w:t xml:space="preserve">kelių </w:t>
      </w:r>
      <w:r w:rsidRPr="00183C60">
        <w:t>transporto kodekso 17</w:t>
      </w:r>
      <w:r w:rsidRPr="00183C60">
        <w:rPr>
          <w:vertAlign w:val="superscript"/>
        </w:rPr>
        <w:t>1</w:t>
      </w:r>
      <w:r w:rsidRPr="00183C60">
        <w:t xml:space="preserve"> straipsni</w:t>
      </w:r>
      <w:r>
        <w:t>u</w:t>
      </w:r>
      <w:r w:rsidRPr="00183C60">
        <w:t>, Lietuvos Respublikos transporto veiklos pagrindų įstatymo 13 straipsni</w:t>
      </w:r>
      <w:r>
        <w:t>o 1 dalimi</w:t>
      </w:r>
      <w:r w:rsidRPr="00183C60">
        <w:t xml:space="preserve">, Nuostolių, patirtų vykdant keleivinio kelių transporto viešųjų paslaugų įsipareigojimus, kompensacijos apskaičiavimo tvarkos aprašu, patvirtintu Lietuvos Respublikos susisiekimo ministro </w:t>
      </w:r>
      <w:smartTag w:uri="urn:schemas-microsoft-com:office:smarttags" w:element="metricconverter">
        <w:smartTagPr>
          <w:attr w:name="ProductID" w:val="2010 m"/>
        </w:smartTagPr>
        <w:r w:rsidRPr="00183C60">
          <w:t>2010 m</w:t>
        </w:r>
      </w:smartTag>
      <w:r w:rsidRPr="00183C60">
        <w:t>. liepos 20 d. įsakymu Nr. 3-457</w:t>
      </w:r>
      <w:r>
        <w:t xml:space="preserve"> „Dėl </w:t>
      </w:r>
      <w:r w:rsidRPr="00183C60">
        <w:t>Nuostolių, patirtų vykdant keleivinio kelių transporto viešųjų paslaugų įsipareigojimus, kompensacijos apskaičia</w:t>
      </w:r>
      <w:r>
        <w:t xml:space="preserve">vimo tvarkos aprašo patvirtinimo“, Klaipėdos miesto savivaldybės taryba </w:t>
      </w:r>
      <w:r>
        <w:rPr>
          <w:spacing w:val="60"/>
        </w:rPr>
        <w:t>nusprendži</w:t>
      </w:r>
      <w:r>
        <w:t>a:</w:t>
      </w:r>
    </w:p>
    <w:p w14:paraId="359F3B6D" w14:textId="77777777" w:rsidR="00E93824" w:rsidRDefault="00E93824" w:rsidP="00E93824">
      <w:pPr>
        <w:ind w:firstLine="709"/>
        <w:jc w:val="both"/>
      </w:pPr>
      <w:r>
        <w:rPr>
          <w:u w:color="FFFFFF"/>
        </w:rPr>
        <w:t>1. </w:t>
      </w:r>
      <w:r w:rsidRPr="0016353F">
        <w:rPr>
          <w:u w:color="FFFFFF"/>
        </w:rPr>
        <w:t xml:space="preserve">Pakeisti </w:t>
      </w:r>
      <w:r>
        <w:t>K</w:t>
      </w:r>
      <w:r w:rsidRPr="00C14E6C">
        <w:t>eleivių vežimo reguliariais reisais vietinio (priemiestinio) susisiekimo maršrutais tarifų dydžių įvertinimo metodik</w:t>
      </w:r>
      <w:r>
        <w:t xml:space="preserve">os, </w:t>
      </w:r>
      <w:r>
        <w:rPr>
          <w:color w:val="000000"/>
        </w:rPr>
        <w:t>patvirtintos</w:t>
      </w:r>
      <w:r>
        <w:t xml:space="preserve"> Klaipėdos miesto savivaldybės tarybos 2011 m. liepos 28 d. sprendimu Nr. T2-251 </w:t>
      </w:r>
      <w:r>
        <w:rPr>
          <w:color w:val="000000"/>
        </w:rPr>
        <w:t>„D</w:t>
      </w:r>
      <w:r w:rsidRPr="00EF75CF">
        <w:rPr>
          <w:color w:val="000000"/>
        </w:rPr>
        <w:t xml:space="preserve">ėl </w:t>
      </w:r>
      <w:r>
        <w:t>K</w:t>
      </w:r>
      <w:r w:rsidRPr="00EF75CF">
        <w:t>eleivių vežimo reguliariais reisais vietinio (miesto) susisiekimo autobusų maršrutais tarifų dydžių įvertinimo metodikos</w:t>
      </w:r>
      <w:r w:rsidRPr="00EF75CF">
        <w:rPr>
          <w:color w:val="000000"/>
        </w:rPr>
        <w:t xml:space="preserve"> </w:t>
      </w:r>
      <w:r>
        <w:t>ir K</w:t>
      </w:r>
      <w:r w:rsidRPr="00EF75CF">
        <w:t>eleivių vežimo reguliariais reisais vietinio (priemiestinio) susisiekimo maršrutais tarifų dydžių įvertinimo metodikos</w:t>
      </w:r>
      <w:r w:rsidRPr="00EF75CF">
        <w:rPr>
          <w:color w:val="000000"/>
        </w:rPr>
        <w:t xml:space="preserve"> patvirtinimo“</w:t>
      </w:r>
      <w:r>
        <w:t>, 21 punktą ir jį išdėstyti taip:</w:t>
      </w:r>
    </w:p>
    <w:p w14:paraId="38B7A5DB" w14:textId="77777777" w:rsidR="00E93824" w:rsidRPr="00064F01" w:rsidRDefault="00E93824" w:rsidP="00E93824">
      <w:pPr>
        <w:ind w:firstLine="709"/>
        <w:jc w:val="both"/>
      </w:pPr>
      <w:r w:rsidRPr="00064F01">
        <w:t>„21. L</w:t>
      </w:r>
      <w:r w:rsidRPr="00064F01">
        <w:rPr>
          <w:color w:val="000000"/>
          <w:shd w:val="clear" w:color="auto" w:fill="FFFFFF"/>
        </w:rPr>
        <w:t>ėšos, reikalingos socialiai būtinų maršrutų nuostoli</w:t>
      </w:r>
      <w:r>
        <w:rPr>
          <w:color w:val="000000"/>
          <w:shd w:val="clear" w:color="auto" w:fill="FFFFFF"/>
        </w:rPr>
        <w:t>ams</w:t>
      </w:r>
      <w:r w:rsidRPr="00064F01">
        <w:rPr>
          <w:color w:val="000000"/>
          <w:shd w:val="clear" w:color="auto" w:fill="FFFFFF"/>
        </w:rPr>
        <w:t xml:space="preserve"> kompens</w:t>
      </w:r>
      <w:r>
        <w:rPr>
          <w:color w:val="000000"/>
          <w:shd w:val="clear" w:color="auto" w:fill="FFFFFF"/>
        </w:rPr>
        <w:t>uot</w:t>
      </w:r>
      <w:r w:rsidRPr="00064F01">
        <w:rPr>
          <w:color w:val="000000"/>
          <w:shd w:val="clear" w:color="auto" w:fill="FFFFFF"/>
        </w:rPr>
        <w:t>i, numatomos</w:t>
      </w:r>
      <w:r>
        <w:rPr>
          <w:color w:val="000000"/>
          <w:shd w:val="clear" w:color="auto" w:fill="FFFFFF"/>
        </w:rPr>
        <w:t xml:space="preserve"> savivaldybės biudžeto projekte</w:t>
      </w:r>
      <w:r w:rsidRPr="00064F01">
        <w:rPr>
          <w:color w:val="000000"/>
          <w:shd w:val="clear" w:color="auto" w:fill="FFFFFF"/>
        </w:rPr>
        <w:t xml:space="preserve"> pagal Administracijos direktoriaus įsakymu patvirtintą socialiai būtinų maršrutų nuostolių dydį.</w:t>
      </w:r>
      <w:r w:rsidRPr="00064F01">
        <w:t>“</w:t>
      </w:r>
    </w:p>
    <w:p w14:paraId="7862938E" w14:textId="77777777" w:rsidR="00CA4D3B" w:rsidRDefault="00E93824" w:rsidP="00E93824">
      <w:pPr>
        <w:ind w:firstLine="709"/>
        <w:jc w:val="both"/>
      </w:pPr>
      <w:r>
        <w:t>2. Skelbti šį sprendimą Teisės aktų registre ir Klaipėdos miesto savivaldybės interneto svetainėje.</w:t>
      </w:r>
      <w:r w:rsidR="00CA4D3B">
        <w:t xml:space="preserve"> </w:t>
      </w:r>
    </w:p>
    <w:p w14:paraId="78C395FC" w14:textId="77777777" w:rsidR="00CA4D3B" w:rsidRDefault="00CA4D3B" w:rsidP="00CA4D3B">
      <w:pPr>
        <w:jc w:val="both"/>
      </w:pPr>
    </w:p>
    <w:p w14:paraId="025DD7DE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DF9515D" w14:textId="77777777" w:rsidTr="00C56F56">
        <w:tc>
          <w:tcPr>
            <w:tcW w:w="6204" w:type="dxa"/>
          </w:tcPr>
          <w:p w14:paraId="652F01B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762A24D" w14:textId="77777777" w:rsidR="004476DD" w:rsidRDefault="00E93824" w:rsidP="004476DD">
            <w:pPr>
              <w:jc w:val="right"/>
            </w:pPr>
            <w:r>
              <w:t>Vytautas Grubliauskas</w:t>
            </w:r>
          </w:p>
        </w:tc>
      </w:tr>
    </w:tbl>
    <w:p w14:paraId="60B3647B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204BE" w14:textId="77777777" w:rsidR="001A4AA7" w:rsidRDefault="001A4AA7" w:rsidP="00E014C1">
      <w:r>
        <w:separator/>
      </w:r>
    </w:p>
  </w:endnote>
  <w:endnote w:type="continuationSeparator" w:id="0">
    <w:p w14:paraId="1999CB8B" w14:textId="77777777" w:rsidR="001A4AA7" w:rsidRDefault="001A4AA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E0E72" w14:textId="77777777" w:rsidR="001A4AA7" w:rsidRDefault="001A4AA7" w:rsidP="00E014C1">
      <w:r>
        <w:separator/>
      </w:r>
    </w:p>
  </w:footnote>
  <w:footnote w:type="continuationSeparator" w:id="0">
    <w:p w14:paraId="4B2E061B" w14:textId="77777777" w:rsidR="001A4AA7" w:rsidRDefault="001A4AA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3AE829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8D3D2A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82DF1"/>
    <w:rsid w:val="001A4AA7"/>
    <w:rsid w:val="001E7FB1"/>
    <w:rsid w:val="003222B4"/>
    <w:rsid w:val="003A1326"/>
    <w:rsid w:val="004476DD"/>
    <w:rsid w:val="00597EE8"/>
    <w:rsid w:val="005F495C"/>
    <w:rsid w:val="007F06B2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93824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6549C2"/>
  <w15:docId w15:val="{CBD5EC97-148C-4204-8467-75BECAB9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2017-01-30T07:10:00Z</dcterms:created>
  <dcterms:modified xsi:type="dcterms:W3CDTF">2017-01-30T07:10:00Z</dcterms:modified>
</cp:coreProperties>
</file>