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53" w:rsidRPr="008F669F" w:rsidRDefault="00D524CB" w:rsidP="00D524CB">
      <w:pPr>
        <w:jc w:val="center"/>
        <w:rPr>
          <w:b/>
          <w:bCs/>
          <w:caps/>
          <w:szCs w:val="24"/>
        </w:rPr>
      </w:pPr>
      <w:r w:rsidRPr="00D524CB">
        <w:rPr>
          <w:b/>
          <w:szCs w:val="24"/>
        </w:rPr>
        <w:t>NEVYRIAUSYBINIŲ ORGANIZACIJŲ TARYBOS</w:t>
      </w:r>
      <w:r>
        <w:rPr>
          <w:b/>
          <w:szCs w:val="24"/>
        </w:rPr>
        <w:t xml:space="preserve"> 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>POSĖDŽIO PROTOKOLAS</w:t>
      </w:r>
    </w:p>
    <w:p w:rsidR="007810D9" w:rsidRDefault="007810D9" w:rsidP="00F41647">
      <w:pPr>
        <w:rPr>
          <w:szCs w:val="24"/>
        </w:rPr>
      </w:pPr>
    </w:p>
    <w:p w:rsidR="007810D9" w:rsidRPr="003C09F9" w:rsidRDefault="004C7BD6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szCs w:val="24"/>
        </w:rPr>
        <w:t>201</w:t>
      </w:r>
      <w:r w:rsidR="006F3B2B">
        <w:rPr>
          <w:szCs w:val="24"/>
        </w:rPr>
        <w:t>7</w:t>
      </w:r>
      <w:r>
        <w:rPr>
          <w:szCs w:val="24"/>
        </w:rPr>
        <w:t>-</w:t>
      </w:r>
      <w:r w:rsidR="006F3B2B">
        <w:rPr>
          <w:szCs w:val="24"/>
        </w:rPr>
        <w:t>01</w:t>
      </w:r>
      <w:r>
        <w:rPr>
          <w:szCs w:val="24"/>
        </w:rPr>
        <w:t>-</w:t>
      </w:r>
      <w:r w:rsidR="00F818FC">
        <w:rPr>
          <w:szCs w:val="24"/>
        </w:rPr>
        <w:t>24</w:t>
      </w:r>
      <w:r w:rsidR="00C67CFA">
        <w:rPr>
          <w:szCs w:val="24"/>
        </w:rPr>
        <w:t xml:space="preserve"> Nr. </w:t>
      </w:r>
      <w:r w:rsidR="00D524CB">
        <w:rPr>
          <w:szCs w:val="24"/>
        </w:rPr>
        <w:t>TAR1-</w:t>
      </w:r>
      <w:r w:rsidR="008C4AAC">
        <w:rPr>
          <w:szCs w:val="24"/>
        </w:rPr>
        <w:t>9</w:t>
      </w:r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3A0258">
        <w:t>201</w:t>
      </w:r>
      <w:r w:rsidR="006F3B2B">
        <w:t>7</w:t>
      </w:r>
      <w:r w:rsidR="003A0258">
        <w:t>-</w:t>
      </w:r>
      <w:r w:rsidR="006F3B2B">
        <w:t>01</w:t>
      </w:r>
      <w:r w:rsidR="004C7BD6">
        <w:t>-</w:t>
      </w:r>
      <w:r w:rsidR="006F3B2B">
        <w:t xml:space="preserve">12  </w:t>
      </w:r>
      <w:r w:rsidR="004C7BD6">
        <w:t>09</w:t>
      </w:r>
      <w:r w:rsidR="00D524CB">
        <w:t>:00 val</w:t>
      </w:r>
      <w:r>
        <w:t>.</w:t>
      </w:r>
    </w:p>
    <w:p w:rsidR="003B7A4A" w:rsidRDefault="003B7A4A" w:rsidP="00F053A9">
      <w:pPr>
        <w:pStyle w:val="Pagrindinistekstas"/>
        <w:overflowPunct w:val="0"/>
        <w:ind w:firstLine="709"/>
      </w:pPr>
      <w:r>
        <w:t>Posėdis neįvyko kvorumo nebuvo.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3A0258">
        <w:rPr>
          <w:szCs w:val="24"/>
        </w:rPr>
        <w:t xml:space="preserve">Inga </w:t>
      </w:r>
      <w:proofErr w:type="spellStart"/>
      <w:r w:rsidR="003A0258">
        <w:rPr>
          <w:szCs w:val="24"/>
        </w:rPr>
        <w:t>Aksamitauskaitė-</w:t>
      </w:r>
      <w:r w:rsidR="00D524CB">
        <w:rPr>
          <w:szCs w:val="24"/>
        </w:rPr>
        <w:t>Bružienė</w:t>
      </w:r>
      <w:proofErr w:type="spellEnd"/>
    </w:p>
    <w:p w:rsidR="00E45625" w:rsidRPr="0012150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Posėdžio sekretorius</w:t>
      </w:r>
      <w:r w:rsidR="003A0258">
        <w:rPr>
          <w:szCs w:val="24"/>
        </w:rPr>
        <w:t xml:space="preserve"> </w:t>
      </w:r>
      <w:r w:rsidR="004C7BD6">
        <w:rPr>
          <w:szCs w:val="24"/>
        </w:rPr>
        <w:t xml:space="preserve">Jurgita </w:t>
      </w:r>
      <w:proofErr w:type="spellStart"/>
      <w:r w:rsidR="004C7BD6">
        <w:rPr>
          <w:szCs w:val="24"/>
        </w:rPr>
        <w:t>Šekštėnienė</w:t>
      </w:r>
      <w:proofErr w:type="spellEnd"/>
      <w:r w:rsidR="004C7BD6">
        <w:rPr>
          <w:szCs w:val="24"/>
        </w:rPr>
        <w:t>.</w:t>
      </w:r>
      <w:r w:rsidR="0012150F">
        <w:rPr>
          <w:szCs w:val="24"/>
        </w:rPr>
        <w:t xml:space="preserve"> </w:t>
      </w:r>
    </w:p>
    <w:p w:rsidR="00134CFF" w:rsidRDefault="003A0258" w:rsidP="003A0258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Dalyvavo: </w:t>
      </w:r>
      <w:r w:rsidR="00D524CB">
        <w:rPr>
          <w:szCs w:val="24"/>
        </w:rPr>
        <w:t>Virginija Kairienė,</w:t>
      </w:r>
      <w:r w:rsidR="004C7BD6">
        <w:rPr>
          <w:szCs w:val="24"/>
        </w:rPr>
        <w:t xml:space="preserve"> Jurgita </w:t>
      </w:r>
      <w:proofErr w:type="spellStart"/>
      <w:r w:rsidR="004C7BD6">
        <w:rPr>
          <w:szCs w:val="24"/>
        </w:rPr>
        <w:t>Činauskaitė-Citiner</w:t>
      </w:r>
      <w:proofErr w:type="spellEnd"/>
      <w:r w:rsidR="004C7BD6">
        <w:rPr>
          <w:szCs w:val="24"/>
        </w:rPr>
        <w:t xml:space="preserve">, Aldona Marija </w:t>
      </w:r>
      <w:proofErr w:type="spellStart"/>
      <w:r w:rsidR="004C7BD6">
        <w:rPr>
          <w:szCs w:val="24"/>
        </w:rPr>
        <w:t>Gedvilienė</w:t>
      </w:r>
      <w:proofErr w:type="spellEnd"/>
      <w:r w:rsidR="004C7BD6">
        <w:rPr>
          <w:szCs w:val="24"/>
        </w:rPr>
        <w:t xml:space="preserve">, </w:t>
      </w:r>
      <w:r w:rsidR="00D524CB">
        <w:rPr>
          <w:szCs w:val="24"/>
        </w:rPr>
        <w:t xml:space="preserve">Raimonda </w:t>
      </w:r>
      <w:proofErr w:type="spellStart"/>
      <w:r w:rsidR="00D524CB">
        <w:rPr>
          <w:szCs w:val="24"/>
        </w:rPr>
        <w:t>Mažonienė</w:t>
      </w:r>
      <w:proofErr w:type="spellEnd"/>
      <w:r w:rsidR="00D524CB">
        <w:rPr>
          <w:szCs w:val="24"/>
        </w:rPr>
        <w:t xml:space="preserve">, </w:t>
      </w:r>
      <w:proofErr w:type="spellStart"/>
      <w:r w:rsidR="00D524CB">
        <w:rPr>
          <w:szCs w:val="24"/>
        </w:rPr>
        <w:t>Renolda</w:t>
      </w:r>
      <w:proofErr w:type="spellEnd"/>
      <w:r w:rsidR="00D524CB">
        <w:rPr>
          <w:szCs w:val="24"/>
        </w:rPr>
        <w:t xml:space="preserve"> </w:t>
      </w:r>
      <w:proofErr w:type="spellStart"/>
      <w:r w:rsidR="00D524CB">
        <w:rPr>
          <w:szCs w:val="24"/>
        </w:rPr>
        <w:t>Senavaitienė</w:t>
      </w:r>
      <w:proofErr w:type="spellEnd"/>
      <w:r w:rsidR="00D524CB">
        <w:rPr>
          <w:szCs w:val="24"/>
        </w:rPr>
        <w:t>,</w:t>
      </w:r>
      <w:r w:rsidR="004C7BD6">
        <w:rPr>
          <w:szCs w:val="24"/>
        </w:rPr>
        <w:t xml:space="preserve"> Diana Stankaitienė,  </w:t>
      </w:r>
      <w:r w:rsidR="003B7A4A">
        <w:rPr>
          <w:szCs w:val="24"/>
        </w:rPr>
        <w:t xml:space="preserve">Alfonsas Vildžiūnas, Liudvika </w:t>
      </w:r>
      <w:proofErr w:type="spellStart"/>
      <w:r w:rsidR="003B7A4A">
        <w:rPr>
          <w:szCs w:val="24"/>
        </w:rPr>
        <w:t>Kuzminčiūtė</w:t>
      </w:r>
      <w:proofErr w:type="spellEnd"/>
      <w:r w:rsidR="003B7A4A">
        <w:rPr>
          <w:szCs w:val="24"/>
        </w:rPr>
        <w:t>.</w:t>
      </w:r>
    </w:p>
    <w:p w:rsidR="00B25CCF" w:rsidRDefault="00B25CCF" w:rsidP="00B25CCF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E45625" w:rsidRDefault="00E45625" w:rsidP="00B25CCF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6F3B2B" w:rsidRDefault="006F3B2B" w:rsidP="006F3B2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F3B2B">
        <w:rPr>
          <w:szCs w:val="24"/>
        </w:rPr>
        <w:t>1.</w:t>
      </w:r>
      <w:r w:rsidRPr="006F3B2B">
        <w:rPr>
          <w:szCs w:val="24"/>
        </w:rPr>
        <w:tab/>
        <w:t>Dėl NVO tarybos nuostatų keitimo</w:t>
      </w:r>
      <w:r>
        <w:rPr>
          <w:szCs w:val="24"/>
        </w:rPr>
        <w:t>.</w:t>
      </w:r>
      <w:r w:rsidRPr="006F3B2B" w:rsidDel="006F3B2B">
        <w:rPr>
          <w:szCs w:val="24"/>
        </w:rPr>
        <w:t xml:space="preserve"> </w:t>
      </w:r>
    </w:p>
    <w:p w:rsidR="006F3B2B" w:rsidRPr="006F3B2B" w:rsidRDefault="006F3B2B" w:rsidP="006F3B2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6F3B2B">
        <w:rPr>
          <w:szCs w:val="24"/>
        </w:rPr>
        <w:t>2.</w:t>
      </w:r>
      <w:r w:rsidRPr="006F3B2B">
        <w:rPr>
          <w:szCs w:val="24"/>
        </w:rPr>
        <w:tab/>
        <w:t>Dėl NVO duomenų bazės sudarymo</w:t>
      </w:r>
      <w:r>
        <w:rPr>
          <w:szCs w:val="24"/>
        </w:rPr>
        <w:t>.</w:t>
      </w:r>
      <w:r w:rsidRPr="006F3B2B">
        <w:rPr>
          <w:szCs w:val="24"/>
        </w:rPr>
        <w:t xml:space="preserve"> </w:t>
      </w:r>
    </w:p>
    <w:p w:rsidR="006F3B2B" w:rsidRDefault="005F5469" w:rsidP="005F5469">
      <w:pPr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>3.</w:t>
      </w:r>
      <w:r w:rsidR="006F3B2B" w:rsidRPr="006F3B2B">
        <w:rPr>
          <w:szCs w:val="24"/>
        </w:rPr>
        <w:tab/>
        <w:t>Dėl pasiūlymų Materialinės  paramos teikimo tvarkai</w:t>
      </w:r>
      <w:r w:rsidR="006F3B2B">
        <w:rPr>
          <w:szCs w:val="24"/>
        </w:rPr>
        <w:t>.</w:t>
      </w:r>
      <w:r w:rsidR="006F3B2B" w:rsidRPr="006F3B2B">
        <w:rPr>
          <w:szCs w:val="24"/>
        </w:rPr>
        <w:t xml:space="preserve"> </w:t>
      </w:r>
    </w:p>
    <w:p w:rsidR="006F3B2B" w:rsidRPr="006F3B2B" w:rsidRDefault="005F5469" w:rsidP="006F3B2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</w:t>
      </w:r>
      <w:r w:rsidR="006F3B2B" w:rsidRPr="006F3B2B">
        <w:rPr>
          <w:szCs w:val="24"/>
        </w:rPr>
        <w:t>.</w:t>
      </w:r>
      <w:r w:rsidR="006F3B2B" w:rsidRPr="006F3B2B">
        <w:rPr>
          <w:szCs w:val="24"/>
        </w:rPr>
        <w:tab/>
        <w:t>Dėl NVO tarybos veiklos ataskaitos</w:t>
      </w:r>
      <w:r w:rsidR="006F3B2B">
        <w:rPr>
          <w:szCs w:val="24"/>
        </w:rPr>
        <w:t>.</w:t>
      </w:r>
    </w:p>
    <w:p w:rsidR="00D524CB" w:rsidRPr="006F3B2B" w:rsidRDefault="005F5469" w:rsidP="006F3B2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5</w:t>
      </w:r>
      <w:r w:rsidR="006F3B2B" w:rsidRPr="006F3B2B">
        <w:rPr>
          <w:szCs w:val="24"/>
        </w:rPr>
        <w:t>.</w:t>
      </w:r>
      <w:r w:rsidR="006F3B2B" w:rsidRPr="006F3B2B">
        <w:rPr>
          <w:szCs w:val="24"/>
        </w:rPr>
        <w:tab/>
        <w:t>Einamieji klausimai.</w:t>
      </w:r>
    </w:p>
    <w:p w:rsidR="00134CFF" w:rsidRDefault="00134CFF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B7623" w:rsidRDefault="00066033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rPr>
          <w:szCs w:val="24"/>
        </w:rPr>
        <w:t xml:space="preserve">1. </w:t>
      </w:r>
      <w:r w:rsidR="00E45625" w:rsidRPr="004C7BD6">
        <w:rPr>
          <w:szCs w:val="24"/>
        </w:rPr>
        <w:t>SVARSTYTA.</w:t>
      </w:r>
      <w:r w:rsidR="00D524CB" w:rsidRPr="00D524CB">
        <w:t xml:space="preserve"> </w:t>
      </w:r>
      <w:r w:rsidR="006F3B2B">
        <w:t>Dėl NVO tarybos nuostatų keitim</w:t>
      </w:r>
      <w:r w:rsidR="00A877EF">
        <w:t>o</w:t>
      </w:r>
      <w:r w:rsidR="006F3B2B">
        <w:t>.</w:t>
      </w:r>
      <w:r w:rsidR="003B7A4A">
        <w:t xml:space="preserve"> </w:t>
      </w:r>
    </w:p>
    <w:p w:rsidR="00066033" w:rsidRDefault="003B7A4A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Liudvika </w:t>
      </w:r>
      <w:proofErr w:type="spellStart"/>
      <w:r>
        <w:t>Kuzminčiūtė</w:t>
      </w:r>
      <w:proofErr w:type="spellEnd"/>
      <w:r>
        <w:t xml:space="preserve"> </w:t>
      </w:r>
      <w:r w:rsidR="00774022">
        <w:t xml:space="preserve">pristatė NVO tarybos nariams Klaipėdos miesto Nevyriausybinių organizacijų tarybos nuostatų keitimo esama situacija. Šiuo metu nuostatų keitimas yra perduotas Klaipėdos miesto savivaldybės </w:t>
      </w:r>
      <w:r w:rsidR="006B0330">
        <w:t>sekretoriatui</w:t>
      </w:r>
      <w:r w:rsidR="00774022">
        <w:t>. Planuojama</w:t>
      </w:r>
      <w:r w:rsidR="00A877EF">
        <w:t>, kad</w:t>
      </w:r>
      <w:r w:rsidR="00774022">
        <w:t xml:space="preserve"> </w:t>
      </w:r>
      <w:r w:rsidR="00A877EF" w:rsidRPr="00A877EF">
        <w:t>Klaipėdos miesto Nevyriausybinių organizacijų tarybos nuostat</w:t>
      </w:r>
      <w:r w:rsidR="00A877EF">
        <w:t>ai bus patvirtinti 2017 m. vasario mėnesį.</w:t>
      </w:r>
      <w:r w:rsidR="006B0330">
        <w:t xml:space="preserve"> Aptarė, kaip geriau būtų suskirstyti į grupės NVO bazę ir ją paskelbti </w:t>
      </w:r>
      <w:hyperlink r:id="rId8" w:history="1">
        <w:r w:rsidR="006B0330" w:rsidRPr="00C25D55">
          <w:rPr>
            <w:rStyle w:val="Hipersaitas"/>
          </w:rPr>
          <w:t>www.klaipeda.lt</w:t>
        </w:r>
      </w:hyperlink>
      <w:r w:rsidR="006B0330">
        <w:t xml:space="preserve"> tinklapyje.</w:t>
      </w:r>
      <w:r w:rsidR="0019234A">
        <w:t xml:space="preserve"> Tai pat pasikviesti iš Viešųjų skyriaus specialistą, kuris paviešintų visą informaciją. </w:t>
      </w:r>
      <w:r w:rsidR="006B0330">
        <w:t xml:space="preserve"> </w:t>
      </w:r>
    </w:p>
    <w:p w:rsidR="00066033" w:rsidRDefault="00066033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NUTARTA:</w:t>
      </w:r>
    </w:p>
    <w:p w:rsidR="003B7A4A" w:rsidRDefault="00066033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Informacija išklausyta.</w:t>
      </w:r>
      <w:r w:rsidR="006B0330">
        <w:t xml:space="preserve"> </w:t>
      </w:r>
    </w:p>
    <w:p w:rsidR="00066033" w:rsidRDefault="00066033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2. SVARSTYTA. </w:t>
      </w:r>
      <w:r w:rsidRPr="00066033">
        <w:t>Dėl NVO duomenų bazės sudarym</w:t>
      </w:r>
      <w:r>
        <w:t>o.</w:t>
      </w:r>
    </w:p>
    <w:p w:rsidR="00066033" w:rsidRDefault="00066033" w:rsidP="00CC0BDB">
      <w:pPr>
        <w:overflowPunct w:val="0"/>
        <w:autoSpaceDE w:val="0"/>
        <w:autoSpaceDN w:val="0"/>
        <w:adjustRightInd w:val="0"/>
        <w:ind w:firstLine="567"/>
        <w:jc w:val="both"/>
      </w:pPr>
      <w:proofErr w:type="spellStart"/>
      <w:r>
        <w:t>Renolda</w:t>
      </w:r>
      <w:proofErr w:type="spellEnd"/>
      <w:r>
        <w:t xml:space="preserve"> </w:t>
      </w:r>
      <w:proofErr w:type="spellStart"/>
      <w:r>
        <w:t>Senovaitienė</w:t>
      </w:r>
      <w:proofErr w:type="spellEnd"/>
      <w:r>
        <w:t xml:space="preserve"> pasiūlė paskelbti miesto dienraš</w:t>
      </w:r>
      <w:r w:rsidRPr="00066033">
        <w:t>čiuose ir savivaldybės portale kvietimą Klaipėdos NVO registruotis bendrai NVO bazei</w:t>
      </w:r>
      <w:r>
        <w:t xml:space="preserve"> </w:t>
      </w:r>
      <w:r w:rsidRPr="00066033">
        <w:t>(pageidautina</w:t>
      </w:r>
      <w:r>
        <w:t>,</w:t>
      </w:r>
      <w:r w:rsidRPr="00066033">
        <w:t xml:space="preserve"> kad kvietimas būtų publikuojamas </w:t>
      </w:r>
      <w:proofErr w:type="spellStart"/>
      <w:r w:rsidRPr="00066033">
        <w:t>matomiausioje</w:t>
      </w:r>
      <w:proofErr w:type="spellEnd"/>
      <w:r w:rsidRPr="00066033">
        <w:t xml:space="preserve"> vietoje kuo ilgesnį laiko tarpą)</w:t>
      </w:r>
      <w:r>
        <w:t xml:space="preserve">. </w:t>
      </w:r>
      <w:r w:rsidRPr="00066033">
        <w:t>Užsiimti nevyriausybinio sektoriaus patalpų klausimo sprendimu.</w:t>
      </w:r>
      <w:r>
        <w:t xml:space="preserve"> </w:t>
      </w:r>
      <w:r w:rsidRPr="00066033">
        <w:t>(Klaipėdos NVO tarybos veiklos plane buvo numatyta ieškoti konkretaus sprendimo bendrų, NVO sritims reikalingų veiklai, patalpų suteikimo galimybių).</w:t>
      </w:r>
      <w:r>
        <w:t xml:space="preserve"> Pasikviesti į posėdį iš Turto skyriaus atstovą </w:t>
      </w:r>
      <w:r w:rsidRPr="00066033">
        <w:t>(pageidautina vedėją</w:t>
      </w:r>
      <w:r>
        <w:t>), kuris pateiktų visas tuščias  Klaipėdos miesto savivaldybės patalpas</w:t>
      </w:r>
      <w:r w:rsidRPr="00066033">
        <w:t xml:space="preserve"> apibūdinti padėtį mieste esa</w:t>
      </w:r>
      <w:r w:rsidR="0059799D">
        <w:t>n</w:t>
      </w:r>
      <w:r w:rsidRPr="00066033">
        <w:t>čių tuščių, nenaudojamų patalpų tema.</w:t>
      </w:r>
      <w:r w:rsidR="0059799D">
        <w:t xml:space="preserve"> 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>Tai pat pasiūlė idėjas efektyviam patalpų panaudojimui: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>- Sukurti savanorišką NVO valdomų patalpų duomenų bazę, kurioje organizacijos savanoriškai skelbtų informaciją apie valdomas patalpas, galimybes jas nuomotis ar naudotis neatlygintinai;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>- Kurti daugiafunkcinius bendruomenės centrus, kuriuose veiklą galėtų vykdyti daug skirtingų organizacijų;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>- Skatinti bendradarbiavimą tarp savivaldybės biudžetinių ir viešųjų įstaigų bei NVO leidžiant NVO naudotis savivaldybių įstaigų valdomomis patalpomis pasirašius bendradarbiavimo sutartį;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- Skelbti informaciją apie laisvas savivaldybės valdomas patalpas, skelbiant konkursus patalpų nuomai numatyti specialius reikalavimus NVO. </w:t>
      </w:r>
    </w:p>
    <w:p w:rsidR="0059799D" w:rsidRDefault="0059799D" w:rsidP="0059799D">
      <w:pPr>
        <w:overflowPunct w:val="0"/>
        <w:autoSpaceDE w:val="0"/>
        <w:autoSpaceDN w:val="0"/>
        <w:adjustRightInd w:val="0"/>
        <w:ind w:firstLine="567"/>
        <w:jc w:val="both"/>
      </w:pPr>
      <w:r>
        <w:t>Siūlė priimti miesto savivaldybės ir NVO bendradarbiavimo programą (kitų miestų pavyzdžiu).</w:t>
      </w:r>
    </w:p>
    <w:p w:rsidR="0059799D" w:rsidRDefault="00027511" w:rsidP="0059799D">
      <w:pPr>
        <w:overflowPunct w:val="0"/>
        <w:autoSpaceDE w:val="0"/>
        <w:autoSpaceDN w:val="0"/>
        <w:adjustRightInd w:val="0"/>
        <w:ind w:firstLine="567"/>
        <w:jc w:val="both"/>
      </w:pPr>
      <w:hyperlink r:id="rId9" w:anchor="bprog" w:history="1">
        <w:r w:rsidR="00241624" w:rsidRPr="00F97138">
          <w:rPr>
            <w:rStyle w:val="Hipersaitas"/>
          </w:rPr>
          <w:t>http://edem.siauliai.lt/Siauliu-miesto-nevyriausybines-organizacijos646198#bprog</w:t>
        </w:r>
      </w:hyperlink>
      <w:r w:rsidR="00241624">
        <w:t xml:space="preserve"> </w:t>
      </w:r>
    </w:p>
    <w:p w:rsidR="006B0330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NUTARTA: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Informacija išklausyta.</w:t>
      </w:r>
    </w:p>
    <w:p w:rsidR="0059799D" w:rsidRDefault="005F5469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3</w:t>
      </w:r>
      <w:r w:rsidR="0059799D">
        <w:t xml:space="preserve">. </w:t>
      </w:r>
      <w:r w:rsidR="00241624">
        <w:t xml:space="preserve">SVARSTYTA. </w:t>
      </w:r>
      <w:r w:rsidR="0059799D" w:rsidRPr="0059799D">
        <w:t>Dėl pasiūlymų Materialinės  paramos teikimo tvarkai</w:t>
      </w:r>
      <w:r w:rsidR="0059799D">
        <w:t>.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lastRenderedPageBreak/>
        <w:t>Dianos Stankaitienės klausimas pasiūlytas įtraukti į 2017 m. veiklos planą.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NUTARTA: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Informacija išklausyta.</w:t>
      </w:r>
    </w:p>
    <w:p w:rsidR="0059799D" w:rsidRDefault="005F5469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4</w:t>
      </w:r>
      <w:r w:rsidR="0059799D">
        <w:t>.</w:t>
      </w:r>
      <w:r w:rsidR="0059799D" w:rsidRPr="0059799D">
        <w:t xml:space="preserve"> Dėl NVO tarybos veiklos ataskaitos</w:t>
      </w:r>
      <w:r w:rsidR="0059799D">
        <w:t xml:space="preserve">. 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Pirmininkė 2016 m. veiklos atskaitą buvo persiuntus visiems tarybos nariams susipažinti. Aptarimo metu pastabų nebuvo. </w:t>
      </w:r>
    </w:p>
    <w:p w:rsidR="0059799D" w:rsidRDefault="0059799D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NUTARTA:</w:t>
      </w:r>
    </w:p>
    <w:p w:rsidR="0059799D" w:rsidRDefault="00027511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Informacija išklausyta</w:t>
      </w:r>
    </w:p>
    <w:p w:rsidR="0059799D" w:rsidRDefault="005F5469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5</w:t>
      </w:r>
      <w:r w:rsidR="0059799D">
        <w:t>.</w:t>
      </w:r>
      <w:r w:rsidR="0059799D" w:rsidRPr="0059799D">
        <w:t xml:space="preserve"> Einamieji klausimai</w:t>
      </w:r>
      <w:r w:rsidR="0059799D">
        <w:t>.</w:t>
      </w:r>
    </w:p>
    <w:p w:rsidR="0019234A" w:rsidRDefault="0019234A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 xml:space="preserve">Alfonsas Vildžiūnas pasiūlė pasikviesti Irena </w:t>
      </w:r>
      <w:proofErr w:type="spellStart"/>
      <w:r>
        <w:t>Šakalienę</w:t>
      </w:r>
      <w:proofErr w:type="spellEnd"/>
      <w:r>
        <w:t xml:space="preserve"> dėl bendruomenės programos, kurioje buvo žadama paruošti automobiliams stovėjimo aikšteles papildomas, bet deja kol kas to nėra padaryta.</w:t>
      </w:r>
    </w:p>
    <w:p w:rsidR="0019234A" w:rsidRPr="002707C5" w:rsidRDefault="0019234A" w:rsidP="00CC0BDB">
      <w:pPr>
        <w:overflowPunct w:val="0"/>
        <w:autoSpaceDE w:val="0"/>
        <w:autoSpaceDN w:val="0"/>
        <w:adjustRightInd w:val="0"/>
        <w:ind w:firstLine="567"/>
        <w:jc w:val="both"/>
      </w:pPr>
      <w:r w:rsidRPr="002707C5">
        <w:t xml:space="preserve">Raimonda </w:t>
      </w:r>
      <w:proofErr w:type="spellStart"/>
      <w:r w:rsidRPr="002707C5">
        <w:t>Mažonien</w:t>
      </w:r>
      <w:r w:rsidR="00D32F04" w:rsidRPr="002707C5">
        <w:t>ė</w:t>
      </w:r>
      <w:proofErr w:type="spellEnd"/>
      <w:r w:rsidR="00D32F04" w:rsidRPr="002707C5">
        <w:t xml:space="preserve"> pasiūlė 2017 m. veiklos planą įtraukti išvažiuojamuosius posėdžius.</w:t>
      </w:r>
    </w:p>
    <w:p w:rsidR="002707C5" w:rsidRPr="002707C5" w:rsidRDefault="002707C5" w:rsidP="00CC0BDB">
      <w:pPr>
        <w:overflowPunct w:val="0"/>
        <w:autoSpaceDE w:val="0"/>
        <w:autoSpaceDN w:val="0"/>
        <w:adjustRightInd w:val="0"/>
        <w:ind w:firstLine="567"/>
        <w:jc w:val="both"/>
      </w:pPr>
      <w:r w:rsidRPr="002707C5">
        <w:t xml:space="preserve">Inga </w:t>
      </w:r>
      <w:proofErr w:type="spellStart"/>
      <w:r w:rsidRPr="002707C5">
        <w:t>Aksamitauskaitė-Bružienė</w:t>
      </w:r>
      <w:proofErr w:type="spellEnd"/>
      <w:r w:rsidRPr="002707C5">
        <w:t xml:space="preserve"> priminė tarybos nariams, kad sekantis posėdis planuojamas 2017 m. vasario 9 d. 9:00 val.</w:t>
      </w:r>
    </w:p>
    <w:p w:rsidR="006B0330" w:rsidRDefault="006B0330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NUTARTA:</w:t>
      </w:r>
    </w:p>
    <w:p w:rsidR="006B0330" w:rsidRDefault="006B0330" w:rsidP="00CC0BDB">
      <w:pPr>
        <w:overflowPunct w:val="0"/>
        <w:autoSpaceDE w:val="0"/>
        <w:autoSpaceDN w:val="0"/>
        <w:adjustRightInd w:val="0"/>
        <w:ind w:firstLine="567"/>
        <w:jc w:val="both"/>
      </w:pPr>
      <w:r>
        <w:t>Informacija išklausyta.</w:t>
      </w:r>
    </w:p>
    <w:p w:rsidR="003B7A4A" w:rsidRPr="004C7BD6" w:rsidRDefault="003B7A4A" w:rsidP="00CC0BDB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6F3B2B" w:rsidRDefault="006F3B2B" w:rsidP="00153396">
      <w:pPr>
        <w:overflowPunct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8A383E" w:rsidRDefault="008A383E" w:rsidP="00165935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rPr>
          <w:szCs w:val="24"/>
        </w:rPr>
      </w:pPr>
    </w:p>
    <w:p w:rsidR="00E7673E" w:rsidRPr="00163068" w:rsidRDefault="00163068" w:rsidP="00E45625">
      <w:pPr>
        <w:overflowPunct w:val="0"/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</w:rPr>
        <w:t xml:space="preserve">Posėdžio pabaiga </w:t>
      </w:r>
      <w:r w:rsidR="002948FB" w:rsidRPr="008D5051">
        <w:rPr>
          <w:szCs w:val="24"/>
        </w:rPr>
        <w:t>10:15</w:t>
      </w:r>
      <w:r w:rsidRPr="008D5051">
        <w:rPr>
          <w:szCs w:val="24"/>
        </w:rPr>
        <w:t xml:space="preserve"> va</w:t>
      </w:r>
      <w:r>
        <w:rPr>
          <w:szCs w:val="24"/>
          <w:lang w:val="en-US"/>
        </w:rPr>
        <w:t xml:space="preserve">l. </w:t>
      </w:r>
    </w:p>
    <w:p w:rsidR="00E7673E" w:rsidRDefault="00E7673E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7673E" w:rsidRDefault="00E7673E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4"/>
      </w:tblGrid>
      <w:tr w:rsidR="00E45625" w:rsidRPr="008F669F" w:rsidTr="004002FF">
        <w:trPr>
          <w:trHeight w:val="231"/>
        </w:trPr>
        <w:tc>
          <w:tcPr>
            <w:tcW w:w="4815" w:type="dxa"/>
          </w:tcPr>
          <w:p w:rsidR="002948FB" w:rsidRDefault="004002FF" w:rsidP="002948FB">
            <w:pPr>
              <w:rPr>
                <w:szCs w:val="24"/>
              </w:rPr>
            </w:pPr>
            <w:r>
              <w:rPr>
                <w:szCs w:val="24"/>
              </w:rPr>
              <w:t>Posėdžio pirmininkė</w:t>
            </w:r>
            <w:r w:rsidR="003A244B">
              <w:rPr>
                <w:szCs w:val="24"/>
              </w:rPr>
              <w:t xml:space="preserve"> </w:t>
            </w:r>
          </w:p>
          <w:p w:rsidR="00E45625" w:rsidRPr="008F669F" w:rsidRDefault="00F71191" w:rsidP="00C8691A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3A244B">
              <w:rPr>
                <w:szCs w:val="24"/>
              </w:rPr>
              <w:t>ekretor</w:t>
            </w:r>
            <w:r w:rsidR="00C8691A">
              <w:rPr>
                <w:szCs w:val="24"/>
              </w:rPr>
              <w:t>ius</w:t>
            </w:r>
            <w:r>
              <w:rPr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824" w:type="dxa"/>
          </w:tcPr>
          <w:p w:rsidR="00E45625" w:rsidRPr="008F669F" w:rsidRDefault="00D524CB" w:rsidP="00F053A9">
            <w:pPr>
              <w:jc w:val="right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 xml:space="preserve">Inga </w:t>
            </w:r>
            <w:proofErr w:type="spellStart"/>
            <w:r>
              <w:rPr>
                <w:szCs w:val="24"/>
              </w:rPr>
              <w:t>Aks</w:t>
            </w:r>
            <w:r w:rsidR="00F427B3">
              <w:rPr>
                <w:szCs w:val="24"/>
              </w:rPr>
              <w:t>a</w:t>
            </w:r>
            <w:r>
              <w:rPr>
                <w:szCs w:val="24"/>
              </w:rPr>
              <w:t>mitauskaitė-Bružienė</w:t>
            </w:r>
            <w:proofErr w:type="spellEnd"/>
          </w:p>
        </w:tc>
      </w:tr>
      <w:tr w:rsidR="00E45625" w:rsidRPr="008F669F" w:rsidTr="004002FF">
        <w:trPr>
          <w:trHeight w:val="231"/>
        </w:trPr>
        <w:tc>
          <w:tcPr>
            <w:tcW w:w="9639" w:type="dxa"/>
            <w:gridSpan w:val="2"/>
          </w:tcPr>
          <w:p w:rsidR="00E45625" w:rsidRPr="008F669F" w:rsidRDefault="00F71191" w:rsidP="00ED143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Jurgita </w:t>
            </w:r>
            <w:proofErr w:type="spellStart"/>
            <w:r>
              <w:rPr>
                <w:szCs w:val="24"/>
              </w:rPr>
              <w:t>Šekštėnienė</w:t>
            </w:r>
            <w:proofErr w:type="spellEnd"/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10"/>
      <w:head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9B" w:rsidRDefault="008C699B" w:rsidP="00F41647">
      <w:r>
        <w:separator/>
      </w:r>
    </w:p>
  </w:endnote>
  <w:endnote w:type="continuationSeparator" w:id="0">
    <w:p w:rsidR="008C699B" w:rsidRDefault="008C699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9B" w:rsidRDefault="008C699B" w:rsidP="00F41647">
      <w:r>
        <w:separator/>
      </w:r>
    </w:p>
  </w:footnote>
  <w:footnote w:type="continuationSeparator" w:id="0">
    <w:p w:rsidR="008C699B" w:rsidRDefault="008C699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B07C10" w:rsidRDefault="00BA5A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C10" w:rsidRDefault="00B07C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10" w:rsidRDefault="00B07C10">
    <w:pPr>
      <w:pStyle w:val="Antrats"/>
      <w:jc w:val="center"/>
    </w:pPr>
  </w:p>
  <w:p w:rsidR="00B07C10" w:rsidRDefault="00B07C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60513"/>
    <w:multiLevelType w:val="hybridMultilevel"/>
    <w:tmpl w:val="4300C696"/>
    <w:lvl w:ilvl="0" w:tplc="C742C23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03213612"/>
    <w:multiLevelType w:val="hybridMultilevel"/>
    <w:tmpl w:val="EE027BAE"/>
    <w:lvl w:ilvl="0" w:tplc="6E56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67680C"/>
    <w:multiLevelType w:val="hybridMultilevel"/>
    <w:tmpl w:val="B07E6C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906DBE"/>
    <w:multiLevelType w:val="hybridMultilevel"/>
    <w:tmpl w:val="262CB72E"/>
    <w:lvl w:ilvl="0" w:tplc="2CFC1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C21AA5"/>
    <w:multiLevelType w:val="hybridMultilevel"/>
    <w:tmpl w:val="DE74866C"/>
    <w:lvl w:ilvl="0" w:tplc="DC9C0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49C0E56"/>
    <w:multiLevelType w:val="hybridMultilevel"/>
    <w:tmpl w:val="40C8AF2A"/>
    <w:lvl w:ilvl="0" w:tplc="6E565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211670"/>
    <w:multiLevelType w:val="hybridMultilevel"/>
    <w:tmpl w:val="EE027BAE"/>
    <w:lvl w:ilvl="0" w:tplc="6E565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A6810"/>
    <w:multiLevelType w:val="hybridMultilevel"/>
    <w:tmpl w:val="30F6AF08"/>
    <w:lvl w:ilvl="0" w:tplc="8C0E7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27511"/>
    <w:rsid w:val="00052B41"/>
    <w:rsid w:val="00056155"/>
    <w:rsid w:val="00061B56"/>
    <w:rsid w:val="00066033"/>
    <w:rsid w:val="00074E67"/>
    <w:rsid w:val="00087C68"/>
    <w:rsid w:val="000944BF"/>
    <w:rsid w:val="000A2982"/>
    <w:rsid w:val="000A6CAE"/>
    <w:rsid w:val="000E0197"/>
    <w:rsid w:val="000E6C34"/>
    <w:rsid w:val="000F5C4A"/>
    <w:rsid w:val="000F7080"/>
    <w:rsid w:val="0012150F"/>
    <w:rsid w:val="00127217"/>
    <w:rsid w:val="00134CFF"/>
    <w:rsid w:val="001444C8"/>
    <w:rsid w:val="00153396"/>
    <w:rsid w:val="00163068"/>
    <w:rsid w:val="00163473"/>
    <w:rsid w:val="00165935"/>
    <w:rsid w:val="0019234A"/>
    <w:rsid w:val="001A17EE"/>
    <w:rsid w:val="001B01B1"/>
    <w:rsid w:val="001D1AE7"/>
    <w:rsid w:val="00213177"/>
    <w:rsid w:val="00237B69"/>
    <w:rsid w:val="00241624"/>
    <w:rsid w:val="00242B88"/>
    <w:rsid w:val="002610CB"/>
    <w:rsid w:val="00265941"/>
    <w:rsid w:val="002707C5"/>
    <w:rsid w:val="00277AC3"/>
    <w:rsid w:val="00291226"/>
    <w:rsid w:val="002929CF"/>
    <w:rsid w:val="002948FB"/>
    <w:rsid w:val="002E60EB"/>
    <w:rsid w:val="002E658F"/>
    <w:rsid w:val="00324750"/>
    <w:rsid w:val="00331163"/>
    <w:rsid w:val="00347B3A"/>
    <w:rsid w:val="00347F54"/>
    <w:rsid w:val="00384543"/>
    <w:rsid w:val="003A0258"/>
    <w:rsid w:val="003A244B"/>
    <w:rsid w:val="003A3546"/>
    <w:rsid w:val="003A42B5"/>
    <w:rsid w:val="003B7A4A"/>
    <w:rsid w:val="003C09F9"/>
    <w:rsid w:val="003E5D65"/>
    <w:rsid w:val="003E603A"/>
    <w:rsid w:val="003E70BE"/>
    <w:rsid w:val="004002FF"/>
    <w:rsid w:val="00404C6B"/>
    <w:rsid w:val="00405B54"/>
    <w:rsid w:val="0041141B"/>
    <w:rsid w:val="00416119"/>
    <w:rsid w:val="00433CCC"/>
    <w:rsid w:val="00437A2A"/>
    <w:rsid w:val="00437D1C"/>
    <w:rsid w:val="004545AD"/>
    <w:rsid w:val="00472954"/>
    <w:rsid w:val="00477005"/>
    <w:rsid w:val="004C0680"/>
    <w:rsid w:val="004C7BD6"/>
    <w:rsid w:val="004E607F"/>
    <w:rsid w:val="005141CB"/>
    <w:rsid w:val="00522B99"/>
    <w:rsid w:val="0059799D"/>
    <w:rsid w:val="005B221D"/>
    <w:rsid w:val="005C29DF"/>
    <w:rsid w:val="005F5469"/>
    <w:rsid w:val="00606132"/>
    <w:rsid w:val="00647ABE"/>
    <w:rsid w:val="006534F5"/>
    <w:rsid w:val="006940F7"/>
    <w:rsid w:val="006B0330"/>
    <w:rsid w:val="006C7469"/>
    <w:rsid w:val="006E106A"/>
    <w:rsid w:val="006F3B2B"/>
    <w:rsid w:val="006F416F"/>
    <w:rsid w:val="006F4715"/>
    <w:rsid w:val="007004F0"/>
    <w:rsid w:val="00702420"/>
    <w:rsid w:val="0070711F"/>
    <w:rsid w:val="00710820"/>
    <w:rsid w:val="00713BC8"/>
    <w:rsid w:val="00774022"/>
    <w:rsid w:val="00774161"/>
    <w:rsid w:val="007775F7"/>
    <w:rsid w:val="007810D9"/>
    <w:rsid w:val="007D2C5F"/>
    <w:rsid w:val="007E7A53"/>
    <w:rsid w:val="007F3087"/>
    <w:rsid w:val="007F6345"/>
    <w:rsid w:val="00801E4F"/>
    <w:rsid w:val="0083382A"/>
    <w:rsid w:val="008375EF"/>
    <w:rsid w:val="008623E9"/>
    <w:rsid w:val="00864F6F"/>
    <w:rsid w:val="00867F0A"/>
    <w:rsid w:val="00886F08"/>
    <w:rsid w:val="008A383E"/>
    <w:rsid w:val="008A39EC"/>
    <w:rsid w:val="008C4AAC"/>
    <w:rsid w:val="008C699B"/>
    <w:rsid w:val="008C6BDA"/>
    <w:rsid w:val="008D5051"/>
    <w:rsid w:val="008D69DD"/>
    <w:rsid w:val="008F1DA5"/>
    <w:rsid w:val="008F665C"/>
    <w:rsid w:val="00932DDD"/>
    <w:rsid w:val="00965797"/>
    <w:rsid w:val="00970D69"/>
    <w:rsid w:val="00972028"/>
    <w:rsid w:val="00982D4D"/>
    <w:rsid w:val="009A4237"/>
    <w:rsid w:val="009B0879"/>
    <w:rsid w:val="009C07FA"/>
    <w:rsid w:val="009C35FA"/>
    <w:rsid w:val="009D0E41"/>
    <w:rsid w:val="009F193A"/>
    <w:rsid w:val="009F2E72"/>
    <w:rsid w:val="00A233FE"/>
    <w:rsid w:val="00A3260E"/>
    <w:rsid w:val="00A44DC7"/>
    <w:rsid w:val="00A56070"/>
    <w:rsid w:val="00A855A0"/>
    <w:rsid w:val="00A8670A"/>
    <w:rsid w:val="00A877EF"/>
    <w:rsid w:val="00A87BD7"/>
    <w:rsid w:val="00A92C29"/>
    <w:rsid w:val="00A9592B"/>
    <w:rsid w:val="00AA5DFD"/>
    <w:rsid w:val="00AD2EE1"/>
    <w:rsid w:val="00AF1C51"/>
    <w:rsid w:val="00B0047A"/>
    <w:rsid w:val="00B07C10"/>
    <w:rsid w:val="00B25CCF"/>
    <w:rsid w:val="00B40258"/>
    <w:rsid w:val="00B66CD1"/>
    <w:rsid w:val="00B7320C"/>
    <w:rsid w:val="00B76E6D"/>
    <w:rsid w:val="00B8085E"/>
    <w:rsid w:val="00BA5AFA"/>
    <w:rsid w:val="00BA6CA6"/>
    <w:rsid w:val="00BB07E2"/>
    <w:rsid w:val="00C4624B"/>
    <w:rsid w:val="00C659CB"/>
    <w:rsid w:val="00C67CFA"/>
    <w:rsid w:val="00C70A51"/>
    <w:rsid w:val="00C73DF4"/>
    <w:rsid w:val="00C8691A"/>
    <w:rsid w:val="00CA7B58"/>
    <w:rsid w:val="00CB3E22"/>
    <w:rsid w:val="00CC0BDB"/>
    <w:rsid w:val="00CC2698"/>
    <w:rsid w:val="00CC36B8"/>
    <w:rsid w:val="00CD1EAE"/>
    <w:rsid w:val="00CE4ED2"/>
    <w:rsid w:val="00CE7F54"/>
    <w:rsid w:val="00CF4742"/>
    <w:rsid w:val="00D2166F"/>
    <w:rsid w:val="00D32F04"/>
    <w:rsid w:val="00D524CB"/>
    <w:rsid w:val="00D8148B"/>
    <w:rsid w:val="00D81831"/>
    <w:rsid w:val="00DB0811"/>
    <w:rsid w:val="00DE0BFB"/>
    <w:rsid w:val="00E37B92"/>
    <w:rsid w:val="00E44D60"/>
    <w:rsid w:val="00E45625"/>
    <w:rsid w:val="00E51915"/>
    <w:rsid w:val="00E54C19"/>
    <w:rsid w:val="00E65B25"/>
    <w:rsid w:val="00E7673E"/>
    <w:rsid w:val="00E96582"/>
    <w:rsid w:val="00EA65AF"/>
    <w:rsid w:val="00EB7623"/>
    <w:rsid w:val="00EC10BA"/>
    <w:rsid w:val="00ED1435"/>
    <w:rsid w:val="00ED1DA5"/>
    <w:rsid w:val="00ED3397"/>
    <w:rsid w:val="00EE2E9F"/>
    <w:rsid w:val="00F053A9"/>
    <w:rsid w:val="00F108FD"/>
    <w:rsid w:val="00F1298C"/>
    <w:rsid w:val="00F1739D"/>
    <w:rsid w:val="00F3580E"/>
    <w:rsid w:val="00F41647"/>
    <w:rsid w:val="00F427B3"/>
    <w:rsid w:val="00F51696"/>
    <w:rsid w:val="00F565ED"/>
    <w:rsid w:val="00F60107"/>
    <w:rsid w:val="00F62109"/>
    <w:rsid w:val="00F675D2"/>
    <w:rsid w:val="00F71191"/>
    <w:rsid w:val="00F71567"/>
    <w:rsid w:val="00F818FC"/>
    <w:rsid w:val="00F949F6"/>
    <w:rsid w:val="00FE3BB1"/>
    <w:rsid w:val="00FF16BC"/>
    <w:rsid w:val="00FF36CF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93C366"/>
  <w15:docId w15:val="{91148A26-144A-417F-9390-5EB457F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9F2E7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25CCF"/>
    <w:rPr>
      <w:rFonts w:eastAsiaTheme="minorHAns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em.siauliai.lt/Siauliu-miesto-nevyriausybines-organizacijos64619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4BA0-2652-467F-A4E8-6D75777D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Seksteniene</cp:lastModifiedBy>
  <cp:revision>12</cp:revision>
  <cp:lastPrinted>2016-07-12T13:05:00Z</cp:lastPrinted>
  <dcterms:created xsi:type="dcterms:W3CDTF">2017-01-11T08:25:00Z</dcterms:created>
  <dcterms:modified xsi:type="dcterms:W3CDTF">2017-01-30T13:37:00Z</dcterms:modified>
</cp:coreProperties>
</file>