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EB051A" w:rsidRDefault="003A3546" w:rsidP="001039BD">
      <w:pPr>
        <w:tabs>
          <w:tab w:val="left" w:pos="851"/>
        </w:tabs>
        <w:jc w:val="center"/>
        <w:rPr>
          <w:b/>
          <w:sz w:val="28"/>
          <w:szCs w:val="28"/>
        </w:rPr>
      </w:pPr>
      <w:bookmarkStart w:id="0" w:name="_GoBack"/>
      <w:bookmarkEnd w:id="0"/>
      <w:r w:rsidRPr="00EB051A">
        <w:rPr>
          <w:b/>
          <w:sz w:val="28"/>
          <w:szCs w:val="28"/>
        </w:rPr>
        <w:t xml:space="preserve">KLAIPĖDOS MIESTO </w:t>
      </w:r>
      <w:r w:rsidR="001D602A" w:rsidRPr="00EB051A">
        <w:rPr>
          <w:b/>
          <w:sz w:val="28"/>
          <w:szCs w:val="28"/>
        </w:rPr>
        <w:t xml:space="preserve">SAVIVALDYBĖS TARYBOS KOLEGIJA </w:t>
      </w:r>
    </w:p>
    <w:p w:rsidR="00E44A85" w:rsidRDefault="00E44A85" w:rsidP="001039BD">
      <w:pPr>
        <w:pStyle w:val="Pagrindinistekstas"/>
        <w:tabs>
          <w:tab w:val="left" w:pos="851"/>
        </w:tabs>
        <w:jc w:val="center"/>
        <w:rPr>
          <w:b/>
          <w:szCs w:val="24"/>
        </w:rPr>
      </w:pPr>
    </w:p>
    <w:p w:rsidR="007E7A53" w:rsidRPr="00EB051A" w:rsidRDefault="007E7A53" w:rsidP="001039BD">
      <w:pPr>
        <w:pStyle w:val="Pagrindinistekstas"/>
        <w:tabs>
          <w:tab w:val="left" w:pos="851"/>
        </w:tabs>
        <w:jc w:val="center"/>
        <w:rPr>
          <w:b/>
          <w:szCs w:val="24"/>
        </w:rPr>
      </w:pPr>
      <w:r w:rsidRPr="00EB051A">
        <w:rPr>
          <w:b/>
          <w:szCs w:val="24"/>
        </w:rPr>
        <w:t>POSĖDŽIO PROTOKOLAS</w:t>
      </w:r>
    </w:p>
    <w:p w:rsidR="007810D9" w:rsidRPr="00EB051A" w:rsidRDefault="007810D9" w:rsidP="001039BD">
      <w:pPr>
        <w:tabs>
          <w:tab w:val="left" w:pos="851"/>
        </w:tabs>
        <w:rPr>
          <w:szCs w:val="24"/>
        </w:rPr>
      </w:pPr>
    </w:p>
    <w:p w:rsidR="007810D9" w:rsidRPr="00EB051A" w:rsidRDefault="008D6C3B" w:rsidP="001039BD">
      <w:pPr>
        <w:tabs>
          <w:tab w:val="left" w:pos="851"/>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bookmarkStart w:id="1" w:name="registravimoData"/>
      <w:r>
        <w:rPr>
          <w:noProof/>
        </w:rPr>
        <w:instrText xml:space="preserve"> FORMTEXT </w:instrText>
      </w:r>
      <w:r>
        <w:rPr>
          <w:noProof/>
        </w:rPr>
      </w:r>
      <w:r>
        <w:rPr>
          <w:noProof/>
        </w:rPr>
        <w:fldChar w:fldCharType="separate"/>
      </w:r>
      <w:r>
        <w:rPr>
          <w:noProof/>
        </w:rPr>
        <w:t>2017-02-03</w:t>
      </w:r>
      <w:r>
        <w:rPr>
          <w:noProof/>
        </w:rPr>
        <w:fldChar w:fldCharType="end"/>
      </w:r>
      <w:bookmarkEnd w:id="1"/>
      <w:r w:rsidR="007810D9" w:rsidRPr="00EB051A">
        <w:rPr>
          <w:noProof/>
        </w:rPr>
        <w:t xml:space="preserve"> </w:t>
      </w:r>
      <w:r w:rsidR="007810D9" w:rsidRPr="00EB051A">
        <w:rPr>
          <w:szCs w:val="24"/>
        </w:rPr>
        <w:t xml:space="preserve">Nr.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T1-40</w:t>
      </w:r>
      <w:r>
        <w:rPr>
          <w:noProof/>
        </w:rPr>
        <w:fldChar w:fldCharType="end"/>
      </w:r>
      <w:bookmarkEnd w:id="2"/>
    </w:p>
    <w:p w:rsidR="00E45625" w:rsidRPr="00EB051A" w:rsidRDefault="00E45625" w:rsidP="001039BD">
      <w:pPr>
        <w:pStyle w:val="Pagrindinistekstas"/>
        <w:tabs>
          <w:tab w:val="left" w:pos="851"/>
        </w:tabs>
        <w:rPr>
          <w:szCs w:val="24"/>
        </w:rPr>
      </w:pPr>
    </w:p>
    <w:p w:rsidR="00CD5AAD" w:rsidRPr="00432DD4" w:rsidRDefault="00CD5AAD" w:rsidP="001039BD">
      <w:pPr>
        <w:pStyle w:val="Pagrindinistekstas"/>
        <w:tabs>
          <w:tab w:val="left" w:pos="851"/>
        </w:tabs>
        <w:rPr>
          <w:szCs w:val="24"/>
        </w:rPr>
      </w:pPr>
    </w:p>
    <w:p w:rsidR="00E45625" w:rsidRPr="004734FE" w:rsidRDefault="00E45625" w:rsidP="001039BD">
      <w:pPr>
        <w:pStyle w:val="Pagrindinistekstas"/>
        <w:tabs>
          <w:tab w:val="left" w:pos="851"/>
        </w:tabs>
        <w:overflowPunct w:val="0"/>
        <w:ind w:firstLine="851"/>
        <w:rPr>
          <w:szCs w:val="24"/>
        </w:rPr>
      </w:pPr>
      <w:r w:rsidRPr="004734FE">
        <w:rPr>
          <w:szCs w:val="24"/>
        </w:rPr>
        <w:t>Posėd</w:t>
      </w:r>
      <w:r w:rsidR="008A3449" w:rsidRPr="004734FE">
        <w:rPr>
          <w:szCs w:val="24"/>
        </w:rPr>
        <w:t xml:space="preserve">žio data – </w:t>
      </w:r>
      <w:r w:rsidR="001D602A" w:rsidRPr="004734FE">
        <w:rPr>
          <w:szCs w:val="24"/>
        </w:rPr>
        <w:t>201</w:t>
      </w:r>
      <w:r w:rsidR="008D6C3B">
        <w:rPr>
          <w:szCs w:val="24"/>
        </w:rPr>
        <w:t>6</w:t>
      </w:r>
      <w:r w:rsidR="001D602A" w:rsidRPr="004734FE">
        <w:rPr>
          <w:szCs w:val="24"/>
        </w:rPr>
        <w:t>-</w:t>
      </w:r>
      <w:r w:rsidR="008D6C3B">
        <w:rPr>
          <w:szCs w:val="24"/>
        </w:rPr>
        <w:t>12</w:t>
      </w:r>
      <w:r w:rsidR="00666790" w:rsidRPr="004734FE">
        <w:rPr>
          <w:szCs w:val="24"/>
        </w:rPr>
        <w:t>-</w:t>
      </w:r>
      <w:r w:rsidR="008D6C3B">
        <w:rPr>
          <w:szCs w:val="24"/>
        </w:rPr>
        <w:t>14</w:t>
      </w:r>
      <w:r w:rsidR="00C42879">
        <w:rPr>
          <w:szCs w:val="24"/>
        </w:rPr>
        <w:t xml:space="preserve">, 10 val. </w:t>
      </w:r>
    </w:p>
    <w:p w:rsidR="00E45625" w:rsidRPr="004734FE" w:rsidRDefault="00E45625" w:rsidP="001039BD">
      <w:pPr>
        <w:tabs>
          <w:tab w:val="left" w:pos="851"/>
        </w:tabs>
        <w:overflowPunct w:val="0"/>
        <w:autoSpaceDE w:val="0"/>
        <w:autoSpaceDN w:val="0"/>
        <w:adjustRightInd w:val="0"/>
        <w:ind w:firstLine="851"/>
        <w:jc w:val="both"/>
        <w:rPr>
          <w:szCs w:val="24"/>
        </w:rPr>
      </w:pPr>
      <w:r w:rsidRPr="004734FE">
        <w:rPr>
          <w:szCs w:val="24"/>
        </w:rPr>
        <w:t>Posėdžio pirmininkas</w:t>
      </w:r>
      <w:r w:rsidR="0004618E" w:rsidRPr="004734FE">
        <w:rPr>
          <w:szCs w:val="24"/>
        </w:rPr>
        <w:t xml:space="preserve"> –</w:t>
      </w:r>
      <w:r w:rsidR="00A91438" w:rsidRPr="004734FE">
        <w:rPr>
          <w:szCs w:val="24"/>
        </w:rPr>
        <w:t xml:space="preserve"> V. Grubliauskas</w:t>
      </w:r>
      <w:r w:rsidRPr="004734FE">
        <w:rPr>
          <w:szCs w:val="24"/>
        </w:rPr>
        <w:t>.</w:t>
      </w:r>
    </w:p>
    <w:p w:rsidR="00E45625" w:rsidRPr="004734FE" w:rsidRDefault="00FE2CED" w:rsidP="001039BD">
      <w:pPr>
        <w:tabs>
          <w:tab w:val="left" w:pos="851"/>
        </w:tabs>
        <w:overflowPunct w:val="0"/>
        <w:autoSpaceDE w:val="0"/>
        <w:autoSpaceDN w:val="0"/>
        <w:adjustRightInd w:val="0"/>
        <w:ind w:firstLine="851"/>
        <w:jc w:val="both"/>
        <w:rPr>
          <w:szCs w:val="24"/>
        </w:rPr>
      </w:pPr>
      <w:r w:rsidRPr="004734FE">
        <w:rPr>
          <w:szCs w:val="24"/>
        </w:rPr>
        <w:t xml:space="preserve">Tarybos </w:t>
      </w:r>
      <w:r w:rsidR="008A3449" w:rsidRPr="004734FE">
        <w:rPr>
          <w:szCs w:val="24"/>
        </w:rPr>
        <w:t>ir mero s</w:t>
      </w:r>
      <w:r w:rsidR="006F211E" w:rsidRPr="004734FE">
        <w:rPr>
          <w:szCs w:val="24"/>
        </w:rPr>
        <w:t>ek</w:t>
      </w:r>
      <w:r w:rsidR="008A3449" w:rsidRPr="004734FE">
        <w:rPr>
          <w:szCs w:val="24"/>
        </w:rPr>
        <w:t>retorius</w:t>
      </w:r>
      <w:r w:rsidR="0004618E" w:rsidRPr="004734FE">
        <w:rPr>
          <w:szCs w:val="24"/>
        </w:rPr>
        <w:t xml:space="preserve"> –</w:t>
      </w:r>
      <w:r w:rsidR="00E45625" w:rsidRPr="004734FE">
        <w:rPr>
          <w:szCs w:val="24"/>
        </w:rPr>
        <w:t xml:space="preserve"> </w:t>
      </w:r>
      <w:r w:rsidR="00230406" w:rsidRPr="004734FE">
        <w:rPr>
          <w:szCs w:val="24"/>
        </w:rPr>
        <w:t>M</w:t>
      </w:r>
      <w:r w:rsidR="00A27D42" w:rsidRPr="004734FE">
        <w:rPr>
          <w:szCs w:val="24"/>
        </w:rPr>
        <w:t>.</w:t>
      </w:r>
      <w:r w:rsidR="00230406" w:rsidRPr="004734FE">
        <w:rPr>
          <w:szCs w:val="24"/>
        </w:rPr>
        <w:t xml:space="preserve"> Vitkus</w:t>
      </w:r>
      <w:r w:rsidR="00E45625" w:rsidRPr="004734FE">
        <w:rPr>
          <w:szCs w:val="24"/>
        </w:rPr>
        <w:t>.</w:t>
      </w:r>
    </w:p>
    <w:p w:rsidR="008D6C3B" w:rsidRDefault="002E10D3" w:rsidP="001039BD">
      <w:pPr>
        <w:tabs>
          <w:tab w:val="left" w:pos="851"/>
        </w:tabs>
        <w:overflowPunct w:val="0"/>
        <w:autoSpaceDE w:val="0"/>
        <w:autoSpaceDN w:val="0"/>
        <w:adjustRightInd w:val="0"/>
        <w:ind w:firstLine="851"/>
        <w:jc w:val="both"/>
        <w:rPr>
          <w:szCs w:val="24"/>
        </w:rPr>
      </w:pPr>
      <w:r w:rsidRPr="004734FE">
        <w:rPr>
          <w:szCs w:val="24"/>
        </w:rPr>
        <w:t xml:space="preserve">Dalyvavo </w:t>
      </w:r>
      <w:r w:rsidR="001039BD">
        <w:rPr>
          <w:szCs w:val="24"/>
        </w:rPr>
        <w:t>Klaipėdos miesto savivaldybės tarybos k</w:t>
      </w:r>
      <w:r w:rsidRPr="004734FE">
        <w:rPr>
          <w:szCs w:val="24"/>
        </w:rPr>
        <w:t xml:space="preserve">olegijos </w:t>
      </w:r>
      <w:r w:rsidR="001039BD" w:rsidRPr="004734FE">
        <w:rPr>
          <w:szCs w:val="24"/>
        </w:rPr>
        <w:t xml:space="preserve">(toliau – Kolegija) </w:t>
      </w:r>
      <w:r w:rsidRPr="004734FE">
        <w:rPr>
          <w:szCs w:val="24"/>
        </w:rPr>
        <w:t>nariai</w:t>
      </w:r>
      <w:r w:rsidR="008D6C3B">
        <w:rPr>
          <w:szCs w:val="24"/>
        </w:rPr>
        <w:t xml:space="preserve"> (1 </w:t>
      </w:r>
      <w:r w:rsidR="00B17A91">
        <w:rPr>
          <w:szCs w:val="24"/>
        </w:rPr>
        <w:t>priedas</w:t>
      </w:r>
      <w:r w:rsidR="008D6C3B">
        <w:rPr>
          <w:szCs w:val="24"/>
        </w:rPr>
        <w:t>)</w:t>
      </w:r>
      <w:r w:rsidR="00C42879">
        <w:rPr>
          <w:szCs w:val="24"/>
        </w:rPr>
        <w:t xml:space="preserve">. </w:t>
      </w:r>
    </w:p>
    <w:p w:rsidR="008D6C3B" w:rsidRDefault="002E10D3" w:rsidP="001039BD">
      <w:pPr>
        <w:tabs>
          <w:tab w:val="left" w:pos="851"/>
        </w:tabs>
        <w:overflowPunct w:val="0"/>
        <w:autoSpaceDE w:val="0"/>
        <w:autoSpaceDN w:val="0"/>
        <w:adjustRightInd w:val="0"/>
        <w:ind w:firstLine="851"/>
        <w:jc w:val="both"/>
        <w:rPr>
          <w:szCs w:val="24"/>
        </w:rPr>
      </w:pPr>
      <w:r w:rsidRPr="004734FE">
        <w:rPr>
          <w:szCs w:val="24"/>
        </w:rPr>
        <w:t xml:space="preserve">Savivaldybės administracijos darbuotojai: S. Budinas, </w:t>
      </w:r>
      <w:r w:rsidR="00017276">
        <w:rPr>
          <w:szCs w:val="24"/>
        </w:rPr>
        <w:t xml:space="preserve">E. Mantulova, </w:t>
      </w:r>
      <w:r w:rsidRPr="004734FE">
        <w:rPr>
          <w:szCs w:val="24"/>
        </w:rPr>
        <w:t>K. Macijauskas,</w:t>
      </w:r>
      <w:r w:rsidR="00206D4D" w:rsidRPr="004734FE">
        <w:rPr>
          <w:szCs w:val="24"/>
        </w:rPr>
        <w:t xml:space="preserve"> </w:t>
      </w:r>
      <w:r w:rsidR="00017276">
        <w:rPr>
          <w:szCs w:val="24"/>
        </w:rPr>
        <w:br/>
      </w:r>
      <w:r w:rsidR="00206D4D" w:rsidRPr="004734FE">
        <w:rPr>
          <w:szCs w:val="24"/>
        </w:rPr>
        <w:t xml:space="preserve">N. Laužikienė, </w:t>
      </w:r>
      <w:r w:rsidR="00017276">
        <w:rPr>
          <w:szCs w:val="24"/>
        </w:rPr>
        <w:t xml:space="preserve">A. Daujotienė, R. Zulcas, A. Liesytė, G. </w:t>
      </w:r>
      <w:proofErr w:type="spellStart"/>
      <w:r w:rsidR="00017276">
        <w:rPr>
          <w:szCs w:val="24"/>
        </w:rPr>
        <w:t>Paulikienė</w:t>
      </w:r>
      <w:proofErr w:type="spellEnd"/>
      <w:r w:rsidR="00017276">
        <w:rPr>
          <w:szCs w:val="24"/>
        </w:rPr>
        <w:t xml:space="preserve">, R. </w:t>
      </w:r>
      <w:proofErr w:type="spellStart"/>
      <w:r w:rsidR="00017276">
        <w:rPr>
          <w:szCs w:val="24"/>
        </w:rPr>
        <w:t>Gružienė</w:t>
      </w:r>
      <w:proofErr w:type="spellEnd"/>
      <w:r w:rsidR="00017276">
        <w:rPr>
          <w:szCs w:val="24"/>
        </w:rPr>
        <w:t xml:space="preserve">, J. </w:t>
      </w:r>
      <w:proofErr w:type="spellStart"/>
      <w:r w:rsidR="00017276">
        <w:rPr>
          <w:szCs w:val="24"/>
        </w:rPr>
        <w:t>Ceplienė</w:t>
      </w:r>
      <w:proofErr w:type="spellEnd"/>
      <w:r w:rsidR="00017276">
        <w:rPr>
          <w:szCs w:val="24"/>
        </w:rPr>
        <w:t xml:space="preserve">, </w:t>
      </w:r>
      <w:r w:rsidR="00017276">
        <w:rPr>
          <w:szCs w:val="24"/>
        </w:rPr>
        <w:br/>
        <w:t xml:space="preserve">D. Pareigytė, S. </w:t>
      </w:r>
      <w:proofErr w:type="spellStart"/>
      <w:r w:rsidR="00017276">
        <w:rPr>
          <w:szCs w:val="24"/>
        </w:rPr>
        <w:t>Kačerauskaitė</w:t>
      </w:r>
      <w:proofErr w:type="spellEnd"/>
      <w:r w:rsidR="00017276">
        <w:rPr>
          <w:szCs w:val="24"/>
        </w:rPr>
        <w:t xml:space="preserve">, A. </w:t>
      </w:r>
      <w:proofErr w:type="spellStart"/>
      <w:r w:rsidR="00017276">
        <w:rPr>
          <w:szCs w:val="24"/>
        </w:rPr>
        <w:t>Čepienė</w:t>
      </w:r>
      <w:proofErr w:type="spellEnd"/>
      <w:r w:rsidR="00017276">
        <w:rPr>
          <w:szCs w:val="24"/>
        </w:rPr>
        <w:t xml:space="preserve">, R. </w:t>
      </w:r>
      <w:proofErr w:type="spellStart"/>
      <w:r w:rsidR="00017276">
        <w:rPr>
          <w:szCs w:val="24"/>
        </w:rPr>
        <w:t>Mažonienė</w:t>
      </w:r>
      <w:proofErr w:type="spellEnd"/>
      <w:r w:rsidR="00017276">
        <w:rPr>
          <w:szCs w:val="24"/>
        </w:rPr>
        <w:t xml:space="preserve">, E. Jurkevičienė, K. </w:t>
      </w:r>
      <w:proofErr w:type="spellStart"/>
      <w:r w:rsidR="00017276">
        <w:rPr>
          <w:szCs w:val="24"/>
        </w:rPr>
        <w:t>Jakienė</w:t>
      </w:r>
      <w:proofErr w:type="spellEnd"/>
      <w:r w:rsidR="00017276">
        <w:rPr>
          <w:szCs w:val="24"/>
        </w:rPr>
        <w:t xml:space="preserve">, </w:t>
      </w:r>
      <w:r w:rsidR="00C477B8">
        <w:rPr>
          <w:szCs w:val="24"/>
        </w:rPr>
        <w:t xml:space="preserve">V. Juška, </w:t>
      </w:r>
      <w:r w:rsidR="00C477B8">
        <w:rPr>
          <w:szCs w:val="24"/>
        </w:rPr>
        <w:br/>
        <w:t xml:space="preserve">J. Asadauskienė, M. Mockus, M. </w:t>
      </w:r>
      <w:proofErr w:type="spellStart"/>
      <w:r w:rsidR="00C477B8">
        <w:rPr>
          <w:szCs w:val="24"/>
        </w:rPr>
        <w:t>Žekonytė</w:t>
      </w:r>
      <w:proofErr w:type="spellEnd"/>
      <w:r w:rsidR="00C477B8">
        <w:rPr>
          <w:szCs w:val="24"/>
        </w:rPr>
        <w:t xml:space="preserve">, R. Mockus. </w:t>
      </w:r>
    </w:p>
    <w:p w:rsidR="002E10D3" w:rsidRPr="004734FE" w:rsidRDefault="00206D4D" w:rsidP="001039BD">
      <w:pPr>
        <w:tabs>
          <w:tab w:val="left" w:pos="851"/>
        </w:tabs>
        <w:overflowPunct w:val="0"/>
        <w:autoSpaceDE w:val="0"/>
        <w:autoSpaceDN w:val="0"/>
        <w:adjustRightInd w:val="0"/>
        <w:ind w:firstLine="851"/>
        <w:jc w:val="both"/>
        <w:rPr>
          <w:szCs w:val="24"/>
        </w:rPr>
      </w:pPr>
      <w:r w:rsidRPr="004734FE">
        <w:rPr>
          <w:szCs w:val="24"/>
        </w:rPr>
        <w:t xml:space="preserve">Klaipėdos </w:t>
      </w:r>
      <w:r w:rsidR="00F221B8" w:rsidRPr="004734FE">
        <w:rPr>
          <w:szCs w:val="24"/>
        </w:rPr>
        <w:t>mie</w:t>
      </w:r>
      <w:r w:rsidRPr="004734FE">
        <w:rPr>
          <w:szCs w:val="24"/>
        </w:rPr>
        <w:t>sto</w:t>
      </w:r>
      <w:r w:rsidR="00F221B8" w:rsidRPr="004734FE">
        <w:rPr>
          <w:szCs w:val="24"/>
        </w:rPr>
        <w:t xml:space="preserve"> savivaldybės </w:t>
      </w:r>
      <w:r w:rsidRPr="004734FE">
        <w:rPr>
          <w:szCs w:val="24"/>
        </w:rPr>
        <w:t>tarybos narys A. Grublys, m</w:t>
      </w:r>
      <w:r w:rsidR="001039BD">
        <w:rPr>
          <w:szCs w:val="24"/>
        </w:rPr>
        <w:t>ero padėjėjas A. Barauskas.</w:t>
      </w:r>
    </w:p>
    <w:p w:rsidR="00BD4F84" w:rsidRPr="004734FE" w:rsidRDefault="001039BD" w:rsidP="001039BD">
      <w:pPr>
        <w:tabs>
          <w:tab w:val="left" w:pos="851"/>
        </w:tabs>
        <w:overflowPunct w:val="0"/>
        <w:autoSpaceDE w:val="0"/>
        <w:autoSpaceDN w:val="0"/>
        <w:adjustRightInd w:val="0"/>
        <w:ind w:firstLine="851"/>
        <w:jc w:val="both"/>
        <w:rPr>
          <w:szCs w:val="24"/>
        </w:rPr>
      </w:pPr>
      <w:r>
        <w:rPr>
          <w:szCs w:val="24"/>
        </w:rPr>
        <w:t>K</w:t>
      </w:r>
      <w:r w:rsidR="002E10D3" w:rsidRPr="004734FE">
        <w:rPr>
          <w:szCs w:val="24"/>
        </w:rPr>
        <w:t>olegijos posėdyje dalyvaujančių svečių sąrašas pridedamas (</w:t>
      </w:r>
      <w:r w:rsidR="00B17A91">
        <w:rPr>
          <w:szCs w:val="24"/>
        </w:rPr>
        <w:t>2 priedas</w:t>
      </w:r>
      <w:r w:rsidR="002E10D3" w:rsidRPr="004734FE">
        <w:rPr>
          <w:szCs w:val="24"/>
        </w:rPr>
        <w:t>).</w:t>
      </w:r>
    </w:p>
    <w:p w:rsidR="005B6643" w:rsidRPr="004734FE" w:rsidRDefault="005B6643" w:rsidP="001039BD">
      <w:pPr>
        <w:tabs>
          <w:tab w:val="left" w:pos="851"/>
        </w:tabs>
        <w:overflowPunct w:val="0"/>
        <w:autoSpaceDE w:val="0"/>
        <w:autoSpaceDN w:val="0"/>
        <w:adjustRightInd w:val="0"/>
        <w:spacing w:line="276" w:lineRule="auto"/>
        <w:ind w:firstLine="851"/>
        <w:jc w:val="both"/>
        <w:rPr>
          <w:szCs w:val="24"/>
        </w:rPr>
      </w:pPr>
    </w:p>
    <w:p w:rsidR="00206D4D" w:rsidRDefault="002606EA" w:rsidP="001039BD">
      <w:pPr>
        <w:tabs>
          <w:tab w:val="left" w:pos="851"/>
        </w:tabs>
        <w:overflowPunct w:val="0"/>
        <w:autoSpaceDE w:val="0"/>
        <w:autoSpaceDN w:val="0"/>
        <w:adjustRightInd w:val="0"/>
        <w:ind w:firstLine="851"/>
        <w:jc w:val="both"/>
        <w:rPr>
          <w:szCs w:val="24"/>
        </w:rPr>
      </w:pPr>
      <w:r w:rsidRPr="004734FE">
        <w:rPr>
          <w:szCs w:val="24"/>
        </w:rPr>
        <w:t>DARBOTVARKĖ</w:t>
      </w:r>
      <w:r w:rsidR="00206D4D" w:rsidRPr="004734FE">
        <w:rPr>
          <w:szCs w:val="24"/>
        </w:rPr>
        <w:t xml:space="preserve">: </w:t>
      </w:r>
    </w:p>
    <w:p w:rsidR="008D6C3B" w:rsidRPr="008D6C3B" w:rsidRDefault="008D6C3B" w:rsidP="001039BD">
      <w:pPr>
        <w:tabs>
          <w:tab w:val="left" w:pos="851"/>
        </w:tabs>
        <w:overflowPunct w:val="0"/>
        <w:autoSpaceDE w:val="0"/>
        <w:autoSpaceDN w:val="0"/>
        <w:adjustRightInd w:val="0"/>
        <w:ind w:firstLine="851"/>
        <w:jc w:val="both"/>
        <w:rPr>
          <w:szCs w:val="24"/>
        </w:rPr>
      </w:pPr>
      <w:r w:rsidRPr="008D6C3B">
        <w:rPr>
          <w:szCs w:val="24"/>
        </w:rPr>
        <w:t>1. Dėl senelių globos namų statybos. Pranešėja A</w:t>
      </w:r>
      <w:r w:rsidR="001039BD">
        <w:rPr>
          <w:szCs w:val="24"/>
        </w:rPr>
        <w:t>.</w:t>
      </w:r>
      <w:r w:rsidRPr="008D6C3B">
        <w:rPr>
          <w:szCs w:val="24"/>
        </w:rPr>
        <w:t xml:space="preserve"> Daujotienė</w:t>
      </w:r>
      <w:r w:rsidR="004F4712">
        <w:rPr>
          <w:szCs w:val="24"/>
        </w:rPr>
        <w:t>.</w:t>
      </w:r>
      <w:r w:rsidRPr="008D6C3B">
        <w:rPr>
          <w:szCs w:val="24"/>
        </w:rPr>
        <w:t xml:space="preserve"> </w:t>
      </w:r>
    </w:p>
    <w:p w:rsidR="008D6C3B" w:rsidRPr="008D6C3B" w:rsidRDefault="008D6C3B" w:rsidP="001039BD">
      <w:pPr>
        <w:tabs>
          <w:tab w:val="left" w:pos="851"/>
        </w:tabs>
        <w:overflowPunct w:val="0"/>
        <w:autoSpaceDE w:val="0"/>
        <w:autoSpaceDN w:val="0"/>
        <w:adjustRightInd w:val="0"/>
        <w:ind w:firstLine="851"/>
        <w:jc w:val="both"/>
        <w:rPr>
          <w:szCs w:val="24"/>
        </w:rPr>
      </w:pPr>
      <w:r w:rsidRPr="008D6C3B">
        <w:rPr>
          <w:szCs w:val="24"/>
        </w:rPr>
        <w:t>2. Dėl pritarimo Klaipėdos miesto kultūros strategijos iki 2030 metų prioritetinėms kryptims. Pranešėja. N. Laužikienė</w:t>
      </w:r>
      <w:r w:rsidR="004F4712">
        <w:rPr>
          <w:szCs w:val="24"/>
        </w:rPr>
        <w:t>.</w:t>
      </w:r>
      <w:r w:rsidRPr="008D6C3B">
        <w:rPr>
          <w:szCs w:val="24"/>
        </w:rPr>
        <w:t xml:space="preserve"> </w:t>
      </w:r>
    </w:p>
    <w:p w:rsidR="008D6C3B" w:rsidRPr="008D6C3B" w:rsidRDefault="008D6C3B" w:rsidP="001039BD">
      <w:pPr>
        <w:tabs>
          <w:tab w:val="left" w:pos="851"/>
        </w:tabs>
        <w:overflowPunct w:val="0"/>
        <w:autoSpaceDE w:val="0"/>
        <w:autoSpaceDN w:val="0"/>
        <w:adjustRightInd w:val="0"/>
        <w:ind w:firstLine="851"/>
        <w:jc w:val="both"/>
        <w:rPr>
          <w:szCs w:val="24"/>
        </w:rPr>
      </w:pPr>
      <w:r w:rsidRPr="008D6C3B">
        <w:rPr>
          <w:szCs w:val="24"/>
        </w:rPr>
        <w:t>3.</w:t>
      </w:r>
      <w:r w:rsidR="00C42879">
        <w:rPr>
          <w:szCs w:val="24"/>
        </w:rPr>
        <w:t xml:space="preserve"> </w:t>
      </w:r>
      <w:r w:rsidRPr="008D6C3B">
        <w:rPr>
          <w:szCs w:val="24"/>
        </w:rPr>
        <w:t>Dėl pirminės sveikatos priežiūros paslaugų organizavimo kokybės ir darbo sąlygų pagerinimo optimaliai panaudojant esamas patalpa</w:t>
      </w:r>
      <w:r>
        <w:rPr>
          <w:szCs w:val="24"/>
        </w:rPr>
        <w:t>s</w:t>
      </w:r>
      <w:r w:rsidRPr="008D6C3B">
        <w:rPr>
          <w:szCs w:val="24"/>
        </w:rPr>
        <w:t>. Pranešėja. J. Asadauskienė</w:t>
      </w:r>
      <w:r w:rsidR="004F4712">
        <w:rPr>
          <w:szCs w:val="24"/>
        </w:rPr>
        <w:t>.</w:t>
      </w:r>
      <w:r w:rsidRPr="008D6C3B">
        <w:rPr>
          <w:szCs w:val="24"/>
        </w:rPr>
        <w:t xml:space="preserve"> </w:t>
      </w:r>
    </w:p>
    <w:p w:rsidR="008D6C3B" w:rsidRPr="008D6C3B" w:rsidRDefault="008D6C3B" w:rsidP="001039BD">
      <w:pPr>
        <w:tabs>
          <w:tab w:val="left" w:pos="851"/>
        </w:tabs>
        <w:overflowPunct w:val="0"/>
        <w:autoSpaceDE w:val="0"/>
        <w:autoSpaceDN w:val="0"/>
        <w:adjustRightInd w:val="0"/>
        <w:ind w:firstLine="851"/>
        <w:jc w:val="both"/>
        <w:rPr>
          <w:szCs w:val="24"/>
        </w:rPr>
      </w:pPr>
      <w:r w:rsidRPr="008D6C3B">
        <w:rPr>
          <w:szCs w:val="24"/>
        </w:rPr>
        <w:t xml:space="preserve">4. Dėl Klaipėdos miesto savivaldybės tarybos kolegijos pritarimo Klaipėdos miesto kultūros paveldo apsaugos strategijai. Pranešėja K. </w:t>
      </w:r>
      <w:proofErr w:type="spellStart"/>
      <w:r w:rsidRPr="008D6C3B">
        <w:rPr>
          <w:szCs w:val="24"/>
        </w:rPr>
        <w:t>Jakienė</w:t>
      </w:r>
      <w:proofErr w:type="spellEnd"/>
      <w:r w:rsidR="004F4712">
        <w:rPr>
          <w:szCs w:val="24"/>
        </w:rPr>
        <w:t>.</w:t>
      </w:r>
      <w:r w:rsidRPr="008D6C3B">
        <w:rPr>
          <w:szCs w:val="24"/>
        </w:rPr>
        <w:t xml:space="preserve"> </w:t>
      </w:r>
    </w:p>
    <w:p w:rsidR="008D6C3B" w:rsidRDefault="008D6C3B" w:rsidP="001039BD">
      <w:pPr>
        <w:tabs>
          <w:tab w:val="left" w:pos="851"/>
        </w:tabs>
        <w:overflowPunct w:val="0"/>
        <w:autoSpaceDE w:val="0"/>
        <w:autoSpaceDN w:val="0"/>
        <w:adjustRightInd w:val="0"/>
        <w:ind w:firstLine="851"/>
        <w:jc w:val="both"/>
        <w:rPr>
          <w:szCs w:val="24"/>
        </w:rPr>
      </w:pPr>
      <w:r>
        <w:rPr>
          <w:szCs w:val="24"/>
        </w:rPr>
        <w:t xml:space="preserve">5. </w:t>
      </w:r>
      <w:r w:rsidRPr="008D6C3B">
        <w:rPr>
          <w:szCs w:val="24"/>
        </w:rPr>
        <w:t>Dėl pripažinimo elektra varomų transporto priemonių prioritetinėmis Klaipėdos miesto viešojo transporto sistemoje. Pranešėjas R. Zulcas</w:t>
      </w:r>
      <w:r w:rsidR="004F4712">
        <w:rPr>
          <w:szCs w:val="24"/>
        </w:rPr>
        <w:t>.</w:t>
      </w:r>
    </w:p>
    <w:p w:rsidR="008D6C3B" w:rsidRDefault="008D6C3B" w:rsidP="001039BD">
      <w:pPr>
        <w:tabs>
          <w:tab w:val="left" w:pos="851"/>
        </w:tabs>
        <w:overflowPunct w:val="0"/>
        <w:autoSpaceDE w:val="0"/>
        <w:autoSpaceDN w:val="0"/>
        <w:adjustRightInd w:val="0"/>
        <w:ind w:firstLine="851"/>
        <w:jc w:val="both"/>
        <w:rPr>
          <w:szCs w:val="24"/>
        </w:rPr>
      </w:pPr>
    </w:p>
    <w:p w:rsidR="00C42879" w:rsidRPr="0097253B" w:rsidRDefault="0097253B" w:rsidP="001039BD">
      <w:pPr>
        <w:tabs>
          <w:tab w:val="left" w:pos="851"/>
        </w:tabs>
        <w:overflowPunct w:val="0"/>
        <w:autoSpaceDE w:val="0"/>
        <w:autoSpaceDN w:val="0"/>
        <w:adjustRightInd w:val="0"/>
        <w:ind w:firstLine="851"/>
        <w:jc w:val="both"/>
        <w:rPr>
          <w:szCs w:val="24"/>
        </w:rPr>
      </w:pPr>
      <w:r w:rsidRPr="0097253B">
        <w:rPr>
          <w:szCs w:val="24"/>
        </w:rPr>
        <w:t>1.</w:t>
      </w:r>
      <w:r>
        <w:rPr>
          <w:szCs w:val="24"/>
        </w:rPr>
        <w:t xml:space="preserve"> </w:t>
      </w:r>
      <w:r w:rsidR="00C42879" w:rsidRPr="0097253B">
        <w:rPr>
          <w:szCs w:val="24"/>
        </w:rPr>
        <w:t>SVARSTYTA.</w:t>
      </w:r>
      <w:r w:rsidR="00C42879" w:rsidRPr="00C42879">
        <w:t xml:space="preserve"> </w:t>
      </w:r>
      <w:r w:rsidR="00C42879">
        <w:t>S</w:t>
      </w:r>
      <w:r w:rsidR="00C42879" w:rsidRPr="0097253B">
        <w:rPr>
          <w:szCs w:val="24"/>
        </w:rPr>
        <w:t xml:space="preserve">enelių globos namų statyba. </w:t>
      </w:r>
    </w:p>
    <w:p w:rsidR="00A66ABE" w:rsidRPr="000C28AD" w:rsidRDefault="00C42879" w:rsidP="001039BD">
      <w:pPr>
        <w:tabs>
          <w:tab w:val="left" w:pos="851"/>
        </w:tabs>
        <w:ind w:firstLine="851"/>
        <w:jc w:val="both"/>
      </w:pPr>
      <w:r w:rsidRPr="00C42879">
        <w:t>Pranešėja A</w:t>
      </w:r>
      <w:r w:rsidR="001039BD">
        <w:t>.</w:t>
      </w:r>
      <w:r w:rsidRPr="00C42879">
        <w:t xml:space="preserve"> Daujotienė</w:t>
      </w:r>
      <w:r w:rsidR="00A66ABE">
        <w:t xml:space="preserve">, Socialinio departamento direktorė </w:t>
      </w:r>
      <w:r w:rsidR="00A17DF6">
        <w:t>sako</w:t>
      </w:r>
      <w:r w:rsidR="00A732E8">
        <w:t>, kad s</w:t>
      </w:r>
      <w:r w:rsidR="00A732E8" w:rsidRPr="00A732E8">
        <w:t>enyvo amžiaus asmenų socialinės globos paslaugų plėtra numatyta Klaipėdos miesto savivaldybės 2013–2020 metų strateginiame plėtros plane</w:t>
      </w:r>
      <w:r w:rsidR="00A732E8">
        <w:t>. S</w:t>
      </w:r>
      <w:r w:rsidR="00A732E8" w:rsidRPr="00A732E8">
        <w:t xml:space="preserve">avivaldybės administracijos direktoriaus sudaryta darbo grupė, išnagrinėjusi galimybes dėl senyvo amžiaus asmenų globos paslaugų plėtros, pasiūlė rekonstruoti </w:t>
      </w:r>
      <w:r w:rsidR="00A732E8" w:rsidRPr="000C28AD">
        <w:t>patalpas, esančias Vaivos g. 23, Melnragėje, pritaikant jas senelių globos namų veiklai.</w:t>
      </w:r>
    </w:p>
    <w:p w:rsidR="00A66ABE" w:rsidRPr="000C28AD" w:rsidRDefault="00A66ABE" w:rsidP="001039BD">
      <w:pPr>
        <w:tabs>
          <w:tab w:val="left" w:pos="851"/>
        </w:tabs>
        <w:ind w:firstLine="851"/>
        <w:jc w:val="both"/>
      </w:pPr>
      <w:r w:rsidRPr="000C28AD">
        <w:t>M. Mockus</w:t>
      </w:r>
      <w:r w:rsidR="004171CA" w:rsidRPr="000C28AD">
        <w:t>, Architektūros poskyrio vedėjas</w:t>
      </w:r>
      <w:r w:rsidR="001039BD">
        <w:t>,</w:t>
      </w:r>
      <w:r w:rsidR="004171CA" w:rsidRPr="000C28AD">
        <w:t xml:space="preserve"> </w:t>
      </w:r>
      <w:r w:rsidRPr="000C28AD">
        <w:t xml:space="preserve">pristatė </w:t>
      </w:r>
      <w:r w:rsidR="000C28AD" w:rsidRPr="000C28AD">
        <w:t xml:space="preserve">išanalizuotą galimybę, pateikiant tekstinį aprašymą bei vaizdinę medžiagą su galimu funkcinių modelių išdėstymu. </w:t>
      </w:r>
    </w:p>
    <w:p w:rsidR="00C42879" w:rsidRDefault="00507020" w:rsidP="001039BD">
      <w:pPr>
        <w:tabs>
          <w:tab w:val="left" w:pos="851"/>
        </w:tabs>
        <w:ind w:firstLine="851"/>
        <w:jc w:val="both"/>
        <w:rPr>
          <w:szCs w:val="24"/>
        </w:rPr>
      </w:pPr>
      <w:r w:rsidRPr="000C28AD">
        <w:rPr>
          <w:szCs w:val="24"/>
        </w:rPr>
        <w:t>NUTARTA. Pritarti</w:t>
      </w:r>
      <w:r w:rsidR="00094B1E" w:rsidRPr="000C28AD">
        <w:rPr>
          <w:szCs w:val="24"/>
        </w:rPr>
        <w:t xml:space="preserve"> senelių globos namų steigimui </w:t>
      </w:r>
      <w:r w:rsidR="00A732E8" w:rsidRPr="000C28AD">
        <w:rPr>
          <w:szCs w:val="24"/>
        </w:rPr>
        <w:t xml:space="preserve">adresu Vaivos </w:t>
      </w:r>
      <w:r w:rsidR="00A732E8">
        <w:rPr>
          <w:szCs w:val="24"/>
        </w:rPr>
        <w:t xml:space="preserve">g. 23 </w:t>
      </w:r>
      <w:r w:rsidRPr="00507020">
        <w:rPr>
          <w:szCs w:val="24"/>
        </w:rPr>
        <w:t>(bendru sutarimu).</w:t>
      </w:r>
    </w:p>
    <w:p w:rsidR="00C42879" w:rsidRDefault="00C42879" w:rsidP="001039BD">
      <w:pPr>
        <w:tabs>
          <w:tab w:val="left" w:pos="851"/>
        </w:tabs>
        <w:overflowPunct w:val="0"/>
        <w:autoSpaceDE w:val="0"/>
        <w:autoSpaceDN w:val="0"/>
        <w:adjustRightInd w:val="0"/>
        <w:ind w:firstLine="851"/>
        <w:jc w:val="both"/>
        <w:rPr>
          <w:szCs w:val="24"/>
        </w:rPr>
      </w:pPr>
    </w:p>
    <w:p w:rsidR="00C42879" w:rsidRDefault="00C42879" w:rsidP="001039BD">
      <w:pPr>
        <w:tabs>
          <w:tab w:val="left" w:pos="851"/>
        </w:tabs>
        <w:overflowPunct w:val="0"/>
        <w:autoSpaceDE w:val="0"/>
        <w:autoSpaceDN w:val="0"/>
        <w:adjustRightInd w:val="0"/>
        <w:ind w:firstLine="851"/>
        <w:jc w:val="both"/>
        <w:rPr>
          <w:szCs w:val="24"/>
        </w:rPr>
      </w:pPr>
      <w:r>
        <w:rPr>
          <w:szCs w:val="24"/>
        </w:rPr>
        <w:t xml:space="preserve">2. </w:t>
      </w:r>
      <w:r w:rsidRPr="00C42879">
        <w:rPr>
          <w:szCs w:val="24"/>
        </w:rPr>
        <w:t>SVARSTYTA.</w:t>
      </w:r>
      <w:r w:rsidRPr="00C42879">
        <w:t xml:space="preserve"> </w:t>
      </w:r>
      <w:r>
        <w:t>P</w:t>
      </w:r>
      <w:r>
        <w:rPr>
          <w:szCs w:val="24"/>
        </w:rPr>
        <w:t>ritarimas</w:t>
      </w:r>
      <w:r w:rsidRPr="00C42879">
        <w:rPr>
          <w:szCs w:val="24"/>
        </w:rPr>
        <w:t xml:space="preserve"> Klaipėdos miesto kultūros strategijos iki 2030 metų prioritetinėms kryptims</w:t>
      </w:r>
      <w:r>
        <w:rPr>
          <w:szCs w:val="24"/>
        </w:rPr>
        <w:t xml:space="preserve">. </w:t>
      </w:r>
    </w:p>
    <w:p w:rsidR="00C42879" w:rsidRDefault="00C42879" w:rsidP="001039BD">
      <w:pPr>
        <w:tabs>
          <w:tab w:val="left" w:pos="851"/>
        </w:tabs>
        <w:overflowPunct w:val="0"/>
        <w:autoSpaceDE w:val="0"/>
        <w:autoSpaceDN w:val="0"/>
        <w:adjustRightInd w:val="0"/>
        <w:ind w:firstLine="851"/>
        <w:jc w:val="both"/>
        <w:rPr>
          <w:szCs w:val="24"/>
        </w:rPr>
      </w:pPr>
      <w:r w:rsidRPr="00C42879">
        <w:rPr>
          <w:szCs w:val="24"/>
        </w:rPr>
        <w:t>Pranešėja N. Laužikienė</w:t>
      </w:r>
      <w:r w:rsidR="00A17DF6">
        <w:rPr>
          <w:szCs w:val="24"/>
        </w:rPr>
        <w:t>, Ugdymo ir kultūros departamento direktorė sako, kad</w:t>
      </w:r>
      <w:r w:rsidR="00A17DF6" w:rsidRPr="00A17DF6">
        <w:t xml:space="preserve"> </w:t>
      </w:r>
      <w:r w:rsidR="00A17DF6" w:rsidRPr="00A17DF6">
        <w:rPr>
          <w:szCs w:val="24"/>
        </w:rPr>
        <w:t>Klaipėdos miesto savivaldybės administracijos Ugdymo ir kultūros departamentas, parengė Klaipėdos miesto kultūros strategijos prioritetines kryptis iki 2030 metų.</w:t>
      </w:r>
      <w:r w:rsidR="00A17DF6">
        <w:rPr>
          <w:szCs w:val="24"/>
        </w:rPr>
        <w:t xml:space="preserve"> Šia s</w:t>
      </w:r>
      <w:r w:rsidR="001039BD">
        <w:rPr>
          <w:szCs w:val="24"/>
        </w:rPr>
        <w:t>trategiją ruošė 15 grupių, kuri</w:t>
      </w:r>
      <w:r w:rsidR="00A17DF6">
        <w:rPr>
          <w:szCs w:val="24"/>
        </w:rPr>
        <w:t>ose dalyvavo per 100 žmonių</w:t>
      </w:r>
      <w:r w:rsidR="00EF1117">
        <w:rPr>
          <w:szCs w:val="24"/>
        </w:rPr>
        <w:t xml:space="preserve">. </w:t>
      </w:r>
      <w:r w:rsidR="001039BD">
        <w:rPr>
          <w:szCs w:val="24"/>
        </w:rPr>
        <w:t>G</w:t>
      </w:r>
      <w:r w:rsidR="00EF1117" w:rsidRPr="00EF1117">
        <w:rPr>
          <w:szCs w:val="24"/>
        </w:rPr>
        <w:t xml:space="preserve">ruodžio </w:t>
      </w:r>
      <w:r w:rsidR="00EF1117">
        <w:rPr>
          <w:szCs w:val="24"/>
        </w:rPr>
        <w:t xml:space="preserve">pradžioje </w:t>
      </w:r>
      <w:r w:rsidR="00EF1117" w:rsidRPr="00EF1117">
        <w:rPr>
          <w:szCs w:val="24"/>
        </w:rPr>
        <w:t xml:space="preserve">vykusios tarptautinės praktinės konferencijos „Miesto kultūrinis gyvenimas: raidos galimybės, alternatyvos ir perspektyvos“ </w:t>
      </w:r>
      <w:r w:rsidR="00EF1117">
        <w:rPr>
          <w:szCs w:val="24"/>
        </w:rPr>
        <w:t xml:space="preserve">buvo iš naujo pervertintos pateiktos kultūros kryptys, kurių liko keturios. </w:t>
      </w:r>
      <w:r w:rsidR="00A17DF6" w:rsidRPr="00A17DF6">
        <w:rPr>
          <w:szCs w:val="24"/>
        </w:rPr>
        <w:t>Prašo Klaipėdos miesto savivaldybės tarybos Kolegijos pritarti minėt</w:t>
      </w:r>
      <w:r w:rsidR="00A17DF6">
        <w:rPr>
          <w:szCs w:val="24"/>
        </w:rPr>
        <w:t>am</w:t>
      </w:r>
      <w:r w:rsidR="00A17DF6" w:rsidRPr="00A17DF6">
        <w:rPr>
          <w:szCs w:val="24"/>
        </w:rPr>
        <w:t xml:space="preserve"> dokument</w:t>
      </w:r>
      <w:r w:rsidR="00A17DF6">
        <w:rPr>
          <w:szCs w:val="24"/>
        </w:rPr>
        <w:t xml:space="preserve">ui ir jo </w:t>
      </w:r>
      <w:r w:rsidR="00A17DF6" w:rsidRPr="00A17DF6">
        <w:rPr>
          <w:szCs w:val="24"/>
        </w:rPr>
        <w:t>įtvirtintoms prioritetinėms kryptims.</w:t>
      </w:r>
    </w:p>
    <w:p w:rsidR="00C42879" w:rsidRDefault="00C42879" w:rsidP="001039BD">
      <w:pPr>
        <w:tabs>
          <w:tab w:val="left" w:pos="851"/>
        </w:tabs>
        <w:overflowPunct w:val="0"/>
        <w:autoSpaceDE w:val="0"/>
        <w:autoSpaceDN w:val="0"/>
        <w:adjustRightInd w:val="0"/>
        <w:ind w:firstLine="851"/>
        <w:jc w:val="both"/>
        <w:rPr>
          <w:szCs w:val="24"/>
        </w:rPr>
      </w:pPr>
      <w:r w:rsidRPr="00C42879">
        <w:rPr>
          <w:szCs w:val="24"/>
        </w:rPr>
        <w:lastRenderedPageBreak/>
        <w:t>NUTARTA.</w:t>
      </w:r>
      <w:r w:rsidR="00EF1117" w:rsidRPr="00EF1117">
        <w:t xml:space="preserve"> </w:t>
      </w:r>
      <w:r w:rsidR="00EF1117">
        <w:t xml:space="preserve">Pritarti </w:t>
      </w:r>
      <w:r w:rsidR="00EF1117" w:rsidRPr="00EF1117">
        <w:rPr>
          <w:szCs w:val="24"/>
        </w:rPr>
        <w:t>Klaipėdos miesto kultūros strategijos iki 2030 metų prioritetinėms kryptims</w:t>
      </w:r>
      <w:r w:rsidR="00EF1117">
        <w:rPr>
          <w:szCs w:val="24"/>
        </w:rPr>
        <w:t xml:space="preserve"> </w:t>
      </w:r>
      <w:r w:rsidR="00EF1117" w:rsidRPr="00EF1117">
        <w:rPr>
          <w:szCs w:val="24"/>
        </w:rPr>
        <w:t>(bendru sutarimu).</w:t>
      </w:r>
    </w:p>
    <w:p w:rsidR="00C42879" w:rsidRDefault="00C42879" w:rsidP="001039BD">
      <w:pPr>
        <w:tabs>
          <w:tab w:val="left" w:pos="851"/>
        </w:tabs>
        <w:overflowPunct w:val="0"/>
        <w:autoSpaceDE w:val="0"/>
        <w:autoSpaceDN w:val="0"/>
        <w:adjustRightInd w:val="0"/>
        <w:ind w:firstLine="851"/>
        <w:jc w:val="both"/>
        <w:rPr>
          <w:szCs w:val="24"/>
        </w:rPr>
      </w:pPr>
    </w:p>
    <w:p w:rsidR="0097253B" w:rsidRDefault="00C42879" w:rsidP="001039BD">
      <w:pPr>
        <w:tabs>
          <w:tab w:val="left" w:pos="851"/>
        </w:tabs>
        <w:overflowPunct w:val="0"/>
        <w:autoSpaceDE w:val="0"/>
        <w:autoSpaceDN w:val="0"/>
        <w:adjustRightInd w:val="0"/>
        <w:ind w:firstLine="851"/>
        <w:jc w:val="both"/>
        <w:rPr>
          <w:szCs w:val="24"/>
        </w:rPr>
      </w:pPr>
      <w:r>
        <w:rPr>
          <w:szCs w:val="24"/>
        </w:rPr>
        <w:t xml:space="preserve">3. </w:t>
      </w:r>
      <w:r w:rsidRPr="00C42879">
        <w:rPr>
          <w:szCs w:val="24"/>
        </w:rPr>
        <w:t>SVARSTYTA.</w:t>
      </w:r>
      <w:r w:rsidRPr="00C42879">
        <w:t xml:space="preserve"> </w:t>
      </w:r>
      <w:r w:rsidR="0097253B">
        <w:t>P</w:t>
      </w:r>
      <w:r w:rsidRPr="00C42879">
        <w:rPr>
          <w:szCs w:val="24"/>
        </w:rPr>
        <w:t xml:space="preserve">irminės sveikatos priežiūros paslaugų organizavimo kokybės ir darbo sąlygų pagerinimo optimaliai panaudojant esamas patalpas. </w:t>
      </w:r>
    </w:p>
    <w:p w:rsidR="002222F7" w:rsidRDefault="00C42879" w:rsidP="001039BD">
      <w:pPr>
        <w:tabs>
          <w:tab w:val="left" w:pos="851"/>
        </w:tabs>
        <w:overflowPunct w:val="0"/>
        <w:autoSpaceDE w:val="0"/>
        <w:autoSpaceDN w:val="0"/>
        <w:adjustRightInd w:val="0"/>
        <w:ind w:firstLine="851"/>
        <w:jc w:val="both"/>
        <w:rPr>
          <w:szCs w:val="24"/>
        </w:rPr>
      </w:pPr>
      <w:r w:rsidRPr="00C42879">
        <w:rPr>
          <w:szCs w:val="24"/>
        </w:rPr>
        <w:t>Pranešėja. J. Asadauskienė</w:t>
      </w:r>
      <w:r w:rsidR="00EF1117">
        <w:rPr>
          <w:szCs w:val="24"/>
        </w:rPr>
        <w:t xml:space="preserve">, Sveikatos skyriaus vedėja </w:t>
      </w:r>
      <w:r w:rsidR="002222F7" w:rsidRPr="002222F7">
        <w:rPr>
          <w:szCs w:val="24"/>
        </w:rPr>
        <w:t>sako, kad</w:t>
      </w:r>
      <w:r w:rsidR="002222F7">
        <w:rPr>
          <w:szCs w:val="24"/>
        </w:rPr>
        <w:t xml:space="preserve"> m</w:t>
      </w:r>
      <w:r w:rsidR="002222F7" w:rsidRPr="002222F7">
        <w:rPr>
          <w:szCs w:val="24"/>
        </w:rPr>
        <w:t>ažėjant Klaipėdos gyventojų skaičiui ir steigiantis privačioms įstaigoms, viešųjų pirminės sveikatos priežiūros įstaigų teikiamos paslaugų apimtys mažėja, neracionaliai naudojamos savivaldybės patalpos. Ypač ženklus pacientų sumažėjimas stebimas Stomatologijos poliklinikoje. Atsižvelgiant į susidariusią situaciją ir investicijų į pirminės sveikatos priežiūros įstaigų infrastruktūrą poreikį, buvo sudaryta darbo grupė, kuri, išanalizavusi esamą situaciją, rekomendavo parengti studiją, įvertinant galimybę pagerinti pirminės sveikatos priežiūros paslaugų organizavimo kokybę ir darbo sąlygas optimaliai panaudojant esamas patalpas.</w:t>
      </w:r>
      <w:r w:rsidR="002222F7">
        <w:rPr>
          <w:szCs w:val="24"/>
        </w:rPr>
        <w:t xml:space="preserve"> </w:t>
      </w:r>
      <w:r w:rsidR="002222F7" w:rsidRPr="002222F7">
        <w:rPr>
          <w:szCs w:val="24"/>
        </w:rPr>
        <w:t>Studiją atliko Viešųjų pirkimų įstatymo nustatyta tvarka parinktas paslaugos teikėjas VšĮ „Konkurencingumo plėtot</w:t>
      </w:r>
      <w:r w:rsidR="002222F7">
        <w:rPr>
          <w:szCs w:val="24"/>
        </w:rPr>
        <w:t>ės centras“ ir UAB „</w:t>
      </w:r>
      <w:proofErr w:type="spellStart"/>
      <w:r w:rsidR="002222F7">
        <w:rPr>
          <w:szCs w:val="24"/>
        </w:rPr>
        <w:t>Kvalitetas</w:t>
      </w:r>
      <w:proofErr w:type="spellEnd"/>
      <w:r w:rsidR="002222F7">
        <w:rPr>
          <w:szCs w:val="24"/>
        </w:rPr>
        <w:t>“</w:t>
      </w:r>
      <w:r w:rsidR="002222F7" w:rsidRPr="002222F7">
        <w:rPr>
          <w:szCs w:val="24"/>
        </w:rPr>
        <w:t>.</w:t>
      </w:r>
    </w:p>
    <w:p w:rsidR="002222F7" w:rsidRDefault="00A33799" w:rsidP="001039BD">
      <w:pPr>
        <w:tabs>
          <w:tab w:val="left" w:pos="851"/>
        </w:tabs>
        <w:overflowPunct w:val="0"/>
        <w:autoSpaceDE w:val="0"/>
        <w:autoSpaceDN w:val="0"/>
        <w:adjustRightInd w:val="0"/>
        <w:ind w:firstLine="851"/>
        <w:jc w:val="both"/>
        <w:rPr>
          <w:szCs w:val="24"/>
        </w:rPr>
      </w:pPr>
      <w:r>
        <w:rPr>
          <w:szCs w:val="24"/>
        </w:rPr>
        <w:t xml:space="preserve">Vilniaus universiteto docentas Dalius Serapinas </w:t>
      </w:r>
      <w:r w:rsidR="002222F7">
        <w:rPr>
          <w:szCs w:val="24"/>
        </w:rPr>
        <w:t>pristat</w:t>
      </w:r>
      <w:r w:rsidR="001039BD">
        <w:rPr>
          <w:szCs w:val="24"/>
        </w:rPr>
        <w:t>o</w:t>
      </w:r>
      <w:r w:rsidR="002222F7">
        <w:rPr>
          <w:szCs w:val="24"/>
        </w:rPr>
        <w:t xml:space="preserve"> studijos rezultatus. </w:t>
      </w:r>
    </w:p>
    <w:p w:rsidR="00566973" w:rsidRDefault="006945CF" w:rsidP="001039BD">
      <w:pPr>
        <w:tabs>
          <w:tab w:val="left" w:pos="851"/>
        </w:tabs>
        <w:overflowPunct w:val="0"/>
        <w:autoSpaceDE w:val="0"/>
        <w:autoSpaceDN w:val="0"/>
        <w:adjustRightInd w:val="0"/>
        <w:ind w:firstLine="851"/>
        <w:jc w:val="both"/>
        <w:rPr>
          <w:szCs w:val="24"/>
        </w:rPr>
      </w:pPr>
      <w:r>
        <w:rPr>
          <w:szCs w:val="24"/>
        </w:rPr>
        <w:t>V. Anužis klaus</w:t>
      </w:r>
      <w:r w:rsidR="001039BD">
        <w:rPr>
          <w:szCs w:val="24"/>
        </w:rPr>
        <w:t>ia</w:t>
      </w:r>
      <w:r w:rsidR="00566973">
        <w:rPr>
          <w:szCs w:val="24"/>
        </w:rPr>
        <w:t xml:space="preserve"> dėl parkavimo vietų automobiliams. </w:t>
      </w:r>
    </w:p>
    <w:p w:rsidR="00566973" w:rsidRDefault="00566973" w:rsidP="001039BD">
      <w:pPr>
        <w:tabs>
          <w:tab w:val="left" w:pos="851"/>
        </w:tabs>
        <w:overflowPunct w:val="0"/>
        <w:autoSpaceDE w:val="0"/>
        <w:autoSpaceDN w:val="0"/>
        <w:adjustRightInd w:val="0"/>
        <w:ind w:firstLine="851"/>
        <w:jc w:val="both"/>
        <w:rPr>
          <w:szCs w:val="24"/>
        </w:rPr>
      </w:pPr>
      <w:r>
        <w:rPr>
          <w:szCs w:val="24"/>
        </w:rPr>
        <w:t>D. Serapinas sak</w:t>
      </w:r>
      <w:r w:rsidR="001039BD">
        <w:rPr>
          <w:szCs w:val="24"/>
        </w:rPr>
        <w:t>o</w:t>
      </w:r>
      <w:r>
        <w:rPr>
          <w:szCs w:val="24"/>
        </w:rPr>
        <w:t>, kad yra numatyt</w:t>
      </w:r>
      <w:r w:rsidR="001039BD">
        <w:rPr>
          <w:szCs w:val="24"/>
        </w:rPr>
        <w:t>os</w:t>
      </w:r>
      <w:r>
        <w:rPr>
          <w:szCs w:val="24"/>
        </w:rPr>
        <w:t xml:space="preserve"> </w:t>
      </w:r>
      <w:r w:rsidR="001039BD">
        <w:rPr>
          <w:szCs w:val="24"/>
        </w:rPr>
        <w:t xml:space="preserve">25 </w:t>
      </w:r>
      <w:r>
        <w:rPr>
          <w:szCs w:val="24"/>
        </w:rPr>
        <w:t>papildomos parkavimo vietos.</w:t>
      </w:r>
    </w:p>
    <w:p w:rsidR="00566973" w:rsidRDefault="00566973" w:rsidP="001039BD">
      <w:pPr>
        <w:tabs>
          <w:tab w:val="left" w:pos="851"/>
        </w:tabs>
        <w:overflowPunct w:val="0"/>
        <w:autoSpaceDE w:val="0"/>
        <w:autoSpaceDN w:val="0"/>
        <w:adjustRightInd w:val="0"/>
        <w:ind w:firstLine="851"/>
        <w:jc w:val="both"/>
        <w:rPr>
          <w:szCs w:val="24"/>
        </w:rPr>
      </w:pPr>
      <w:r>
        <w:rPr>
          <w:szCs w:val="24"/>
        </w:rPr>
        <w:t>A. Cesiulis klaus</w:t>
      </w:r>
      <w:r w:rsidR="001039BD">
        <w:rPr>
          <w:szCs w:val="24"/>
        </w:rPr>
        <w:t>ia</w:t>
      </w:r>
      <w:r>
        <w:rPr>
          <w:szCs w:val="24"/>
        </w:rPr>
        <w:t xml:space="preserve"> ar nebuvo svarstoma galimybė nugriauti, parduoti ir statyti naują pastatą.</w:t>
      </w:r>
    </w:p>
    <w:p w:rsidR="006945CF" w:rsidRDefault="00566973" w:rsidP="001039BD">
      <w:pPr>
        <w:tabs>
          <w:tab w:val="left" w:pos="851"/>
        </w:tabs>
        <w:overflowPunct w:val="0"/>
        <w:autoSpaceDE w:val="0"/>
        <w:autoSpaceDN w:val="0"/>
        <w:adjustRightInd w:val="0"/>
        <w:ind w:firstLine="851"/>
        <w:jc w:val="both"/>
        <w:rPr>
          <w:szCs w:val="24"/>
        </w:rPr>
      </w:pPr>
      <w:r w:rsidRPr="00566973">
        <w:rPr>
          <w:szCs w:val="24"/>
        </w:rPr>
        <w:t>D. Serapinas sak</w:t>
      </w:r>
      <w:r w:rsidR="001039BD">
        <w:rPr>
          <w:szCs w:val="24"/>
        </w:rPr>
        <w:t>o</w:t>
      </w:r>
      <w:r w:rsidRPr="00566973">
        <w:rPr>
          <w:szCs w:val="24"/>
        </w:rPr>
        <w:t>,</w:t>
      </w:r>
      <w:r>
        <w:rPr>
          <w:szCs w:val="24"/>
        </w:rPr>
        <w:t xml:space="preserve"> kad preliminari apklausa buvo atlikta, </w:t>
      </w:r>
      <w:r w:rsidR="001039BD">
        <w:rPr>
          <w:szCs w:val="24"/>
        </w:rPr>
        <w:t xml:space="preserve">naujo pastato </w:t>
      </w:r>
      <w:r>
        <w:rPr>
          <w:szCs w:val="24"/>
        </w:rPr>
        <w:t xml:space="preserve">statybos kaštai </w:t>
      </w:r>
      <w:r w:rsidR="001039BD">
        <w:rPr>
          <w:szCs w:val="24"/>
        </w:rPr>
        <w:t>–</w:t>
      </w:r>
      <w:r>
        <w:rPr>
          <w:szCs w:val="24"/>
        </w:rPr>
        <w:t xml:space="preserve"> labai dideli. </w:t>
      </w:r>
    </w:p>
    <w:p w:rsidR="00566973" w:rsidRDefault="00566973" w:rsidP="001039BD">
      <w:pPr>
        <w:tabs>
          <w:tab w:val="left" w:pos="851"/>
        </w:tabs>
        <w:overflowPunct w:val="0"/>
        <w:autoSpaceDE w:val="0"/>
        <w:autoSpaceDN w:val="0"/>
        <w:adjustRightInd w:val="0"/>
        <w:ind w:firstLine="851"/>
        <w:jc w:val="both"/>
        <w:rPr>
          <w:szCs w:val="24"/>
        </w:rPr>
      </w:pPr>
      <w:r>
        <w:rPr>
          <w:szCs w:val="24"/>
        </w:rPr>
        <w:t>A. Barbšys klaus</w:t>
      </w:r>
      <w:r w:rsidR="001039BD">
        <w:rPr>
          <w:szCs w:val="24"/>
        </w:rPr>
        <w:t>ia</w:t>
      </w:r>
      <w:r>
        <w:rPr>
          <w:szCs w:val="24"/>
        </w:rPr>
        <w:t>, k</w:t>
      </w:r>
      <w:r w:rsidR="001039BD">
        <w:rPr>
          <w:szCs w:val="24"/>
        </w:rPr>
        <w:t xml:space="preserve">as bus su </w:t>
      </w:r>
      <w:r>
        <w:rPr>
          <w:szCs w:val="24"/>
        </w:rPr>
        <w:t>Jūrininkų kliniko</w:t>
      </w:r>
      <w:r w:rsidR="001039BD">
        <w:rPr>
          <w:szCs w:val="24"/>
        </w:rPr>
        <w:t>mis</w:t>
      </w:r>
      <w:r>
        <w:rPr>
          <w:szCs w:val="24"/>
        </w:rPr>
        <w:t xml:space="preserve">. </w:t>
      </w:r>
    </w:p>
    <w:p w:rsidR="00566973" w:rsidRDefault="00566973" w:rsidP="001039BD">
      <w:pPr>
        <w:tabs>
          <w:tab w:val="left" w:pos="851"/>
        </w:tabs>
        <w:overflowPunct w:val="0"/>
        <w:autoSpaceDE w:val="0"/>
        <w:autoSpaceDN w:val="0"/>
        <w:adjustRightInd w:val="0"/>
        <w:ind w:firstLine="851"/>
        <w:jc w:val="both"/>
        <w:rPr>
          <w:szCs w:val="24"/>
        </w:rPr>
      </w:pPr>
      <w:r>
        <w:rPr>
          <w:szCs w:val="24"/>
        </w:rPr>
        <w:t>J. Asadauskienė sak</w:t>
      </w:r>
      <w:r w:rsidR="001039BD">
        <w:rPr>
          <w:szCs w:val="24"/>
        </w:rPr>
        <w:t>o</w:t>
      </w:r>
      <w:r>
        <w:rPr>
          <w:szCs w:val="24"/>
        </w:rPr>
        <w:t xml:space="preserve">, kad galutinio sprendimo dar nėra. </w:t>
      </w:r>
    </w:p>
    <w:p w:rsidR="00566973" w:rsidRDefault="00566973" w:rsidP="001039BD">
      <w:pPr>
        <w:tabs>
          <w:tab w:val="left" w:pos="851"/>
        </w:tabs>
        <w:overflowPunct w:val="0"/>
        <w:autoSpaceDE w:val="0"/>
        <w:autoSpaceDN w:val="0"/>
        <w:adjustRightInd w:val="0"/>
        <w:ind w:firstLine="851"/>
        <w:jc w:val="both"/>
        <w:rPr>
          <w:szCs w:val="24"/>
        </w:rPr>
      </w:pPr>
      <w:r>
        <w:rPr>
          <w:szCs w:val="24"/>
        </w:rPr>
        <w:t>J. Simonavičiūtė siūlo pritarti 4 studijos variantui</w:t>
      </w:r>
      <w:r w:rsidR="00ED3705">
        <w:rPr>
          <w:szCs w:val="24"/>
        </w:rPr>
        <w:t xml:space="preserve"> su papildomais veiksmais: organizuoti administracijų sujungimą, parengti priemonių planą, atlikti kaštų ir naudos analizę</w:t>
      </w:r>
      <w:r>
        <w:rPr>
          <w:szCs w:val="24"/>
        </w:rPr>
        <w:t xml:space="preserve">. </w:t>
      </w:r>
    </w:p>
    <w:p w:rsidR="00DB4F19" w:rsidRDefault="00DB4F19" w:rsidP="001039BD">
      <w:pPr>
        <w:tabs>
          <w:tab w:val="left" w:pos="851"/>
        </w:tabs>
        <w:overflowPunct w:val="0"/>
        <w:autoSpaceDE w:val="0"/>
        <w:autoSpaceDN w:val="0"/>
        <w:adjustRightInd w:val="0"/>
        <w:ind w:firstLine="851"/>
        <w:jc w:val="both"/>
        <w:rPr>
          <w:szCs w:val="24"/>
        </w:rPr>
      </w:pPr>
      <w:r>
        <w:rPr>
          <w:szCs w:val="24"/>
        </w:rPr>
        <w:t xml:space="preserve">V. Anužis siūlo neskubėti, detaliai viską išsiaiškinti ir tik tuomet priimti sprendimą. </w:t>
      </w:r>
    </w:p>
    <w:p w:rsidR="006945CF" w:rsidRDefault="006945CF" w:rsidP="001039BD">
      <w:pPr>
        <w:tabs>
          <w:tab w:val="left" w:pos="851"/>
          <w:tab w:val="left" w:pos="993"/>
        </w:tabs>
        <w:ind w:left="-142" w:firstLine="993"/>
        <w:jc w:val="both"/>
        <w:rPr>
          <w:szCs w:val="24"/>
        </w:rPr>
      </w:pPr>
      <w:r>
        <w:rPr>
          <w:szCs w:val="24"/>
        </w:rPr>
        <w:t xml:space="preserve">V. Grubliauskas perskaitė </w:t>
      </w:r>
      <w:r w:rsidR="001039BD">
        <w:rPr>
          <w:szCs w:val="24"/>
        </w:rPr>
        <w:t xml:space="preserve">keturis </w:t>
      </w:r>
      <w:r w:rsidR="00DB4F19">
        <w:rPr>
          <w:szCs w:val="24"/>
        </w:rPr>
        <w:t>studijos rezultatus</w:t>
      </w:r>
      <w:r>
        <w:rPr>
          <w:szCs w:val="24"/>
        </w:rPr>
        <w:t>:</w:t>
      </w:r>
    </w:p>
    <w:p w:rsidR="00DB4F19" w:rsidRPr="00DB4F19" w:rsidRDefault="001039BD" w:rsidP="001039BD">
      <w:pPr>
        <w:tabs>
          <w:tab w:val="left" w:pos="851"/>
        </w:tabs>
        <w:overflowPunct w:val="0"/>
        <w:autoSpaceDE w:val="0"/>
        <w:autoSpaceDN w:val="0"/>
        <w:adjustRightInd w:val="0"/>
        <w:ind w:firstLine="851"/>
        <w:jc w:val="both"/>
        <w:rPr>
          <w:szCs w:val="24"/>
        </w:rPr>
      </w:pPr>
      <w:r>
        <w:rPr>
          <w:szCs w:val="24"/>
        </w:rPr>
        <w:t>„</w:t>
      </w:r>
      <w:r w:rsidR="00DB4F19" w:rsidRPr="00DB4F19">
        <w:rPr>
          <w:szCs w:val="24"/>
        </w:rPr>
        <w:t>1. Atlikti valdymo optimizavimą, sujungiant atskiras viešąsias pirminės sveikatos priežiūros įstaigas: prijungti Stomatologijos polikliniką ir Klaipėdos SPC I ŠM skyrių prie Jūrininkų SPC.</w:t>
      </w:r>
    </w:p>
    <w:p w:rsidR="00DB4F19" w:rsidRPr="00DB4F19" w:rsidRDefault="00DB4F19" w:rsidP="001039BD">
      <w:pPr>
        <w:tabs>
          <w:tab w:val="left" w:pos="851"/>
        </w:tabs>
        <w:overflowPunct w:val="0"/>
        <w:autoSpaceDE w:val="0"/>
        <w:autoSpaceDN w:val="0"/>
        <w:adjustRightInd w:val="0"/>
        <w:ind w:firstLine="851"/>
        <w:jc w:val="both"/>
        <w:rPr>
          <w:szCs w:val="24"/>
        </w:rPr>
      </w:pPr>
      <w:r w:rsidRPr="00DB4F19">
        <w:rPr>
          <w:szCs w:val="24"/>
        </w:rPr>
        <w:t>2. Orientuoti į naują darinį – polikliniką, teikiančią ir antrinio lygio paslaugas;</w:t>
      </w:r>
    </w:p>
    <w:p w:rsidR="00DB4F19" w:rsidRPr="00DB4F19" w:rsidRDefault="00DB4F19" w:rsidP="001039BD">
      <w:pPr>
        <w:tabs>
          <w:tab w:val="left" w:pos="851"/>
        </w:tabs>
        <w:overflowPunct w:val="0"/>
        <w:autoSpaceDE w:val="0"/>
        <w:autoSpaceDN w:val="0"/>
        <w:adjustRightInd w:val="0"/>
        <w:ind w:firstLine="851"/>
        <w:jc w:val="both"/>
        <w:rPr>
          <w:szCs w:val="24"/>
        </w:rPr>
      </w:pPr>
      <w:r w:rsidRPr="00DB4F19">
        <w:rPr>
          <w:szCs w:val="24"/>
        </w:rPr>
        <w:t>3. Atlikti Stomatologijos poliklinikos (pastato Pievų tako g. 38) renovacijos kaštų ir galimai naujos poliklinikos statybos vertinimą.</w:t>
      </w:r>
    </w:p>
    <w:p w:rsidR="006945CF" w:rsidRDefault="00DB4F19" w:rsidP="001039BD">
      <w:pPr>
        <w:tabs>
          <w:tab w:val="left" w:pos="851"/>
        </w:tabs>
        <w:overflowPunct w:val="0"/>
        <w:autoSpaceDE w:val="0"/>
        <w:autoSpaceDN w:val="0"/>
        <w:adjustRightInd w:val="0"/>
        <w:ind w:firstLine="851"/>
        <w:jc w:val="both"/>
        <w:rPr>
          <w:szCs w:val="24"/>
        </w:rPr>
      </w:pPr>
      <w:r w:rsidRPr="00DB4F19">
        <w:rPr>
          <w:szCs w:val="24"/>
        </w:rPr>
        <w:t>4. Parengti reorganizavimo planą ir sprendimų projektus teikti Tarybai.</w:t>
      </w:r>
      <w:r w:rsidR="001039BD">
        <w:rPr>
          <w:szCs w:val="24"/>
        </w:rPr>
        <w:t>“</w:t>
      </w:r>
    </w:p>
    <w:p w:rsidR="006945CF" w:rsidRDefault="00DB4F19" w:rsidP="001039BD">
      <w:pPr>
        <w:tabs>
          <w:tab w:val="left" w:pos="851"/>
        </w:tabs>
        <w:overflowPunct w:val="0"/>
        <w:autoSpaceDE w:val="0"/>
        <w:autoSpaceDN w:val="0"/>
        <w:adjustRightInd w:val="0"/>
        <w:ind w:firstLine="851"/>
        <w:jc w:val="both"/>
        <w:rPr>
          <w:szCs w:val="24"/>
        </w:rPr>
      </w:pPr>
      <w:r>
        <w:rPr>
          <w:szCs w:val="24"/>
        </w:rPr>
        <w:t xml:space="preserve">A. Barbšys </w:t>
      </w:r>
      <w:r w:rsidR="00A5244F">
        <w:rPr>
          <w:szCs w:val="24"/>
        </w:rPr>
        <w:t>nepritaria studijos 4 variantui, mano</w:t>
      </w:r>
      <w:r w:rsidR="001039BD">
        <w:rPr>
          <w:szCs w:val="24"/>
        </w:rPr>
        <w:t>,</w:t>
      </w:r>
      <w:r w:rsidR="00A5244F">
        <w:rPr>
          <w:szCs w:val="24"/>
        </w:rPr>
        <w:t xml:space="preserve"> kad 2 variantas</w:t>
      </w:r>
      <w:r w:rsidR="001039BD">
        <w:rPr>
          <w:szCs w:val="24"/>
        </w:rPr>
        <w:t xml:space="preserve"> –</w:t>
      </w:r>
      <w:r w:rsidR="00A5244F">
        <w:rPr>
          <w:szCs w:val="24"/>
        </w:rPr>
        <w:t xml:space="preserve"> tinkamesnis. </w:t>
      </w:r>
    </w:p>
    <w:p w:rsidR="006945CF" w:rsidRPr="002222F7" w:rsidRDefault="00A5244F" w:rsidP="001039BD">
      <w:pPr>
        <w:tabs>
          <w:tab w:val="left" w:pos="851"/>
        </w:tabs>
        <w:overflowPunct w:val="0"/>
        <w:autoSpaceDE w:val="0"/>
        <w:autoSpaceDN w:val="0"/>
        <w:adjustRightInd w:val="0"/>
        <w:ind w:firstLine="851"/>
        <w:jc w:val="both"/>
        <w:rPr>
          <w:szCs w:val="24"/>
        </w:rPr>
      </w:pPr>
      <w:r w:rsidRPr="00A5244F">
        <w:rPr>
          <w:szCs w:val="24"/>
        </w:rPr>
        <w:t xml:space="preserve">V. Grubliauskas siūlo balsavimu apsispręsti dėl pritarimo </w:t>
      </w:r>
      <w:r>
        <w:rPr>
          <w:szCs w:val="24"/>
        </w:rPr>
        <w:t>ketvirtam studijos variantui</w:t>
      </w:r>
      <w:r w:rsidR="00ED3705" w:rsidRPr="00ED3705">
        <w:rPr>
          <w:szCs w:val="24"/>
        </w:rPr>
        <w:t xml:space="preserve"> </w:t>
      </w:r>
      <w:r w:rsidR="00ED3705">
        <w:rPr>
          <w:szCs w:val="24"/>
        </w:rPr>
        <w:t>su papildomais veiksmais: organizuoti administracijų sujungimą, parengti priemonių planą, atlikti kaštų ir naudos analizę</w:t>
      </w:r>
      <w:r w:rsidRPr="00A5244F">
        <w:rPr>
          <w:szCs w:val="24"/>
        </w:rPr>
        <w:t xml:space="preserve">. Balsavimu (už – </w:t>
      </w:r>
      <w:r>
        <w:rPr>
          <w:szCs w:val="24"/>
        </w:rPr>
        <w:t>8</w:t>
      </w:r>
      <w:r w:rsidRPr="00A5244F">
        <w:rPr>
          <w:szCs w:val="24"/>
        </w:rPr>
        <w:t xml:space="preserve">, prieš – </w:t>
      </w:r>
      <w:r>
        <w:rPr>
          <w:szCs w:val="24"/>
        </w:rPr>
        <w:t xml:space="preserve">0, </w:t>
      </w:r>
      <w:r w:rsidRPr="00A5244F">
        <w:rPr>
          <w:szCs w:val="24"/>
        </w:rPr>
        <w:t xml:space="preserve">susilaikė – </w:t>
      </w:r>
      <w:r>
        <w:rPr>
          <w:szCs w:val="24"/>
        </w:rPr>
        <w:t>1</w:t>
      </w:r>
      <w:r w:rsidRPr="00A5244F">
        <w:rPr>
          <w:szCs w:val="24"/>
        </w:rPr>
        <w:t xml:space="preserve">) pritarta </w:t>
      </w:r>
      <w:r w:rsidR="00E02797">
        <w:rPr>
          <w:szCs w:val="24"/>
        </w:rPr>
        <w:t>siūlymui</w:t>
      </w:r>
      <w:r w:rsidRPr="00A5244F">
        <w:rPr>
          <w:szCs w:val="24"/>
        </w:rPr>
        <w:t>.</w:t>
      </w:r>
    </w:p>
    <w:p w:rsidR="00E02797" w:rsidRDefault="00C42879" w:rsidP="001039BD">
      <w:pPr>
        <w:tabs>
          <w:tab w:val="left" w:pos="851"/>
        </w:tabs>
        <w:overflowPunct w:val="0"/>
        <w:autoSpaceDE w:val="0"/>
        <w:autoSpaceDN w:val="0"/>
        <w:adjustRightInd w:val="0"/>
        <w:ind w:firstLine="851"/>
        <w:jc w:val="both"/>
      </w:pPr>
      <w:r w:rsidRPr="00C42879">
        <w:rPr>
          <w:szCs w:val="24"/>
        </w:rPr>
        <w:t>NUTARTA.</w:t>
      </w:r>
      <w:r w:rsidR="00A5244F" w:rsidRPr="00A5244F">
        <w:t xml:space="preserve"> </w:t>
      </w:r>
      <w:r w:rsidR="00A5244F" w:rsidRPr="00A5244F">
        <w:rPr>
          <w:szCs w:val="24"/>
        </w:rPr>
        <w:t>Pritarti</w:t>
      </w:r>
      <w:r w:rsidR="00A5244F" w:rsidRPr="00A5244F">
        <w:t xml:space="preserve"> </w:t>
      </w:r>
      <w:r w:rsidR="00E02797" w:rsidRPr="00E02797">
        <w:t>ketvirtam studijos variantui su papildomais veiksmais: organizuoti administracijų sujungimą, parengti priemonių planą, atlikti kaštų ir naudos analizę</w:t>
      </w:r>
    </w:p>
    <w:p w:rsidR="00C42879" w:rsidRDefault="00C42879" w:rsidP="00E02797">
      <w:pPr>
        <w:tabs>
          <w:tab w:val="left" w:pos="851"/>
        </w:tabs>
        <w:overflowPunct w:val="0"/>
        <w:autoSpaceDE w:val="0"/>
        <w:autoSpaceDN w:val="0"/>
        <w:adjustRightInd w:val="0"/>
        <w:jc w:val="both"/>
        <w:rPr>
          <w:szCs w:val="24"/>
        </w:rPr>
      </w:pPr>
    </w:p>
    <w:p w:rsidR="007125C7" w:rsidRDefault="001039BD" w:rsidP="001039BD">
      <w:pPr>
        <w:tabs>
          <w:tab w:val="left" w:pos="851"/>
        </w:tabs>
        <w:overflowPunct w:val="0"/>
        <w:autoSpaceDE w:val="0"/>
        <w:autoSpaceDN w:val="0"/>
        <w:adjustRightInd w:val="0"/>
        <w:jc w:val="both"/>
        <w:rPr>
          <w:szCs w:val="24"/>
        </w:rPr>
      </w:pPr>
      <w:r>
        <w:rPr>
          <w:szCs w:val="24"/>
        </w:rPr>
        <w:tab/>
      </w:r>
      <w:r w:rsidR="00C42879">
        <w:rPr>
          <w:szCs w:val="24"/>
        </w:rPr>
        <w:t xml:space="preserve">4. </w:t>
      </w:r>
      <w:r w:rsidR="00C42879" w:rsidRPr="00C42879">
        <w:rPr>
          <w:szCs w:val="24"/>
        </w:rPr>
        <w:t>SVARSTYTA.</w:t>
      </w:r>
      <w:r w:rsidR="00C42879" w:rsidRPr="00C42879">
        <w:t xml:space="preserve"> </w:t>
      </w:r>
      <w:r w:rsidR="0097253B">
        <w:t>P</w:t>
      </w:r>
      <w:r w:rsidR="00C42879" w:rsidRPr="00C42879">
        <w:rPr>
          <w:szCs w:val="24"/>
        </w:rPr>
        <w:t>ritarim</w:t>
      </w:r>
      <w:r w:rsidR="0097253B">
        <w:rPr>
          <w:szCs w:val="24"/>
        </w:rPr>
        <w:t>as</w:t>
      </w:r>
      <w:r w:rsidR="00C42879" w:rsidRPr="00C42879">
        <w:rPr>
          <w:szCs w:val="24"/>
        </w:rPr>
        <w:t xml:space="preserve"> Klaipėdos miesto kultūros paveldo apsaugos strategijai.</w:t>
      </w:r>
    </w:p>
    <w:p w:rsidR="007125C7" w:rsidRDefault="00C42879" w:rsidP="001039BD">
      <w:pPr>
        <w:tabs>
          <w:tab w:val="left" w:pos="851"/>
        </w:tabs>
        <w:overflowPunct w:val="0"/>
        <w:autoSpaceDE w:val="0"/>
        <w:autoSpaceDN w:val="0"/>
        <w:adjustRightInd w:val="0"/>
        <w:ind w:firstLine="851"/>
        <w:jc w:val="both"/>
        <w:rPr>
          <w:szCs w:val="24"/>
        </w:rPr>
      </w:pPr>
      <w:r w:rsidRPr="00C42879">
        <w:rPr>
          <w:szCs w:val="24"/>
        </w:rPr>
        <w:t xml:space="preserve">Pranešėja K. </w:t>
      </w:r>
      <w:proofErr w:type="spellStart"/>
      <w:r w:rsidRPr="00C42879">
        <w:rPr>
          <w:szCs w:val="24"/>
        </w:rPr>
        <w:t>Jakienė</w:t>
      </w:r>
      <w:proofErr w:type="spellEnd"/>
      <w:r w:rsidR="007125C7">
        <w:rPr>
          <w:szCs w:val="24"/>
        </w:rPr>
        <w:t>, Paveldosaugos skyriaus vyr</w:t>
      </w:r>
      <w:r w:rsidR="001039BD">
        <w:rPr>
          <w:szCs w:val="24"/>
        </w:rPr>
        <w:t>iausia</w:t>
      </w:r>
      <w:r w:rsidR="007125C7">
        <w:rPr>
          <w:szCs w:val="24"/>
        </w:rPr>
        <w:t xml:space="preserve"> specialistė </w:t>
      </w:r>
      <w:r w:rsidR="001039BD">
        <w:rPr>
          <w:szCs w:val="24"/>
        </w:rPr>
        <w:t>pristato</w:t>
      </w:r>
      <w:r w:rsidR="007125C7" w:rsidRPr="007125C7">
        <w:rPr>
          <w:szCs w:val="24"/>
        </w:rPr>
        <w:t xml:space="preserve"> parengtą Klaipėdos miesto kultūros paveldo apsaugos strategiją</w:t>
      </w:r>
      <w:r w:rsidR="007125C7">
        <w:rPr>
          <w:szCs w:val="24"/>
        </w:rPr>
        <w:t xml:space="preserve"> 7 metams.</w:t>
      </w:r>
      <w:r w:rsidR="007125C7" w:rsidRPr="007125C7">
        <w:rPr>
          <w:szCs w:val="24"/>
        </w:rPr>
        <w:t xml:space="preserve"> Klaipėdos miesto kultūros paveldo apsaugos strategija bus pagrindas, rengiant miesto kompleksinių teritorijų planavimo dokumentus</w:t>
      </w:r>
      <w:r w:rsidR="001039BD">
        <w:rPr>
          <w:szCs w:val="24"/>
        </w:rPr>
        <w:t>,</w:t>
      </w:r>
      <w:r w:rsidR="007125C7" w:rsidRPr="007125C7">
        <w:rPr>
          <w:szCs w:val="24"/>
        </w:rPr>
        <w:t xml:space="preserve"> planuojant priemones ir jų finansavimą paveldo saugojimui, naudojimui, pažinimui ir atgaivinimui.</w:t>
      </w:r>
    </w:p>
    <w:p w:rsidR="007125C7" w:rsidRDefault="007125C7" w:rsidP="001039BD">
      <w:pPr>
        <w:tabs>
          <w:tab w:val="left" w:pos="851"/>
        </w:tabs>
        <w:overflowPunct w:val="0"/>
        <w:autoSpaceDE w:val="0"/>
        <w:autoSpaceDN w:val="0"/>
        <w:adjustRightInd w:val="0"/>
        <w:ind w:firstLine="851"/>
        <w:jc w:val="both"/>
        <w:rPr>
          <w:szCs w:val="24"/>
        </w:rPr>
      </w:pPr>
      <w:r>
        <w:rPr>
          <w:szCs w:val="24"/>
        </w:rPr>
        <w:t>UAB „</w:t>
      </w:r>
      <w:proofErr w:type="spellStart"/>
      <w:r>
        <w:rPr>
          <w:szCs w:val="24"/>
        </w:rPr>
        <w:t>Civita</w:t>
      </w:r>
      <w:proofErr w:type="spellEnd"/>
      <w:r>
        <w:rPr>
          <w:szCs w:val="24"/>
        </w:rPr>
        <w:t>“</w:t>
      </w:r>
      <w:r w:rsidR="0020195E">
        <w:rPr>
          <w:szCs w:val="24"/>
        </w:rPr>
        <w:t xml:space="preserve"> atstovas Mindaugas </w:t>
      </w:r>
      <w:proofErr w:type="spellStart"/>
      <w:r w:rsidR="0020195E">
        <w:rPr>
          <w:szCs w:val="24"/>
        </w:rPr>
        <w:t>Blakus</w:t>
      </w:r>
      <w:proofErr w:type="spellEnd"/>
      <w:r w:rsidR="0020195E">
        <w:rPr>
          <w:szCs w:val="24"/>
        </w:rPr>
        <w:t xml:space="preserve"> ir MB „Pupa-strateginė urbanistika“ atstovas Tadas </w:t>
      </w:r>
      <w:proofErr w:type="spellStart"/>
      <w:r w:rsidR="0020195E">
        <w:rPr>
          <w:szCs w:val="24"/>
        </w:rPr>
        <w:t>Jonauskis</w:t>
      </w:r>
      <w:proofErr w:type="spellEnd"/>
      <w:r w:rsidR="0020195E">
        <w:rPr>
          <w:szCs w:val="24"/>
        </w:rPr>
        <w:t xml:space="preserve"> pristatė </w:t>
      </w:r>
      <w:r w:rsidR="0020195E" w:rsidRPr="0020195E">
        <w:rPr>
          <w:szCs w:val="24"/>
        </w:rPr>
        <w:t>parengtą Klaipėdos miesto kultūros paveldo apsaugos strategiją</w:t>
      </w:r>
      <w:r w:rsidR="0020195E">
        <w:rPr>
          <w:szCs w:val="24"/>
        </w:rPr>
        <w:t xml:space="preserve">. </w:t>
      </w:r>
    </w:p>
    <w:p w:rsidR="00FE6259" w:rsidRDefault="003A2248" w:rsidP="001039BD">
      <w:pPr>
        <w:tabs>
          <w:tab w:val="left" w:pos="851"/>
        </w:tabs>
        <w:overflowPunct w:val="0"/>
        <w:autoSpaceDE w:val="0"/>
        <w:autoSpaceDN w:val="0"/>
        <w:adjustRightInd w:val="0"/>
        <w:ind w:firstLine="851"/>
        <w:jc w:val="both"/>
        <w:rPr>
          <w:szCs w:val="24"/>
        </w:rPr>
      </w:pPr>
      <w:r w:rsidRPr="003A2248">
        <w:rPr>
          <w:szCs w:val="24"/>
        </w:rPr>
        <w:t>A.</w:t>
      </w:r>
      <w:r>
        <w:rPr>
          <w:szCs w:val="24"/>
        </w:rPr>
        <w:t xml:space="preserve"> </w:t>
      </w:r>
      <w:r w:rsidRPr="003A2248">
        <w:rPr>
          <w:szCs w:val="24"/>
        </w:rPr>
        <w:t>Barbšys pasidomėjo</w:t>
      </w:r>
      <w:r w:rsidR="00FE6259">
        <w:rPr>
          <w:szCs w:val="24"/>
        </w:rPr>
        <w:t>,</w:t>
      </w:r>
      <w:r w:rsidRPr="003A2248">
        <w:rPr>
          <w:szCs w:val="24"/>
        </w:rPr>
        <w:t xml:space="preserve"> </w:t>
      </w:r>
      <w:r w:rsidR="00FE6259">
        <w:rPr>
          <w:szCs w:val="24"/>
        </w:rPr>
        <w:t xml:space="preserve">kokie yra planuojami nauji objektai, įrenginiai, kuriems reikalingas papildomas finansavimas. </w:t>
      </w:r>
    </w:p>
    <w:p w:rsidR="003A2248" w:rsidRPr="003A2248" w:rsidRDefault="00FE6259" w:rsidP="001039BD">
      <w:pPr>
        <w:tabs>
          <w:tab w:val="left" w:pos="851"/>
        </w:tabs>
        <w:overflowPunct w:val="0"/>
        <w:autoSpaceDE w:val="0"/>
        <w:autoSpaceDN w:val="0"/>
        <w:adjustRightInd w:val="0"/>
        <w:ind w:firstLine="851"/>
        <w:jc w:val="both"/>
        <w:rPr>
          <w:szCs w:val="24"/>
        </w:rPr>
      </w:pPr>
      <w:r>
        <w:rPr>
          <w:szCs w:val="24"/>
        </w:rPr>
        <w:lastRenderedPageBreak/>
        <w:t>T</w:t>
      </w:r>
      <w:r w:rsidR="002C02E9">
        <w:rPr>
          <w:szCs w:val="24"/>
        </w:rPr>
        <w:t>.</w:t>
      </w:r>
      <w:r>
        <w:rPr>
          <w:szCs w:val="24"/>
        </w:rPr>
        <w:t xml:space="preserve"> </w:t>
      </w:r>
      <w:proofErr w:type="spellStart"/>
      <w:r>
        <w:rPr>
          <w:szCs w:val="24"/>
        </w:rPr>
        <w:t>Jonauskis</w:t>
      </w:r>
      <w:proofErr w:type="spellEnd"/>
      <w:r>
        <w:rPr>
          <w:szCs w:val="24"/>
        </w:rPr>
        <w:t xml:space="preserve"> atsak</w:t>
      </w:r>
      <w:r w:rsidR="00D66F82">
        <w:rPr>
          <w:szCs w:val="24"/>
        </w:rPr>
        <w:t>o</w:t>
      </w:r>
      <w:r>
        <w:rPr>
          <w:szCs w:val="24"/>
        </w:rPr>
        <w:t xml:space="preserve">, jog numatyta kelioms priemonėms tokioms kaip kultūros paveldo objektų ir kompleksų apšvietimas ir kita.    </w:t>
      </w:r>
      <w:r w:rsidR="003A2248">
        <w:rPr>
          <w:szCs w:val="24"/>
        </w:rPr>
        <w:t xml:space="preserve"> </w:t>
      </w:r>
    </w:p>
    <w:p w:rsidR="0020195E" w:rsidRDefault="00C42879" w:rsidP="001039BD">
      <w:pPr>
        <w:tabs>
          <w:tab w:val="left" w:pos="851"/>
        </w:tabs>
        <w:overflowPunct w:val="0"/>
        <w:autoSpaceDE w:val="0"/>
        <w:autoSpaceDN w:val="0"/>
        <w:adjustRightInd w:val="0"/>
        <w:ind w:firstLine="851"/>
        <w:jc w:val="both"/>
        <w:rPr>
          <w:szCs w:val="24"/>
        </w:rPr>
      </w:pPr>
      <w:r w:rsidRPr="00C42879">
        <w:rPr>
          <w:szCs w:val="24"/>
        </w:rPr>
        <w:t>NUTARTA.</w:t>
      </w:r>
      <w:r w:rsidR="0020195E">
        <w:rPr>
          <w:szCs w:val="24"/>
        </w:rPr>
        <w:t xml:space="preserve"> </w:t>
      </w:r>
      <w:r w:rsidR="0020195E">
        <w:t xml:space="preserve">Pritarti </w:t>
      </w:r>
      <w:r w:rsidR="0020195E" w:rsidRPr="0020195E">
        <w:rPr>
          <w:szCs w:val="24"/>
        </w:rPr>
        <w:t xml:space="preserve">Klaipėdos miesto kultūros paveldo apsaugos strategijai </w:t>
      </w:r>
      <w:r w:rsidR="0020195E" w:rsidRPr="00EF1117">
        <w:rPr>
          <w:szCs w:val="24"/>
        </w:rPr>
        <w:t>(bendru sutarimu).</w:t>
      </w:r>
    </w:p>
    <w:p w:rsidR="00C42879" w:rsidRDefault="00C42879" w:rsidP="001039BD">
      <w:pPr>
        <w:tabs>
          <w:tab w:val="left" w:pos="851"/>
        </w:tabs>
        <w:overflowPunct w:val="0"/>
        <w:autoSpaceDE w:val="0"/>
        <w:autoSpaceDN w:val="0"/>
        <w:adjustRightInd w:val="0"/>
        <w:ind w:firstLine="851"/>
        <w:jc w:val="both"/>
        <w:rPr>
          <w:szCs w:val="24"/>
        </w:rPr>
      </w:pPr>
    </w:p>
    <w:p w:rsidR="0097253B" w:rsidRDefault="00C42879" w:rsidP="001039BD">
      <w:pPr>
        <w:tabs>
          <w:tab w:val="left" w:pos="851"/>
        </w:tabs>
        <w:overflowPunct w:val="0"/>
        <w:autoSpaceDE w:val="0"/>
        <w:autoSpaceDN w:val="0"/>
        <w:adjustRightInd w:val="0"/>
        <w:ind w:firstLine="851"/>
        <w:jc w:val="both"/>
        <w:rPr>
          <w:szCs w:val="24"/>
        </w:rPr>
      </w:pPr>
      <w:r>
        <w:rPr>
          <w:szCs w:val="24"/>
        </w:rPr>
        <w:t xml:space="preserve">5. </w:t>
      </w:r>
      <w:r w:rsidRPr="00C42879">
        <w:rPr>
          <w:szCs w:val="24"/>
        </w:rPr>
        <w:t>SVARSTYTA.</w:t>
      </w:r>
      <w:r w:rsidRPr="00C42879">
        <w:t xml:space="preserve"> </w:t>
      </w:r>
      <w:r w:rsidR="0097253B">
        <w:t>P</w:t>
      </w:r>
      <w:r w:rsidRPr="00C42879">
        <w:rPr>
          <w:szCs w:val="24"/>
        </w:rPr>
        <w:t>ripažinim</w:t>
      </w:r>
      <w:r w:rsidR="0097253B">
        <w:rPr>
          <w:szCs w:val="24"/>
        </w:rPr>
        <w:t>as</w:t>
      </w:r>
      <w:r w:rsidRPr="00C42879">
        <w:rPr>
          <w:szCs w:val="24"/>
        </w:rPr>
        <w:t xml:space="preserve"> elektra varomų transporto priemonių prioritetinėmis Klaipėdos miesto viešojo transporto sistemoje. </w:t>
      </w:r>
    </w:p>
    <w:p w:rsidR="00C42879" w:rsidRPr="00B4117E" w:rsidRDefault="00C42879" w:rsidP="001039BD">
      <w:pPr>
        <w:tabs>
          <w:tab w:val="left" w:pos="851"/>
        </w:tabs>
        <w:overflowPunct w:val="0"/>
        <w:autoSpaceDE w:val="0"/>
        <w:autoSpaceDN w:val="0"/>
        <w:adjustRightInd w:val="0"/>
        <w:ind w:firstLine="851"/>
        <w:jc w:val="both"/>
        <w:rPr>
          <w:szCs w:val="24"/>
        </w:rPr>
      </w:pPr>
      <w:r w:rsidRPr="00C42879">
        <w:rPr>
          <w:szCs w:val="24"/>
        </w:rPr>
        <w:t>Pranešėjas R. Zulcas</w:t>
      </w:r>
      <w:r w:rsidR="00D66F82">
        <w:rPr>
          <w:szCs w:val="24"/>
        </w:rPr>
        <w:t>,</w:t>
      </w:r>
      <w:r w:rsidR="0020195E">
        <w:rPr>
          <w:szCs w:val="24"/>
        </w:rPr>
        <w:t xml:space="preserve"> Investicijų ir ekonomikos departamento direktorius </w:t>
      </w:r>
      <w:r w:rsidR="00B4117E">
        <w:rPr>
          <w:szCs w:val="24"/>
        </w:rPr>
        <w:t xml:space="preserve">siūlo </w:t>
      </w:r>
      <w:r w:rsidR="00B4117E" w:rsidRPr="00B4117E">
        <w:rPr>
          <w:szCs w:val="24"/>
        </w:rPr>
        <w:t>apsispręsti dėl prioritetinės transporto priemonių rūšies Klaipėdos mieste ir pritarti paraiškos teikimui programai ELENA</w:t>
      </w:r>
      <w:r w:rsidR="00B4117E">
        <w:rPr>
          <w:szCs w:val="24"/>
        </w:rPr>
        <w:t xml:space="preserve">. </w:t>
      </w:r>
      <w:r w:rsidR="00B4117E" w:rsidRPr="00B4117E">
        <w:rPr>
          <w:szCs w:val="24"/>
        </w:rPr>
        <w:t xml:space="preserve">Darnaus </w:t>
      </w:r>
      <w:proofErr w:type="spellStart"/>
      <w:r w:rsidR="00B4117E" w:rsidRPr="00B4117E">
        <w:rPr>
          <w:szCs w:val="24"/>
        </w:rPr>
        <w:t>judumo</w:t>
      </w:r>
      <w:proofErr w:type="spellEnd"/>
      <w:r w:rsidR="00B4117E" w:rsidRPr="00B4117E">
        <w:rPr>
          <w:szCs w:val="24"/>
        </w:rPr>
        <w:t xml:space="preserve"> metų paminėjimo 2016 metais priemonių plane buvo numatyta priemonių dėl elektra varomų autobusų integracijos į miesto viešąjį transportą. Išanalizavus galimybes Strateginio planavimo grupėje buvo pritarta šią priemonę išplėtoti ir teikti paraišką programai ELENA dėl finansavimo dokumentų paketo parengim</w:t>
      </w:r>
      <w:r w:rsidR="00D66F82">
        <w:rPr>
          <w:szCs w:val="24"/>
        </w:rPr>
        <w:t>o</w:t>
      </w:r>
      <w:r w:rsidR="00B4117E" w:rsidRPr="00B4117E">
        <w:rPr>
          <w:szCs w:val="24"/>
        </w:rPr>
        <w:t xml:space="preserve"> dėl ekologiško transporto diegimo mieste.</w:t>
      </w:r>
      <w:r w:rsidR="009A2443">
        <w:rPr>
          <w:szCs w:val="24"/>
        </w:rPr>
        <w:t xml:space="preserve"> Į</w:t>
      </w:r>
      <w:r w:rsidR="009A2443" w:rsidRPr="009A2443">
        <w:rPr>
          <w:szCs w:val="24"/>
        </w:rPr>
        <w:t>gyvendinus projektą bus pasiekti E</w:t>
      </w:r>
      <w:r w:rsidR="00D66F82">
        <w:rPr>
          <w:szCs w:val="24"/>
        </w:rPr>
        <w:t xml:space="preserve">uropos </w:t>
      </w:r>
      <w:r w:rsidR="00D66F82" w:rsidRPr="009A2443">
        <w:rPr>
          <w:szCs w:val="24"/>
        </w:rPr>
        <w:t>S</w:t>
      </w:r>
      <w:r w:rsidR="00D66F82">
        <w:rPr>
          <w:szCs w:val="24"/>
        </w:rPr>
        <w:t xml:space="preserve">ąjungos </w:t>
      </w:r>
      <w:r w:rsidR="009A2443" w:rsidRPr="009A2443">
        <w:rPr>
          <w:szCs w:val="24"/>
        </w:rPr>
        <w:t xml:space="preserve">ir nacionalinių strateginių dokumentų tikslai ir iš esmės bus pagerinta miesto ekologinė situacija </w:t>
      </w:r>
      <w:r w:rsidR="00D66F82">
        <w:rPr>
          <w:szCs w:val="24"/>
        </w:rPr>
        <w:t>bei</w:t>
      </w:r>
      <w:r w:rsidR="009A2443" w:rsidRPr="009A2443">
        <w:rPr>
          <w:szCs w:val="24"/>
        </w:rPr>
        <w:t xml:space="preserve"> optimaliai subalansuoti transporto srautai.</w:t>
      </w:r>
      <w:r w:rsidR="009A2443">
        <w:rPr>
          <w:szCs w:val="24"/>
        </w:rPr>
        <w:t xml:space="preserve"> </w:t>
      </w:r>
      <w:r w:rsidR="009A2443" w:rsidRPr="009A2443">
        <w:rPr>
          <w:szCs w:val="24"/>
        </w:rPr>
        <w:t>Prašo pritarti siūlomam dokumentų paketui ir transporto plėtros krypčiai.</w:t>
      </w:r>
    </w:p>
    <w:p w:rsidR="00D66F82" w:rsidRDefault="009A2443" w:rsidP="00D66F82">
      <w:pPr>
        <w:tabs>
          <w:tab w:val="left" w:pos="851"/>
        </w:tabs>
        <w:overflowPunct w:val="0"/>
        <w:autoSpaceDE w:val="0"/>
        <w:autoSpaceDN w:val="0"/>
        <w:adjustRightInd w:val="0"/>
        <w:ind w:firstLine="851"/>
        <w:jc w:val="both"/>
        <w:rPr>
          <w:szCs w:val="24"/>
        </w:rPr>
      </w:pPr>
      <w:r>
        <w:rPr>
          <w:szCs w:val="24"/>
        </w:rPr>
        <w:t xml:space="preserve">J. Simonavičiūtė klausia, dėl ko konkrečiai bus atliekama studija. </w:t>
      </w:r>
    </w:p>
    <w:p w:rsidR="00D66F82" w:rsidRDefault="00D66F82" w:rsidP="00D66F82">
      <w:pPr>
        <w:tabs>
          <w:tab w:val="left" w:pos="851"/>
        </w:tabs>
        <w:overflowPunct w:val="0"/>
        <w:autoSpaceDE w:val="0"/>
        <w:autoSpaceDN w:val="0"/>
        <w:adjustRightInd w:val="0"/>
        <w:ind w:firstLine="851"/>
        <w:jc w:val="both"/>
        <w:rPr>
          <w:szCs w:val="24"/>
        </w:rPr>
      </w:pPr>
      <w:r>
        <w:rPr>
          <w:szCs w:val="24"/>
        </w:rPr>
        <w:t>R. Zulcas atsakė, jog galimybės bus nagrinėjamos įvairiais pjūviais ir labai plačiai.</w:t>
      </w:r>
    </w:p>
    <w:p w:rsidR="009A2443" w:rsidRDefault="00D66F82" w:rsidP="00D66F82">
      <w:pPr>
        <w:tabs>
          <w:tab w:val="left" w:pos="851"/>
        </w:tabs>
        <w:overflowPunct w:val="0"/>
        <w:autoSpaceDE w:val="0"/>
        <w:autoSpaceDN w:val="0"/>
        <w:adjustRightInd w:val="0"/>
        <w:ind w:firstLine="851"/>
        <w:jc w:val="both"/>
        <w:rPr>
          <w:szCs w:val="24"/>
        </w:rPr>
      </w:pPr>
      <w:r>
        <w:rPr>
          <w:szCs w:val="24"/>
        </w:rPr>
        <w:t>J. Simonavičiūtė pritaria siūlomam dokumentui.</w:t>
      </w:r>
    </w:p>
    <w:p w:rsidR="009A2443" w:rsidRDefault="009A2443" w:rsidP="001039BD">
      <w:pPr>
        <w:tabs>
          <w:tab w:val="left" w:pos="851"/>
        </w:tabs>
        <w:overflowPunct w:val="0"/>
        <w:autoSpaceDE w:val="0"/>
        <w:autoSpaceDN w:val="0"/>
        <w:adjustRightInd w:val="0"/>
        <w:ind w:firstLine="851"/>
        <w:jc w:val="both"/>
        <w:rPr>
          <w:szCs w:val="24"/>
        </w:rPr>
      </w:pPr>
      <w:r>
        <w:rPr>
          <w:szCs w:val="24"/>
        </w:rPr>
        <w:t>V. Grubliauskas pasidomėjo k</w:t>
      </w:r>
      <w:r w:rsidR="00C92980">
        <w:rPr>
          <w:szCs w:val="24"/>
        </w:rPr>
        <w:t>oks</w:t>
      </w:r>
      <w:r>
        <w:rPr>
          <w:szCs w:val="24"/>
        </w:rPr>
        <w:t xml:space="preserve"> planuojama</w:t>
      </w:r>
      <w:r w:rsidR="00D66F82">
        <w:rPr>
          <w:szCs w:val="24"/>
        </w:rPr>
        <w:t>s</w:t>
      </w:r>
      <w:r>
        <w:rPr>
          <w:szCs w:val="24"/>
        </w:rPr>
        <w:t xml:space="preserve"> studijos atlimimo laikas.  </w:t>
      </w:r>
    </w:p>
    <w:p w:rsidR="009A2443" w:rsidRDefault="009A2443" w:rsidP="001039BD">
      <w:pPr>
        <w:tabs>
          <w:tab w:val="left" w:pos="851"/>
        </w:tabs>
        <w:overflowPunct w:val="0"/>
        <w:autoSpaceDE w:val="0"/>
        <w:autoSpaceDN w:val="0"/>
        <w:adjustRightInd w:val="0"/>
        <w:ind w:firstLine="851"/>
        <w:jc w:val="both"/>
        <w:rPr>
          <w:szCs w:val="24"/>
        </w:rPr>
      </w:pPr>
      <w:r w:rsidRPr="009A2443">
        <w:rPr>
          <w:szCs w:val="24"/>
        </w:rPr>
        <w:t>R. Zulcas atsakė,</w:t>
      </w:r>
      <w:r>
        <w:rPr>
          <w:szCs w:val="24"/>
        </w:rPr>
        <w:t xml:space="preserve"> kad studij</w:t>
      </w:r>
      <w:r w:rsidR="00D66F82">
        <w:rPr>
          <w:szCs w:val="24"/>
        </w:rPr>
        <w:t>ą</w:t>
      </w:r>
      <w:r>
        <w:rPr>
          <w:szCs w:val="24"/>
        </w:rPr>
        <w:t xml:space="preserve"> atlikti planuojama per 1 metus. </w:t>
      </w:r>
    </w:p>
    <w:p w:rsidR="00C92980" w:rsidRDefault="00C92980" w:rsidP="001039BD">
      <w:pPr>
        <w:tabs>
          <w:tab w:val="left" w:pos="851"/>
        </w:tabs>
        <w:overflowPunct w:val="0"/>
        <w:autoSpaceDE w:val="0"/>
        <w:autoSpaceDN w:val="0"/>
        <w:adjustRightInd w:val="0"/>
        <w:ind w:firstLine="851"/>
        <w:jc w:val="both"/>
        <w:rPr>
          <w:szCs w:val="24"/>
        </w:rPr>
      </w:pPr>
      <w:r>
        <w:rPr>
          <w:szCs w:val="24"/>
        </w:rPr>
        <w:t xml:space="preserve">A. Šulcas sako, </w:t>
      </w:r>
      <w:r w:rsidR="007B5C56">
        <w:rPr>
          <w:szCs w:val="24"/>
        </w:rPr>
        <w:t xml:space="preserve">kad </w:t>
      </w:r>
      <w:r w:rsidRPr="00C92980">
        <w:rPr>
          <w:rFonts w:eastAsia="Calibri"/>
          <w:szCs w:val="24"/>
          <w:lang w:eastAsia="en-US"/>
        </w:rPr>
        <w:t>10 metų manėme, kad tramvajus Klaipėdai yra per sudėtinga ir per brang</w:t>
      </w:r>
      <w:r w:rsidR="00D66F82">
        <w:rPr>
          <w:rFonts w:eastAsia="Calibri"/>
          <w:szCs w:val="24"/>
          <w:lang w:eastAsia="en-US"/>
        </w:rPr>
        <w:t>i priemonė</w:t>
      </w:r>
      <w:r w:rsidRPr="00C92980">
        <w:rPr>
          <w:rFonts w:eastAsia="Calibri"/>
          <w:szCs w:val="24"/>
          <w:lang w:eastAsia="en-US"/>
        </w:rPr>
        <w:t>,</w:t>
      </w:r>
      <w:r w:rsidR="00D66F82">
        <w:rPr>
          <w:rFonts w:eastAsia="Calibri"/>
          <w:szCs w:val="24"/>
          <w:lang w:eastAsia="en-US"/>
        </w:rPr>
        <w:t xml:space="preserve"> tačiau</w:t>
      </w:r>
      <w:r w:rsidRPr="00C92980">
        <w:rPr>
          <w:rFonts w:eastAsia="Calibri"/>
          <w:szCs w:val="24"/>
          <w:lang w:eastAsia="en-US"/>
        </w:rPr>
        <w:t xml:space="preserve"> mūsų kaimynai</w:t>
      </w:r>
      <w:r w:rsidR="00D66F82">
        <w:rPr>
          <w:rFonts w:eastAsia="Calibri"/>
          <w:szCs w:val="24"/>
          <w:lang w:eastAsia="en-US"/>
        </w:rPr>
        <w:t>,</w:t>
      </w:r>
      <w:r w:rsidRPr="00C92980">
        <w:rPr>
          <w:rFonts w:eastAsia="Calibri"/>
          <w:szCs w:val="24"/>
          <w:lang w:eastAsia="en-US"/>
        </w:rPr>
        <w:t xml:space="preserve"> už 200 km</w:t>
      </w:r>
      <w:r w:rsidR="00D66F82">
        <w:rPr>
          <w:rFonts w:eastAsia="Calibri"/>
          <w:szCs w:val="24"/>
          <w:lang w:eastAsia="en-US"/>
        </w:rPr>
        <w:t>,</w:t>
      </w:r>
      <w:r w:rsidRPr="00C92980">
        <w:rPr>
          <w:rFonts w:eastAsia="Calibri"/>
          <w:szCs w:val="24"/>
          <w:lang w:eastAsia="en-US"/>
        </w:rPr>
        <w:t xml:space="preserve"> įsirengė </w:t>
      </w:r>
      <w:r w:rsidR="007B5C56">
        <w:rPr>
          <w:rFonts w:eastAsia="Calibri"/>
          <w:szCs w:val="24"/>
          <w:lang w:eastAsia="en-US"/>
        </w:rPr>
        <w:t xml:space="preserve">labai </w:t>
      </w:r>
      <w:r w:rsidRPr="00C92980">
        <w:rPr>
          <w:rFonts w:eastAsia="Calibri"/>
          <w:szCs w:val="24"/>
          <w:lang w:eastAsia="en-US"/>
        </w:rPr>
        <w:t>modernų elektrinį tramvajų,</w:t>
      </w:r>
      <w:r w:rsidR="00D66F82">
        <w:rPr>
          <w:rFonts w:eastAsia="Calibri"/>
          <w:szCs w:val="24"/>
          <w:lang w:eastAsia="en-US"/>
        </w:rPr>
        <w:t xml:space="preserve"> kuris pakeitė </w:t>
      </w:r>
      <w:r w:rsidRPr="00C92980">
        <w:rPr>
          <w:rFonts w:eastAsia="Calibri"/>
          <w:szCs w:val="24"/>
          <w:lang w:eastAsia="en-US"/>
        </w:rPr>
        <w:t>visą miesto gyvenimą.</w:t>
      </w:r>
      <w:r w:rsidR="007B5C56">
        <w:rPr>
          <w:rFonts w:eastAsia="Calibri"/>
          <w:szCs w:val="24"/>
          <w:lang w:eastAsia="en-US"/>
        </w:rPr>
        <w:t xml:space="preserve"> Ragina </w:t>
      </w:r>
      <w:r w:rsidR="00D66F82">
        <w:rPr>
          <w:rFonts w:eastAsia="Calibri"/>
          <w:szCs w:val="24"/>
          <w:lang w:eastAsia="en-US"/>
        </w:rPr>
        <w:t>K</w:t>
      </w:r>
      <w:r w:rsidR="007B5C56">
        <w:rPr>
          <w:rFonts w:eastAsia="Calibri"/>
          <w:szCs w:val="24"/>
          <w:lang w:eastAsia="en-US"/>
        </w:rPr>
        <w:t xml:space="preserve">olegijos narius </w:t>
      </w:r>
      <w:r w:rsidR="00D66F82">
        <w:rPr>
          <w:szCs w:val="24"/>
        </w:rPr>
        <w:t xml:space="preserve">pritarti </w:t>
      </w:r>
      <w:r w:rsidR="00D66F82" w:rsidRPr="007B5C56">
        <w:rPr>
          <w:szCs w:val="24"/>
        </w:rPr>
        <w:t>siūlomam dokumentų paketui ir transporto plėtros krypčiai</w:t>
      </w:r>
      <w:r w:rsidR="007B5C56">
        <w:rPr>
          <w:szCs w:val="24"/>
        </w:rPr>
        <w:t>.</w:t>
      </w:r>
    </w:p>
    <w:p w:rsidR="00C42879" w:rsidRDefault="00C42879" w:rsidP="001039BD">
      <w:pPr>
        <w:tabs>
          <w:tab w:val="left" w:pos="851"/>
        </w:tabs>
        <w:overflowPunct w:val="0"/>
        <w:autoSpaceDE w:val="0"/>
        <w:autoSpaceDN w:val="0"/>
        <w:adjustRightInd w:val="0"/>
        <w:ind w:firstLine="851"/>
        <w:jc w:val="both"/>
        <w:rPr>
          <w:szCs w:val="24"/>
        </w:rPr>
      </w:pPr>
      <w:r w:rsidRPr="00C42879">
        <w:rPr>
          <w:szCs w:val="24"/>
        </w:rPr>
        <w:t>NUTARTA.</w:t>
      </w:r>
      <w:r w:rsidR="007B5C56">
        <w:rPr>
          <w:szCs w:val="24"/>
        </w:rPr>
        <w:t xml:space="preserve"> Pritarti </w:t>
      </w:r>
      <w:r w:rsidR="007B5C56" w:rsidRPr="007B5C56">
        <w:rPr>
          <w:szCs w:val="24"/>
        </w:rPr>
        <w:t>siūlomam dokumentų paketui ir transporto plėtros krypčiai</w:t>
      </w:r>
      <w:r w:rsidR="007B5C56">
        <w:rPr>
          <w:szCs w:val="24"/>
        </w:rPr>
        <w:t xml:space="preserve"> </w:t>
      </w:r>
      <w:r w:rsidR="007B5C56" w:rsidRPr="007B5C56">
        <w:rPr>
          <w:szCs w:val="24"/>
        </w:rPr>
        <w:t>(bendru sutarimu).</w:t>
      </w:r>
    </w:p>
    <w:p w:rsidR="00C42879" w:rsidRDefault="00C42879" w:rsidP="001039BD">
      <w:pPr>
        <w:tabs>
          <w:tab w:val="left" w:pos="851"/>
        </w:tabs>
        <w:overflowPunct w:val="0"/>
        <w:autoSpaceDE w:val="0"/>
        <w:autoSpaceDN w:val="0"/>
        <w:adjustRightInd w:val="0"/>
        <w:ind w:firstLine="851"/>
        <w:jc w:val="both"/>
        <w:rPr>
          <w:szCs w:val="24"/>
        </w:rPr>
      </w:pPr>
    </w:p>
    <w:p w:rsidR="008E7102" w:rsidRPr="00EB051A" w:rsidRDefault="008E7102" w:rsidP="001039BD">
      <w:pPr>
        <w:tabs>
          <w:tab w:val="left" w:pos="851"/>
        </w:tabs>
        <w:overflowPunct w:val="0"/>
        <w:autoSpaceDE w:val="0"/>
        <w:autoSpaceDN w:val="0"/>
        <w:adjustRightInd w:val="0"/>
        <w:spacing w:line="276" w:lineRule="auto"/>
        <w:ind w:firstLine="567"/>
        <w:jc w:val="both"/>
        <w:rPr>
          <w:szCs w:val="24"/>
        </w:rPr>
      </w:pPr>
    </w:p>
    <w:p w:rsidR="00E45625" w:rsidRPr="00EB051A" w:rsidRDefault="00126786" w:rsidP="001039BD">
      <w:pPr>
        <w:tabs>
          <w:tab w:val="left" w:pos="851"/>
        </w:tabs>
        <w:overflowPunct w:val="0"/>
        <w:autoSpaceDE w:val="0"/>
        <w:autoSpaceDN w:val="0"/>
        <w:adjustRightInd w:val="0"/>
        <w:rPr>
          <w:szCs w:val="24"/>
        </w:rPr>
      </w:pPr>
      <w:r w:rsidRPr="00EB051A">
        <w:rPr>
          <w:szCs w:val="24"/>
        </w:rPr>
        <w:t xml:space="preserve">Posėdžio pabaiga </w:t>
      </w:r>
      <w:r w:rsidR="00C42879">
        <w:rPr>
          <w:szCs w:val="24"/>
        </w:rPr>
        <w:t>11.50</w:t>
      </w:r>
      <w:r w:rsidRPr="00EB051A">
        <w:rPr>
          <w:szCs w:val="24"/>
        </w:rPr>
        <w:t xml:space="preserve"> val.</w:t>
      </w:r>
    </w:p>
    <w:p w:rsidR="004777CB" w:rsidRPr="00EB051A" w:rsidRDefault="004777CB" w:rsidP="001039BD">
      <w:pPr>
        <w:tabs>
          <w:tab w:val="left" w:pos="851"/>
        </w:tabs>
        <w:overflowPunct w:val="0"/>
        <w:autoSpaceDE w:val="0"/>
        <w:autoSpaceDN w:val="0"/>
        <w:adjustRightInd w:val="0"/>
        <w:rPr>
          <w:szCs w:val="24"/>
        </w:rPr>
      </w:pPr>
    </w:p>
    <w:p w:rsidR="00B137A1" w:rsidRPr="00EB051A" w:rsidRDefault="00B137A1" w:rsidP="001039BD">
      <w:pPr>
        <w:tabs>
          <w:tab w:val="left" w:pos="851"/>
        </w:tabs>
        <w:overflowPunct w:val="0"/>
        <w:autoSpaceDE w:val="0"/>
        <w:autoSpaceDN w:val="0"/>
        <w:adjustRightInd w:val="0"/>
        <w:rPr>
          <w:szCs w:val="24"/>
        </w:rPr>
      </w:pPr>
    </w:p>
    <w:tbl>
      <w:tblPr>
        <w:tblW w:w="0" w:type="auto"/>
        <w:tblLook w:val="01E0" w:firstRow="1" w:lastRow="1" w:firstColumn="1" w:lastColumn="1" w:noHBand="0" w:noVBand="0"/>
      </w:tblPr>
      <w:tblGrid>
        <w:gridCol w:w="4818"/>
        <w:gridCol w:w="4821"/>
      </w:tblGrid>
      <w:tr w:rsidR="00EB051A" w:rsidRPr="00EB051A" w:rsidTr="00792BB3">
        <w:trPr>
          <w:trHeight w:val="231"/>
        </w:trPr>
        <w:tc>
          <w:tcPr>
            <w:tcW w:w="4873" w:type="dxa"/>
          </w:tcPr>
          <w:p w:rsidR="00E45625" w:rsidRPr="00EB051A" w:rsidRDefault="00E45625" w:rsidP="001039BD">
            <w:pPr>
              <w:tabs>
                <w:tab w:val="left" w:pos="851"/>
              </w:tabs>
              <w:rPr>
                <w:szCs w:val="24"/>
              </w:rPr>
            </w:pPr>
            <w:r w:rsidRPr="00EB051A">
              <w:rPr>
                <w:szCs w:val="24"/>
              </w:rPr>
              <w:t>Posėdžio pirmininkas</w:t>
            </w:r>
          </w:p>
        </w:tc>
        <w:tc>
          <w:tcPr>
            <w:tcW w:w="4874" w:type="dxa"/>
          </w:tcPr>
          <w:p w:rsidR="00603449" w:rsidRDefault="004D367D" w:rsidP="001039BD">
            <w:pPr>
              <w:tabs>
                <w:tab w:val="left" w:pos="851"/>
              </w:tabs>
              <w:jc w:val="center"/>
              <w:rPr>
                <w:szCs w:val="24"/>
              </w:rPr>
            </w:pPr>
            <w:r w:rsidRPr="00EB051A">
              <w:rPr>
                <w:szCs w:val="24"/>
              </w:rPr>
              <w:t xml:space="preserve">  </w:t>
            </w:r>
            <w:r w:rsidR="00BD4F84" w:rsidRPr="00EB051A">
              <w:rPr>
                <w:szCs w:val="24"/>
              </w:rPr>
              <w:t xml:space="preserve">                                      </w:t>
            </w:r>
            <w:r w:rsidR="004B4BA8" w:rsidRPr="00EB051A">
              <w:rPr>
                <w:szCs w:val="24"/>
              </w:rPr>
              <w:t>Vytautas Grubliauskas</w:t>
            </w:r>
            <w:r w:rsidR="00BD4F84" w:rsidRPr="00EB051A">
              <w:rPr>
                <w:szCs w:val="24"/>
              </w:rPr>
              <w:t xml:space="preserve"> </w:t>
            </w:r>
          </w:p>
          <w:p w:rsidR="004734FE" w:rsidRPr="00EB051A" w:rsidRDefault="004734FE" w:rsidP="001039BD">
            <w:pPr>
              <w:tabs>
                <w:tab w:val="left" w:pos="851"/>
              </w:tabs>
              <w:jc w:val="center"/>
              <w:rPr>
                <w:szCs w:val="24"/>
              </w:rPr>
            </w:pPr>
          </w:p>
          <w:p w:rsidR="00E45625" w:rsidRPr="00EB051A" w:rsidRDefault="00E45625" w:rsidP="001039BD">
            <w:pPr>
              <w:tabs>
                <w:tab w:val="left" w:pos="851"/>
              </w:tabs>
              <w:jc w:val="right"/>
              <w:rPr>
                <w:szCs w:val="24"/>
              </w:rPr>
            </w:pPr>
          </w:p>
        </w:tc>
      </w:tr>
      <w:tr w:rsidR="00EB051A" w:rsidRPr="00EB051A" w:rsidTr="00792BB3">
        <w:trPr>
          <w:trHeight w:val="229"/>
        </w:trPr>
        <w:tc>
          <w:tcPr>
            <w:tcW w:w="4873" w:type="dxa"/>
          </w:tcPr>
          <w:p w:rsidR="00E45625" w:rsidRPr="00EB051A" w:rsidRDefault="00C52554" w:rsidP="001039BD">
            <w:pPr>
              <w:tabs>
                <w:tab w:val="left" w:pos="851"/>
              </w:tabs>
              <w:rPr>
                <w:szCs w:val="24"/>
              </w:rPr>
            </w:pPr>
            <w:r w:rsidRPr="004734FE">
              <w:rPr>
                <w:szCs w:val="24"/>
              </w:rPr>
              <w:t>Tarybos ir mero sekretorius</w:t>
            </w:r>
          </w:p>
        </w:tc>
        <w:tc>
          <w:tcPr>
            <w:tcW w:w="4874" w:type="dxa"/>
          </w:tcPr>
          <w:p w:rsidR="00E45625" w:rsidRPr="00EB051A" w:rsidRDefault="001D602A" w:rsidP="001039BD">
            <w:pPr>
              <w:tabs>
                <w:tab w:val="left" w:pos="851"/>
                <w:tab w:val="center" w:pos="2329"/>
                <w:tab w:val="right" w:pos="4658"/>
              </w:tabs>
              <w:rPr>
                <w:szCs w:val="24"/>
              </w:rPr>
            </w:pPr>
            <w:r w:rsidRPr="00EB051A">
              <w:rPr>
                <w:szCs w:val="24"/>
              </w:rPr>
              <w:tab/>
              <w:t xml:space="preserve">                        </w:t>
            </w:r>
            <w:r w:rsidR="00BD4F84" w:rsidRPr="00EB051A">
              <w:rPr>
                <w:szCs w:val="24"/>
              </w:rPr>
              <w:t xml:space="preserve">     </w:t>
            </w:r>
            <w:r w:rsidRPr="00EB051A">
              <w:rPr>
                <w:szCs w:val="24"/>
              </w:rPr>
              <w:t xml:space="preserve">  Modestas Vitkus </w:t>
            </w:r>
          </w:p>
        </w:tc>
      </w:tr>
    </w:tbl>
    <w:p w:rsidR="00001162" w:rsidRPr="00EB051A" w:rsidRDefault="00001162" w:rsidP="001039BD">
      <w:pPr>
        <w:tabs>
          <w:tab w:val="left" w:pos="851"/>
        </w:tabs>
        <w:jc w:val="both"/>
        <w:rPr>
          <w:szCs w:val="24"/>
        </w:rPr>
      </w:pPr>
    </w:p>
    <w:p w:rsidR="009953DF" w:rsidRPr="00EB051A" w:rsidRDefault="009953DF" w:rsidP="001039BD">
      <w:pPr>
        <w:tabs>
          <w:tab w:val="left" w:pos="851"/>
        </w:tabs>
        <w:jc w:val="both"/>
        <w:rPr>
          <w:szCs w:val="24"/>
        </w:rPr>
      </w:pPr>
    </w:p>
    <w:p w:rsidR="00444A0E" w:rsidRPr="00EB051A" w:rsidRDefault="00444A0E" w:rsidP="001039BD">
      <w:pPr>
        <w:tabs>
          <w:tab w:val="left" w:pos="851"/>
        </w:tabs>
        <w:jc w:val="both"/>
        <w:rPr>
          <w:szCs w:val="24"/>
        </w:rPr>
      </w:pPr>
    </w:p>
    <w:p w:rsidR="00444A0E" w:rsidRPr="00EB051A" w:rsidRDefault="00444A0E" w:rsidP="001039BD">
      <w:pPr>
        <w:tabs>
          <w:tab w:val="left" w:pos="851"/>
        </w:tabs>
        <w:jc w:val="both"/>
        <w:rPr>
          <w:szCs w:val="24"/>
        </w:rPr>
      </w:pPr>
    </w:p>
    <w:p w:rsidR="008E7102" w:rsidRDefault="008E7102" w:rsidP="001039BD">
      <w:pPr>
        <w:tabs>
          <w:tab w:val="left" w:pos="851"/>
        </w:tabs>
        <w:jc w:val="both"/>
        <w:rPr>
          <w:szCs w:val="24"/>
        </w:rPr>
      </w:pPr>
    </w:p>
    <w:p w:rsidR="008E7102" w:rsidRDefault="008E7102" w:rsidP="001039BD">
      <w:pPr>
        <w:tabs>
          <w:tab w:val="left" w:pos="851"/>
        </w:tabs>
        <w:jc w:val="both"/>
        <w:rPr>
          <w:szCs w:val="24"/>
        </w:rPr>
      </w:pPr>
    </w:p>
    <w:p w:rsidR="004F6684" w:rsidRPr="00EB051A" w:rsidRDefault="004F6684" w:rsidP="001039BD">
      <w:pPr>
        <w:tabs>
          <w:tab w:val="left" w:pos="851"/>
        </w:tabs>
        <w:jc w:val="both"/>
        <w:rPr>
          <w:szCs w:val="24"/>
        </w:rPr>
      </w:pPr>
    </w:p>
    <w:p w:rsidR="00444A0E" w:rsidRPr="00EB051A" w:rsidRDefault="00444A0E" w:rsidP="001039BD">
      <w:pPr>
        <w:tabs>
          <w:tab w:val="left" w:pos="851"/>
        </w:tabs>
        <w:jc w:val="both"/>
        <w:rPr>
          <w:szCs w:val="24"/>
        </w:rPr>
      </w:pPr>
    </w:p>
    <w:p w:rsidR="00017276" w:rsidRPr="00017276" w:rsidRDefault="00017276" w:rsidP="001039BD">
      <w:pPr>
        <w:tabs>
          <w:tab w:val="left" w:pos="851"/>
        </w:tabs>
        <w:rPr>
          <w:szCs w:val="24"/>
        </w:rPr>
      </w:pPr>
    </w:p>
    <w:p w:rsidR="00017276" w:rsidRPr="00017276" w:rsidRDefault="00017276" w:rsidP="001039BD">
      <w:pPr>
        <w:tabs>
          <w:tab w:val="left" w:pos="851"/>
        </w:tabs>
        <w:rPr>
          <w:szCs w:val="24"/>
        </w:rPr>
      </w:pPr>
    </w:p>
    <w:p w:rsidR="001D2727" w:rsidRPr="00EB051A" w:rsidRDefault="001D2727" w:rsidP="001039BD">
      <w:pPr>
        <w:tabs>
          <w:tab w:val="left" w:pos="851"/>
        </w:tabs>
        <w:jc w:val="both"/>
        <w:rPr>
          <w:szCs w:val="24"/>
        </w:rPr>
      </w:pPr>
      <w:r w:rsidRPr="00EB051A">
        <w:rPr>
          <w:szCs w:val="24"/>
        </w:rPr>
        <w:t xml:space="preserve">D. </w:t>
      </w:r>
      <w:proofErr w:type="spellStart"/>
      <w:r w:rsidRPr="00EB051A">
        <w:rPr>
          <w:szCs w:val="24"/>
        </w:rPr>
        <w:t>Butenienė</w:t>
      </w:r>
      <w:proofErr w:type="spellEnd"/>
      <w:r w:rsidRPr="00EB051A">
        <w:rPr>
          <w:szCs w:val="24"/>
        </w:rPr>
        <w:t xml:space="preserve">, tel. 39 60 45 </w:t>
      </w:r>
    </w:p>
    <w:p w:rsidR="00017276" w:rsidRPr="00017276" w:rsidRDefault="001D2727" w:rsidP="00D66F82">
      <w:pPr>
        <w:tabs>
          <w:tab w:val="left" w:pos="851"/>
        </w:tabs>
        <w:jc w:val="both"/>
        <w:rPr>
          <w:szCs w:val="24"/>
        </w:rPr>
      </w:pPr>
      <w:r w:rsidRPr="00EB051A">
        <w:rPr>
          <w:szCs w:val="24"/>
        </w:rPr>
        <w:t>201</w:t>
      </w:r>
      <w:r>
        <w:rPr>
          <w:szCs w:val="24"/>
        </w:rPr>
        <w:t>6</w:t>
      </w:r>
      <w:r w:rsidRPr="00EB051A">
        <w:rPr>
          <w:szCs w:val="24"/>
        </w:rPr>
        <w:t>-</w:t>
      </w:r>
      <w:r>
        <w:rPr>
          <w:szCs w:val="24"/>
        </w:rPr>
        <w:t>12</w:t>
      </w:r>
      <w:r w:rsidRPr="00EB051A">
        <w:rPr>
          <w:szCs w:val="24"/>
        </w:rPr>
        <w:t>-</w:t>
      </w:r>
      <w:r w:rsidR="006177D9">
        <w:rPr>
          <w:szCs w:val="24"/>
        </w:rPr>
        <w:t>20</w:t>
      </w:r>
    </w:p>
    <w:sectPr w:rsidR="00017276" w:rsidRPr="00017276" w:rsidSect="00B137A1">
      <w:headerReference w:type="default" r:id="rId8"/>
      <w:pgSz w:w="11907" w:h="16839" w:code="9"/>
      <w:pgMar w:top="1418" w:right="567" w:bottom="1418"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B2" w:rsidRDefault="00D509B2" w:rsidP="00F41647">
      <w:r>
        <w:separator/>
      </w:r>
    </w:p>
  </w:endnote>
  <w:endnote w:type="continuationSeparator" w:id="0">
    <w:p w:rsidR="00D509B2" w:rsidRDefault="00D509B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B2" w:rsidRDefault="00D509B2" w:rsidP="00F41647">
      <w:r>
        <w:separator/>
      </w:r>
    </w:p>
  </w:footnote>
  <w:footnote w:type="continuationSeparator" w:id="0">
    <w:p w:rsidR="00D509B2" w:rsidRDefault="00D509B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CD37BE">
          <w:rPr>
            <w:noProof/>
          </w:rPr>
          <w:t>3</w:t>
        </w:r>
        <w:r>
          <w:fldChar w:fldCharType="end"/>
        </w:r>
      </w:p>
    </w:sdtContent>
  </w:sdt>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5B5206A"/>
    <w:multiLevelType w:val="hybridMultilevel"/>
    <w:tmpl w:val="48486C00"/>
    <w:lvl w:ilvl="0" w:tplc="210AE8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08683765"/>
    <w:multiLevelType w:val="hybridMultilevel"/>
    <w:tmpl w:val="8B723BB8"/>
    <w:lvl w:ilvl="0" w:tplc="06FC71C8">
      <w:start w:val="1"/>
      <w:numFmt w:val="decimal"/>
      <w:lvlText w:val="%1."/>
      <w:lvlJc w:val="left"/>
      <w:pPr>
        <w:ind w:left="1699" w:hanging="9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0FD34A86"/>
    <w:multiLevelType w:val="hybridMultilevel"/>
    <w:tmpl w:val="89FE44E6"/>
    <w:lvl w:ilvl="0" w:tplc="1332C7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11D83BA7"/>
    <w:multiLevelType w:val="hybridMultilevel"/>
    <w:tmpl w:val="589A9F18"/>
    <w:lvl w:ilvl="0" w:tplc="042A0E3C">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0" w15:restartNumberingAfterBreak="0">
    <w:nsid w:val="15FE6584"/>
    <w:multiLevelType w:val="hybridMultilevel"/>
    <w:tmpl w:val="739A3780"/>
    <w:lvl w:ilvl="0" w:tplc="69B2525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181C1B6F"/>
    <w:multiLevelType w:val="hybridMultilevel"/>
    <w:tmpl w:val="4650F82A"/>
    <w:lvl w:ilvl="0" w:tplc="0BE46900">
      <w:start w:val="1"/>
      <w:numFmt w:val="decimal"/>
      <w:lvlText w:val="%1."/>
      <w:lvlJc w:val="left"/>
      <w:pPr>
        <w:ind w:left="930" w:hanging="360"/>
      </w:pPr>
      <w:rPr>
        <w:rFonts w:hint="default"/>
        <w:b w:val="0"/>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23553224"/>
    <w:multiLevelType w:val="hybridMultilevel"/>
    <w:tmpl w:val="8C727A80"/>
    <w:lvl w:ilvl="0" w:tplc="1ADCE9AE">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8AC789F"/>
    <w:multiLevelType w:val="hybridMultilevel"/>
    <w:tmpl w:val="6ECE4DC6"/>
    <w:lvl w:ilvl="0" w:tplc="CA8E456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314559D2"/>
    <w:multiLevelType w:val="hybridMultilevel"/>
    <w:tmpl w:val="6C1A797E"/>
    <w:lvl w:ilvl="0" w:tplc="202448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31E43CC6"/>
    <w:multiLevelType w:val="hybridMultilevel"/>
    <w:tmpl w:val="13B6B0D2"/>
    <w:lvl w:ilvl="0" w:tplc="B59E0242">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3B0854BE"/>
    <w:multiLevelType w:val="hybridMultilevel"/>
    <w:tmpl w:val="91F26C2C"/>
    <w:lvl w:ilvl="0" w:tplc="AB4C37B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476D69B3"/>
    <w:multiLevelType w:val="hybridMultilevel"/>
    <w:tmpl w:val="E3FE2570"/>
    <w:lvl w:ilvl="0" w:tplc="3C8E82E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48890686"/>
    <w:multiLevelType w:val="hybridMultilevel"/>
    <w:tmpl w:val="3BC422F4"/>
    <w:lvl w:ilvl="0" w:tplc="B9347ED6">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4AB677EA"/>
    <w:multiLevelType w:val="hybridMultilevel"/>
    <w:tmpl w:val="114E44A8"/>
    <w:lvl w:ilvl="0" w:tplc="5F082732">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D086CD7"/>
    <w:multiLevelType w:val="hybridMultilevel"/>
    <w:tmpl w:val="49D609A6"/>
    <w:lvl w:ilvl="0" w:tplc="0C50981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D487DB7"/>
    <w:multiLevelType w:val="hybridMultilevel"/>
    <w:tmpl w:val="03F8B4DA"/>
    <w:lvl w:ilvl="0" w:tplc="A82AD160">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4F9D0606"/>
    <w:multiLevelType w:val="hybridMultilevel"/>
    <w:tmpl w:val="98825E02"/>
    <w:lvl w:ilvl="0" w:tplc="DBEA61C0">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5564291C"/>
    <w:multiLevelType w:val="hybridMultilevel"/>
    <w:tmpl w:val="7EAE50DA"/>
    <w:lvl w:ilvl="0" w:tplc="28C8E52C">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5DA2690F"/>
    <w:multiLevelType w:val="hybridMultilevel"/>
    <w:tmpl w:val="76DC7026"/>
    <w:lvl w:ilvl="0" w:tplc="7C56785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EAE7165"/>
    <w:multiLevelType w:val="hybridMultilevel"/>
    <w:tmpl w:val="1A322E46"/>
    <w:lvl w:ilvl="0" w:tplc="E55692D2">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6" w15:restartNumberingAfterBreak="0">
    <w:nsid w:val="6881706C"/>
    <w:multiLevelType w:val="hybridMultilevel"/>
    <w:tmpl w:val="C15C927A"/>
    <w:lvl w:ilvl="0" w:tplc="1E424A74">
      <w:start w:val="1"/>
      <w:numFmt w:val="upperLetter"/>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93E3407"/>
    <w:multiLevelType w:val="hybridMultilevel"/>
    <w:tmpl w:val="3CCCBB60"/>
    <w:lvl w:ilvl="0" w:tplc="01EE68FE">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AD947C1"/>
    <w:multiLevelType w:val="hybridMultilevel"/>
    <w:tmpl w:val="7DC0D1AA"/>
    <w:lvl w:ilvl="0" w:tplc="FD6A6D3C">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6FE03FDE"/>
    <w:multiLevelType w:val="hybridMultilevel"/>
    <w:tmpl w:val="18804FBE"/>
    <w:lvl w:ilvl="0" w:tplc="C5BA16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15:restartNumberingAfterBreak="0">
    <w:nsid w:val="79F46041"/>
    <w:multiLevelType w:val="hybridMultilevel"/>
    <w:tmpl w:val="B8703D92"/>
    <w:lvl w:ilvl="0" w:tplc="889AF1EE">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0"/>
  </w:num>
  <w:num w:numId="8">
    <w:abstractNumId w:val="7"/>
  </w:num>
  <w:num w:numId="9">
    <w:abstractNumId w:val="18"/>
  </w:num>
  <w:num w:numId="10">
    <w:abstractNumId w:val="14"/>
  </w:num>
  <w:num w:numId="11">
    <w:abstractNumId w:val="24"/>
  </w:num>
  <w:num w:numId="12">
    <w:abstractNumId w:val="26"/>
  </w:num>
  <w:num w:numId="13">
    <w:abstractNumId w:val="19"/>
  </w:num>
  <w:num w:numId="14">
    <w:abstractNumId w:val="29"/>
  </w:num>
  <w:num w:numId="15">
    <w:abstractNumId w:val="30"/>
  </w:num>
  <w:num w:numId="16">
    <w:abstractNumId w:val="12"/>
  </w:num>
  <w:num w:numId="17">
    <w:abstractNumId w:val="13"/>
  </w:num>
  <w:num w:numId="18">
    <w:abstractNumId w:val="28"/>
  </w:num>
  <w:num w:numId="19">
    <w:abstractNumId w:val="17"/>
  </w:num>
  <w:num w:numId="20">
    <w:abstractNumId w:val="27"/>
  </w:num>
  <w:num w:numId="21">
    <w:abstractNumId w:val="8"/>
  </w:num>
  <w:num w:numId="22">
    <w:abstractNumId w:val="16"/>
  </w:num>
  <w:num w:numId="23">
    <w:abstractNumId w:val="11"/>
  </w:num>
  <w:num w:numId="24">
    <w:abstractNumId w:val="15"/>
  </w:num>
  <w:num w:numId="25">
    <w:abstractNumId w:val="25"/>
  </w:num>
  <w:num w:numId="26">
    <w:abstractNumId w:val="9"/>
  </w:num>
  <w:num w:numId="27">
    <w:abstractNumId w:val="21"/>
  </w:num>
  <w:num w:numId="28">
    <w:abstractNumId w:val="10"/>
  </w:num>
  <w:num w:numId="29">
    <w:abstractNumId w:val="6"/>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162"/>
    <w:rsid w:val="000055EB"/>
    <w:rsid w:val="00007C34"/>
    <w:rsid w:val="0001596C"/>
    <w:rsid w:val="00017276"/>
    <w:rsid w:val="0002333A"/>
    <w:rsid w:val="00024730"/>
    <w:rsid w:val="0004618E"/>
    <w:rsid w:val="00050CFE"/>
    <w:rsid w:val="00052B41"/>
    <w:rsid w:val="000535C1"/>
    <w:rsid w:val="000648DC"/>
    <w:rsid w:val="00065688"/>
    <w:rsid w:val="00073776"/>
    <w:rsid w:val="00074E67"/>
    <w:rsid w:val="00086512"/>
    <w:rsid w:val="0008668F"/>
    <w:rsid w:val="00087C68"/>
    <w:rsid w:val="000944BF"/>
    <w:rsid w:val="00094B1E"/>
    <w:rsid w:val="00096028"/>
    <w:rsid w:val="000A141F"/>
    <w:rsid w:val="000B1214"/>
    <w:rsid w:val="000C2751"/>
    <w:rsid w:val="000C28AD"/>
    <w:rsid w:val="000C37BA"/>
    <w:rsid w:val="000D3983"/>
    <w:rsid w:val="000D6132"/>
    <w:rsid w:val="000E6C34"/>
    <w:rsid w:val="000F06E7"/>
    <w:rsid w:val="00100752"/>
    <w:rsid w:val="001039BD"/>
    <w:rsid w:val="00103CF6"/>
    <w:rsid w:val="00104655"/>
    <w:rsid w:val="00120ACC"/>
    <w:rsid w:val="0012475D"/>
    <w:rsid w:val="00126786"/>
    <w:rsid w:val="00140F5C"/>
    <w:rsid w:val="001444C8"/>
    <w:rsid w:val="0016156A"/>
    <w:rsid w:val="0016160B"/>
    <w:rsid w:val="00161A32"/>
    <w:rsid w:val="00163473"/>
    <w:rsid w:val="001654CA"/>
    <w:rsid w:val="00167D20"/>
    <w:rsid w:val="001705D1"/>
    <w:rsid w:val="001714E9"/>
    <w:rsid w:val="001850FC"/>
    <w:rsid w:val="001878C4"/>
    <w:rsid w:val="0019338C"/>
    <w:rsid w:val="00195F74"/>
    <w:rsid w:val="001A17EE"/>
    <w:rsid w:val="001B01B1"/>
    <w:rsid w:val="001C72C0"/>
    <w:rsid w:val="001D1AE7"/>
    <w:rsid w:val="001D2727"/>
    <w:rsid w:val="001D602A"/>
    <w:rsid w:val="001D7349"/>
    <w:rsid w:val="001E321D"/>
    <w:rsid w:val="0020195E"/>
    <w:rsid w:val="00205C17"/>
    <w:rsid w:val="00206D4D"/>
    <w:rsid w:val="002133CB"/>
    <w:rsid w:val="002222F7"/>
    <w:rsid w:val="0022771B"/>
    <w:rsid w:val="00230406"/>
    <w:rsid w:val="002319D7"/>
    <w:rsid w:val="00237B69"/>
    <w:rsid w:val="00241419"/>
    <w:rsid w:val="00241CA7"/>
    <w:rsid w:val="00242B88"/>
    <w:rsid w:val="0024481C"/>
    <w:rsid w:val="002553AD"/>
    <w:rsid w:val="00256718"/>
    <w:rsid w:val="0025785D"/>
    <w:rsid w:val="002606EA"/>
    <w:rsid w:val="002610CB"/>
    <w:rsid w:val="00261196"/>
    <w:rsid w:val="00263153"/>
    <w:rsid w:val="00265941"/>
    <w:rsid w:val="00266362"/>
    <w:rsid w:val="00277AC3"/>
    <w:rsid w:val="00281E10"/>
    <w:rsid w:val="00282DBB"/>
    <w:rsid w:val="002907E8"/>
    <w:rsid w:val="00291226"/>
    <w:rsid w:val="002929CF"/>
    <w:rsid w:val="0029498B"/>
    <w:rsid w:val="00295D24"/>
    <w:rsid w:val="002B0949"/>
    <w:rsid w:val="002B1E7E"/>
    <w:rsid w:val="002B56C6"/>
    <w:rsid w:val="002C02E9"/>
    <w:rsid w:val="002D6E8E"/>
    <w:rsid w:val="002E10D3"/>
    <w:rsid w:val="002E7BD9"/>
    <w:rsid w:val="00304916"/>
    <w:rsid w:val="003152BC"/>
    <w:rsid w:val="003202A9"/>
    <w:rsid w:val="003205FA"/>
    <w:rsid w:val="00320D35"/>
    <w:rsid w:val="00324333"/>
    <w:rsid w:val="00324750"/>
    <w:rsid w:val="00344383"/>
    <w:rsid w:val="00347F54"/>
    <w:rsid w:val="00357152"/>
    <w:rsid w:val="0036170F"/>
    <w:rsid w:val="00361790"/>
    <w:rsid w:val="003631CC"/>
    <w:rsid w:val="00376B3B"/>
    <w:rsid w:val="00384543"/>
    <w:rsid w:val="00387492"/>
    <w:rsid w:val="003906D1"/>
    <w:rsid w:val="00391592"/>
    <w:rsid w:val="003A2248"/>
    <w:rsid w:val="003A3546"/>
    <w:rsid w:val="003A77A1"/>
    <w:rsid w:val="003B6E98"/>
    <w:rsid w:val="003C09F9"/>
    <w:rsid w:val="003C440A"/>
    <w:rsid w:val="003C5DDF"/>
    <w:rsid w:val="003D0803"/>
    <w:rsid w:val="003D1B90"/>
    <w:rsid w:val="003E0C22"/>
    <w:rsid w:val="003E20B1"/>
    <w:rsid w:val="003E4638"/>
    <w:rsid w:val="003E5D65"/>
    <w:rsid w:val="003E603A"/>
    <w:rsid w:val="003F3C6B"/>
    <w:rsid w:val="003F7F33"/>
    <w:rsid w:val="00404C6B"/>
    <w:rsid w:val="00405B54"/>
    <w:rsid w:val="00406ED3"/>
    <w:rsid w:val="00413CCF"/>
    <w:rsid w:val="004171CA"/>
    <w:rsid w:val="00422412"/>
    <w:rsid w:val="00425A1E"/>
    <w:rsid w:val="00432DD4"/>
    <w:rsid w:val="00433CCC"/>
    <w:rsid w:val="00434BDC"/>
    <w:rsid w:val="004355C5"/>
    <w:rsid w:val="004378B8"/>
    <w:rsid w:val="00440A83"/>
    <w:rsid w:val="00444A0E"/>
    <w:rsid w:val="00450DB0"/>
    <w:rsid w:val="00453F32"/>
    <w:rsid w:val="004545AD"/>
    <w:rsid w:val="00460BCD"/>
    <w:rsid w:val="004655D8"/>
    <w:rsid w:val="004662DE"/>
    <w:rsid w:val="00466B2A"/>
    <w:rsid w:val="00470FAC"/>
    <w:rsid w:val="00472954"/>
    <w:rsid w:val="004734FE"/>
    <w:rsid w:val="004777CB"/>
    <w:rsid w:val="0049415C"/>
    <w:rsid w:val="004A44E6"/>
    <w:rsid w:val="004B2C56"/>
    <w:rsid w:val="004B4BA8"/>
    <w:rsid w:val="004C0680"/>
    <w:rsid w:val="004D367D"/>
    <w:rsid w:val="004D49AE"/>
    <w:rsid w:val="004D4B58"/>
    <w:rsid w:val="004E4676"/>
    <w:rsid w:val="004E607F"/>
    <w:rsid w:val="004F4712"/>
    <w:rsid w:val="004F5719"/>
    <w:rsid w:val="004F6684"/>
    <w:rsid w:val="004F681D"/>
    <w:rsid w:val="004F6A32"/>
    <w:rsid w:val="00500074"/>
    <w:rsid w:val="0050127B"/>
    <w:rsid w:val="005023D7"/>
    <w:rsid w:val="00507020"/>
    <w:rsid w:val="00512EB0"/>
    <w:rsid w:val="00513F54"/>
    <w:rsid w:val="00522F2E"/>
    <w:rsid w:val="00534C08"/>
    <w:rsid w:val="00534D11"/>
    <w:rsid w:val="00540397"/>
    <w:rsid w:val="00544E6C"/>
    <w:rsid w:val="0055194B"/>
    <w:rsid w:val="00554778"/>
    <w:rsid w:val="00566973"/>
    <w:rsid w:val="00575690"/>
    <w:rsid w:val="00595EFA"/>
    <w:rsid w:val="005B6643"/>
    <w:rsid w:val="005C29DF"/>
    <w:rsid w:val="005C3191"/>
    <w:rsid w:val="005C539C"/>
    <w:rsid w:val="005C5A91"/>
    <w:rsid w:val="005C5E7D"/>
    <w:rsid w:val="005D15B7"/>
    <w:rsid w:val="005E0601"/>
    <w:rsid w:val="005E2EA1"/>
    <w:rsid w:val="005E5347"/>
    <w:rsid w:val="005F042C"/>
    <w:rsid w:val="005F10AB"/>
    <w:rsid w:val="005F15C9"/>
    <w:rsid w:val="005F5A86"/>
    <w:rsid w:val="00603449"/>
    <w:rsid w:val="00606132"/>
    <w:rsid w:val="006177D9"/>
    <w:rsid w:val="006228ED"/>
    <w:rsid w:val="006360CC"/>
    <w:rsid w:val="00647ABE"/>
    <w:rsid w:val="006534F5"/>
    <w:rsid w:val="00666790"/>
    <w:rsid w:val="00667158"/>
    <w:rsid w:val="00683D78"/>
    <w:rsid w:val="0068465E"/>
    <w:rsid w:val="006878F5"/>
    <w:rsid w:val="0069160E"/>
    <w:rsid w:val="006945CF"/>
    <w:rsid w:val="006A1270"/>
    <w:rsid w:val="006A1688"/>
    <w:rsid w:val="006A4D10"/>
    <w:rsid w:val="006B2540"/>
    <w:rsid w:val="006C71B6"/>
    <w:rsid w:val="006C7469"/>
    <w:rsid w:val="006D11C7"/>
    <w:rsid w:val="006E0B7A"/>
    <w:rsid w:val="006E106A"/>
    <w:rsid w:val="006E73F2"/>
    <w:rsid w:val="006F211E"/>
    <w:rsid w:val="006F266C"/>
    <w:rsid w:val="006F416F"/>
    <w:rsid w:val="006F4715"/>
    <w:rsid w:val="006F4834"/>
    <w:rsid w:val="007004F0"/>
    <w:rsid w:val="00702420"/>
    <w:rsid w:val="0070711F"/>
    <w:rsid w:val="00710820"/>
    <w:rsid w:val="0071173D"/>
    <w:rsid w:val="007125C7"/>
    <w:rsid w:val="00713BC8"/>
    <w:rsid w:val="0071610A"/>
    <w:rsid w:val="00716911"/>
    <w:rsid w:val="007218F0"/>
    <w:rsid w:val="00733466"/>
    <w:rsid w:val="00745A6A"/>
    <w:rsid w:val="00753BC1"/>
    <w:rsid w:val="00753DE5"/>
    <w:rsid w:val="007560EE"/>
    <w:rsid w:val="00760C8D"/>
    <w:rsid w:val="007775F7"/>
    <w:rsid w:val="007810D9"/>
    <w:rsid w:val="007B1A41"/>
    <w:rsid w:val="007B2FF9"/>
    <w:rsid w:val="007B5C56"/>
    <w:rsid w:val="007C687D"/>
    <w:rsid w:val="007C7A7D"/>
    <w:rsid w:val="007D04FF"/>
    <w:rsid w:val="007E53A9"/>
    <w:rsid w:val="007E7A53"/>
    <w:rsid w:val="007F3087"/>
    <w:rsid w:val="007F6345"/>
    <w:rsid w:val="008013F9"/>
    <w:rsid w:val="00801E4F"/>
    <w:rsid w:val="00807D05"/>
    <w:rsid w:val="00817D2D"/>
    <w:rsid w:val="008202F3"/>
    <w:rsid w:val="00821696"/>
    <w:rsid w:val="00830C67"/>
    <w:rsid w:val="0083382A"/>
    <w:rsid w:val="00845E29"/>
    <w:rsid w:val="00861468"/>
    <w:rsid w:val="008623E9"/>
    <w:rsid w:val="008632DA"/>
    <w:rsid w:val="00864F6F"/>
    <w:rsid w:val="008832EA"/>
    <w:rsid w:val="00886B56"/>
    <w:rsid w:val="00891868"/>
    <w:rsid w:val="00895B01"/>
    <w:rsid w:val="008A3449"/>
    <w:rsid w:val="008B3763"/>
    <w:rsid w:val="008C329D"/>
    <w:rsid w:val="008C440F"/>
    <w:rsid w:val="008C6082"/>
    <w:rsid w:val="008C6BDA"/>
    <w:rsid w:val="008C7CC7"/>
    <w:rsid w:val="008D081B"/>
    <w:rsid w:val="008D596E"/>
    <w:rsid w:val="008D69DD"/>
    <w:rsid w:val="008D6C3B"/>
    <w:rsid w:val="008E7102"/>
    <w:rsid w:val="008F0AF0"/>
    <w:rsid w:val="008F1DA5"/>
    <w:rsid w:val="008F28D1"/>
    <w:rsid w:val="008F665C"/>
    <w:rsid w:val="008F6754"/>
    <w:rsid w:val="00902236"/>
    <w:rsid w:val="00924EAE"/>
    <w:rsid w:val="00932DDD"/>
    <w:rsid w:val="00944255"/>
    <w:rsid w:val="00954071"/>
    <w:rsid w:val="009542F4"/>
    <w:rsid w:val="00963354"/>
    <w:rsid w:val="0096438E"/>
    <w:rsid w:val="00967E50"/>
    <w:rsid w:val="0097253B"/>
    <w:rsid w:val="00981692"/>
    <w:rsid w:val="00984508"/>
    <w:rsid w:val="009878B5"/>
    <w:rsid w:val="009953DF"/>
    <w:rsid w:val="009A059A"/>
    <w:rsid w:val="009A2443"/>
    <w:rsid w:val="009A4237"/>
    <w:rsid w:val="009B0879"/>
    <w:rsid w:val="009C0825"/>
    <w:rsid w:val="009C4246"/>
    <w:rsid w:val="009D22E1"/>
    <w:rsid w:val="009F193A"/>
    <w:rsid w:val="009F4232"/>
    <w:rsid w:val="009F47DB"/>
    <w:rsid w:val="00A11EC7"/>
    <w:rsid w:val="00A17DF6"/>
    <w:rsid w:val="00A20EA2"/>
    <w:rsid w:val="00A233FE"/>
    <w:rsid w:val="00A24A55"/>
    <w:rsid w:val="00A25DEC"/>
    <w:rsid w:val="00A27D42"/>
    <w:rsid w:val="00A3260E"/>
    <w:rsid w:val="00A33799"/>
    <w:rsid w:val="00A40252"/>
    <w:rsid w:val="00A40665"/>
    <w:rsid w:val="00A44DC7"/>
    <w:rsid w:val="00A5244F"/>
    <w:rsid w:val="00A56070"/>
    <w:rsid w:val="00A64986"/>
    <w:rsid w:val="00A65419"/>
    <w:rsid w:val="00A66ABE"/>
    <w:rsid w:val="00A72A50"/>
    <w:rsid w:val="00A732E8"/>
    <w:rsid w:val="00A823CA"/>
    <w:rsid w:val="00A8670A"/>
    <w:rsid w:val="00A91438"/>
    <w:rsid w:val="00A92C29"/>
    <w:rsid w:val="00A94172"/>
    <w:rsid w:val="00A94623"/>
    <w:rsid w:val="00A9592B"/>
    <w:rsid w:val="00AA5DFD"/>
    <w:rsid w:val="00AB538B"/>
    <w:rsid w:val="00AB61A1"/>
    <w:rsid w:val="00AC6955"/>
    <w:rsid w:val="00AD1214"/>
    <w:rsid w:val="00AD2EE1"/>
    <w:rsid w:val="00AD4360"/>
    <w:rsid w:val="00AD44DA"/>
    <w:rsid w:val="00AD71B6"/>
    <w:rsid w:val="00AE4F6D"/>
    <w:rsid w:val="00AE5420"/>
    <w:rsid w:val="00AF0D30"/>
    <w:rsid w:val="00B0047A"/>
    <w:rsid w:val="00B031E3"/>
    <w:rsid w:val="00B137A1"/>
    <w:rsid w:val="00B13E74"/>
    <w:rsid w:val="00B1682D"/>
    <w:rsid w:val="00B17A91"/>
    <w:rsid w:val="00B21A4B"/>
    <w:rsid w:val="00B2532B"/>
    <w:rsid w:val="00B3164A"/>
    <w:rsid w:val="00B40258"/>
    <w:rsid w:val="00B4117E"/>
    <w:rsid w:val="00B43A82"/>
    <w:rsid w:val="00B44724"/>
    <w:rsid w:val="00B53118"/>
    <w:rsid w:val="00B56254"/>
    <w:rsid w:val="00B60EB4"/>
    <w:rsid w:val="00B66308"/>
    <w:rsid w:val="00B66CD1"/>
    <w:rsid w:val="00B706D6"/>
    <w:rsid w:val="00B7320C"/>
    <w:rsid w:val="00B83080"/>
    <w:rsid w:val="00B84F22"/>
    <w:rsid w:val="00B92F63"/>
    <w:rsid w:val="00BA6CA6"/>
    <w:rsid w:val="00BA7229"/>
    <w:rsid w:val="00BB07E2"/>
    <w:rsid w:val="00BB6D92"/>
    <w:rsid w:val="00BC0A6E"/>
    <w:rsid w:val="00BD4C82"/>
    <w:rsid w:val="00BD4F84"/>
    <w:rsid w:val="00BE3819"/>
    <w:rsid w:val="00BE577F"/>
    <w:rsid w:val="00BF0165"/>
    <w:rsid w:val="00BF0794"/>
    <w:rsid w:val="00BF5CCF"/>
    <w:rsid w:val="00C05C5B"/>
    <w:rsid w:val="00C3012E"/>
    <w:rsid w:val="00C31D2B"/>
    <w:rsid w:val="00C3699F"/>
    <w:rsid w:val="00C36D19"/>
    <w:rsid w:val="00C40241"/>
    <w:rsid w:val="00C42879"/>
    <w:rsid w:val="00C4624B"/>
    <w:rsid w:val="00C477B8"/>
    <w:rsid w:val="00C515B7"/>
    <w:rsid w:val="00C52554"/>
    <w:rsid w:val="00C64419"/>
    <w:rsid w:val="00C659CB"/>
    <w:rsid w:val="00C67648"/>
    <w:rsid w:val="00C7017E"/>
    <w:rsid w:val="00C70A51"/>
    <w:rsid w:val="00C73DF4"/>
    <w:rsid w:val="00C8558A"/>
    <w:rsid w:val="00C85B66"/>
    <w:rsid w:val="00C8771F"/>
    <w:rsid w:val="00C90D59"/>
    <w:rsid w:val="00C92980"/>
    <w:rsid w:val="00C94D71"/>
    <w:rsid w:val="00CA267E"/>
    <w:rsid w:val="00CA7B58"/>
    <w:rsid w:val="00CB3281"/>
    <w:rsid w:val="00CB3E22"/>
    <w:rsid w:val="00CB60DB"/>
    <w:rsid w:val="00CC36B8"/>
    <w:rsid w:val="00CC5BFE"/>
    <w:rsid w:val="00CD1578"/>
    <w:rsid w:val="00CD37BE"/>
    <w:rsid w:val="00CD4221"/>
    <w:rsid w:val="00CD5AAD"/>
    <w:rsid w:val="00CD74D9"/>
    <w:rsid w:val="00CE4C2D"/>
    <w:rsid w:val="00CF4742"/>
    <w:rsid w:val="00D01A5A"/>
    <w:rsid w:val="00D03B63"/>
    <w:rsid w:val="00D03CBD"/>
    <w:rsid w:val="00D10D24"/>
    <w:rsid w:val="00D1525D"/>
    <w:rsid w:val="00D2166F"/>
    <w:rsid w:val="00D222CF"/>
    <w:rsid w:val="00D24B6F"/>
    <w:rsid w:val="00D26984"/>
    <w:rsid w:val="00D2698E"/>
    <w:rsid w:val="00D326E9"/>
    <w:rsid w:val="00D41862"/>
    <w:rsid w:val="00D509B2"/>
    <w:rsid w:val="00D62362"/>
    <w:rsid w:val="00D66F82"/>
    <w:rsid w:val="00D727F7"/>
    <w:rsid w:val="00D81831"/>
    <w:rsid w:val="00D86F3E"/>
    <w:rsid w:val="00D87430"/>
    <w:rsid w:val="00D919C7"/>
    <w:rsid w:val="00D91F6A"/>
    <w:rsid w:val="00D975A2"/>
    <w:rsid w:val="00DA619B"/>
    <w:rsid w:val="00DB0811"/>
    <w:rsid w:val="00DB2D6D"/>
    <w:rsid w:val="00DB4F19"/>
    <w:rsid w:val="00DE07E1"/>
    <w:rsid w:val="00DE0BFB"/>
    <w:rsid w:val="00DE1E0D"/>
    <w:rsid w:val="00DE649E"/>
    <w:rsid w:val="00DF04BF"/>
    <w:rsid w:val="00DF10C4"/>
    <w:rsid w:val="00DF31DB"/>
    <w:rsid w:val="00DF449C"/>
    <w:rsid w:val="00DF5D48"/>
    <w:rsid w:val="00E02797"/>
    <w:rsid w:val="00E05798"/>
    <w:rsid w:val="00E10B6E"/>
    <w:rsid w:val="00E172E5"/>
    <w:rsid w:val="00E17725"/>
    <w:rsid w:val="00E339E4"/>
    <w:rsid w:val="00E37B92"/>
    <w:rsid w:val="00E44A85"/>
    <w:rsid w:val="00E44D60"/>
    <w:rsid w:val="00E45625"/>
    <w:rsid w:val="00E4669D"/>
    <w:rsid w:val="00E51915"/>
    <w:rsid w:val="00E51BA3"/>
    <w:rsid w:val="00E52717"/>
    <w:rsid w:val="00E602D4"/>
    <w:rsid w:val="00E65B25"/>
    <w:rsid w:val="00E72616"/>
    <w:rsid w:val="00E74DCA"/>
    <w:rsid w:val="00E96582"/>
    <w:rsid w:val="00EA65AF"/>
    <w:rsid w:val="00EB051A"/>
    <w:rsid w:val="00EC10BA"/>
    <w:rsid w:val="00ED05C1"/>
    <w:rsid w:val="00ED1DA5"/>
    <w:rsid w:val="00ED3397"/>
    <w:rsid w:val="00ED3705"/>
    <w:rsid w:val="00ED406D"/>
    <w:rsid w:val="00ED426D"/>
    <w:rsid w:val="00EE18FE"/>
    <w:rsid w:val="00EE70CD"/>
    <w:rsid w:val="00EF1117"/>
    <w:rsid w:val="00EF3729"/>
    <w:rsid w:val="00F04AF7"/>
    <w:rsid w:val="00F1009F"/>
    <w:rsid w:val="00F108FD"/>
    <w:rsid w:val="00F10ECE"/>
    <w:rsid w:val="00F131C0"/>
    <w:rsid w:val="00F221B8"/>
    <w:rsid w:val="00F263E8"/>
    <w:rsid w:val="00F3232B"/>
    <w:rsid w:val="00F36DC4"/>
    <w:rsid w:val="00F41647"/>
    <w:rsid w:val="00F419A8"/>
    <w:rsid w:val="00F60107"/>
    <w:rsid w:val="00F62109"/>
    <w:rsid w:val="00F66227"/>
    <w:rsid w:val="00F66836"/>
    <w:rsid w:val="00F675D2"/>
    <w:rsid w:val="00F71567"/>
    <w:rsid w:val="00F91E78"/>
    <w:rsid w:val="00FA1194"/>
    <w:rsid w:val="00FA75F3"/>
    <w:rsid w:val="00FB3A28"/>
    <w:rsid w:val="00FB5C9E"/>
    <w:rsid w:val="00FC14DA"/>
    <w:rsid w:val="00FC5B25"/>
    <w:rsid w:val="00FE0207"/>
    <w:rsid w:val="00FE2CED"/>
    <w:rsid w:val="00FE51FC"/>
    <w:rsid w:val="00FE6259"/>
    <w:rsid w:val="00FE7274"/>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919DD-4B00-483B-A809-1EEEF43D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0CFE"/>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E51BA3"/>
    <w:pPr>
      <w:ind w:left="720"/>
      <w:contextualSpacing/>
    </w:pPr>
  </w:style>
  <w:style w:type="paragraph" w:customStyle="1" w:styleId="Default">
    <w:name w:val="Default"/>
    <w:rsid w:val="00161A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5650">
      <w:bodyDiv w:val="1"/>
      <w:marLeft w:val="0"/>
      <w:marRight w:val="0"/>
      <w:marTop w:val="0"/>
      <w:marBottom w:val="0"/>
      <w:divBdr>
        <w:top w:val="none" w:sz="0" w:space="0" w:color="auto"/>
        <w:left w:val="none" w:sz="0" w:space="0" w:color="auto"/>
        <w:bottom w:val="none" w:sz="0" w:space="0" w:color="auto"/>
        <w:right w:val="none" w:sz="0" w:space="0" w:color="auto"/>
      </w:divBdr>
    </w:div>
    <w:div w:id="218901569">
      <w:bodyDiv w:val="1"/>
      <w:marLeft w:val="0"/>
      <w:marRight w:val="0"/>
      <w:marTop w:val="0"/>
      <w:marBottom w:val="0"/>
      <w:divBdr>
        <w:top w:val="none" w:sz="0" w:space="0" w:color="auto"/>
        <w:left w:val="none" w:sz="0" w:space="0" w:color="auto"/>
        <w:bottom w:val="none" w:sz="0" w:space="0" w:color="auto"/>
        <w:right w:val="none" w:sz="0" w:space="0" w:color="auto"/>
      </w:divBdr>
    </w:div>
    <w:div w:id="24172150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06059841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B5A0-C79A-42A6-A4E7-15AAFD5C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5634</Words>
  <Characters>3212</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2016-12-23T07:55:00Z</cp:lastPrinted>
  <dcterms:created xsi:type="dcterms:W3CDTF">2017-02-03T13:03:00Z</dcterms:created>
  <dcterms:modified xsi:type="dcterms:W3CDTF">2017-02-03T13:03:00Z</dcterms:modified>
</cp:coreProperties>
</file>