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55554" w:rsidRPr="00855554">
        <w:rPr>
          <w:b/>
          <w:caps/>
        </w:rPr>
        <w:t>VŠĮ KLAIPĖDOS MIESTO STOMATOLOGIJOS POLIKLINIKOS REORGANIZAVIMO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55554" w:rsidRPr="00D72318" w:rsidRDefault="00855554" w:rsidP="00855554">
      <w:pPr>
        <w:tabs>
          <w:tab w:val="left" w:pos="912"/>
        </w:tabs>
        <w:ind w:firstLine="709"/>
        <w:jc w:val="both"/>
      </w:pPr>
      <w:r w:rsidRPr="00D72318">
        <w:t>Vadovaudamasi Lietuvos Respublikos civilinio kodekso 2.97 straipsnio 3 dalimi</w:t>
      </w:r>
      <w:r>
        <w:t xml:space="preserve"> ir</w:t>
      </w:r>
      <w:r w:rsidRPr="00D72318">
        <w:t xml:space="preserve"> </w:t>
      </w:r>
      <w:r w:rsidRPr="00D72318">
        <w:rPr>
          <w:color w:val="000000"/>
        </w:rPr>
        <w:t>Lietuvos Respublikos vietos savivaldos įstatymo 6 straipsnio 17 punktu</w:t>
      </w:r>
      <w:r>
        <w:rPr>
          <w:color w:val="000000"/>
        </w:rPr>
        <w:t xml:space="preserve"> ir</w:t>
      </w:r>
      <w:r w:rsidRPr="00D72318">
        <w:t xml:space="preserve"> 16 straipsnio 2 dalies 21 punktu, Klaipėdos miesto savivaldybės taryba </w:t>
      </w:r>
      <w:r w:rsidRPr="00D72318">
        <w:rPr>
          <w:spacing w:val="60"/>
        </w:rPr>
        <w:t>nusprendži</w:t>
      </w:r>
      <w:r w:rsidRPr="00D72318">
        <w:t>a:</w:t>
      </w:r>
    </w:p>
    <w:p w:rsidR="00855554" w:rsidRPr="00D72318" w:rsidRDefault="00855554" w:rsidP="00855554">
      <w:pPr>
        <w:pStyle w:val="bodytext"/>
        <w:spacing w:before="0" w:beforeAutospacing="0" w:after="0" w:afterAutospacing="0"/>
        <w:ind w:firstLine="702"/>
        <w:jc w:val="both"/>
        <w:rPr>
          <w:lang w:val="lt-LT"/>
        </w:rPr>
      </w:pPr>
      <w:r w:rsidRPr="00D72318">
        <w:rPr>
          <w:lang w:val="lt-LT"/>
        </w:rPr>
        <w:t>1.</w:t>
      </w:r>
      <w:r>
        <w:rPr>
          <w:lang w:val="lt-LT"/>
        </w:rPr>
        <w:t> </w:t>
      </w:r>
      <w:r w:rsidRPr="00D72318">
        <w:rPr>
          <w:lang w:val="lt-LT"/>
        </w:rPr>
        <w:t>Pritarti viešosios įstaigos Klaipėdos miesto stomatologijos poliklinikos reorganizavimui prijungimo prie viešosios įstaigos Jūrininkų sveikatos priežiūros centro būdu, kuri</w:t>
      </w:r>
      <w:r>
        <w:rPr>
          <w:lang w:val="lt-LT"/>
        </w:rPr>
        <w:t>s</w:t>
      </w:r>
      <w:r w:rsidRPr="00D72318">
        <w:rPr>
          <w:lang w:val="lt-LT"/>
        </w:rPr>
        <w:t xml:space="preserve"> po reorganizavimo tęs veiklą, o viešoji įstaiga Klaipėdos miesto stomatologijos poliklinika veiklą baigs.</w:t>
      </w:r>
    </w:p>
    <w:p w:rsidR="00855554" w:rsidRPr="00D72318" w:rsidRDefault="00855554" w:rsidP="00855554">
      <w:pPr>
        <w:pStyle w:val="bodytext"/>
        <w:spacing w:before="0" w:beforeAutospacing="0" w:after="0" w:afterAutospacing="0"/>
        <w:ind w:firstLine="703"/>
        <w:jc w:val="both"/>
        <w:rPr>
          <w:lang w:val="lt-LT"/>
        </w:rPr>
      </w:pPr>
      <w:r w:rsidRPr="00D72318">
        <w:rPr>
          <w:lang w:val="lt-LT"/>
        </w:rPr>
        <w:t>2.</w:t>
      </w:r>
      <w:r>
        <w:rPr>
          <w:lang w:val="lt-LT"/>
        </w:rPr>
        <w:t> </w:t>
      </w:r>
      <w:r w:rsidRPr="00D72318">
        <w:rPr>
          <w:lang w:val="lt-LT"/>
        </w:rPr>
        <w:t>Įpareigoti viešosios įstaigos Klaipėdos mieto stomatologijos poliklinikos vadovą</w:t>
      </w:r>
      <w:r>
        <w:rPr>
          <w:lang w:val="lt-LT"/>
        </w:rPr>
        <w:t xml:space="preserve"> </w:t>
      </w:r>
      <w:r w:rsidRPr="00D72318">
        <w:rPr>
          <w:lang w:val="lt-LT"/>
        </w:rPr>
        <w:t>parengti viešosios įstaigos Klaipėdos miesto stomatologijos poliklinikos reorganizavimo sąlygas, vieną kartą apie jas viešai paskelbti, pranešti raštu visiems reorganizuojamos viešosios įstaigos</w:t>
      </w:r>
      <w:r>
        <w:rPr>
          <w:lang w:val="lt-LT"/>
        </w:rPr>
        <w:t xml:space="preserve"> kreditoriams </w:t>
      </w:r>
      <w:r w:rsidRPr="00D72318">
        <w:rPr>
          <w:lang w:val="lt-LT"/>
        </w:rPr>
        <w:t xml:space="preserve">ir ne vėliau kaip pirmą viešo paskelbimo dieną </w:t>
      </w:r>
      <w:r>
        <w:rPr>
          <w:lang w:val="lt-LT"/>
        </w:rPr>
        <w:t>reorganizavimo sąlygas pateikti</w:t>
      </w:r>
      <w:r w:rsidRPr="00D72318">
        <w:rPr>
          <w:lang w:val="lt-LT"/>
        </w:rPr>
        <w:t xml:space="preserve"> Lietuvos Respublikos juridinių asmenų registrui.</w:t>
      </w:r>
    </w:p>
    <w:p w:rsidR="00855554" w:rsidRPr="00D72318" w:rsidRDefault="00855554" w:rsidP="00855554">
      <w:pPr>
        <w:pStyle w:val="bodytext"/>
        <w:spacing w:before="0" w:beforeAutospacing="0" w:after="0" w:afterAutospacing="0"/>
        <w:ind w:firstLine="703"/>
        <w:jc w:val="both"/>
        <w:rPr>
          <w:lang w:val="lt-LT"/>
        </w:rPr>
      </w:pPr>
      <w:r w:rsidRPr="00D72318">
        <w:rPr>
          <w:lang w:val="lt-LT"/>
        </w:rPr>
        <w:t>3.</w:t>
      </w:r>
      <w:r>
        <w:rPr>
          <w:lang w:val="lt-LT"/>
        </w:rPr>
        <w:t> </w:t>
      </w:r>
      <w:r w:rsidRPr="00D72318">
        <w:rPr>
          <w:lang w:val="lt-LT"/>
        </w:rPr>
        <w:t>Įpareigoti Klaipėdos miesto savivaldybės administraciją parengti teisės aktus dėl viešosios įstaigos Klaipėdos miesto stomatologijos poliklinikos reorganizavimo sąlygų patvirtinimo ir teikti juos tvirtinti Klaipėdos miesto savivaldybės tarybai.</w:t>
      </w:r>
    </w:p>
    <w:p w:rsidR="00855554" w:rsidRPr="00D72318" w:rsidRDefault="00855554" w:rsidP="00855554">
      <w:pPr>
        <w:tabs>
          <w:tab w:val="left" w:pos="912"/>
        </w:tabs>
        <w:ind w:firstLine="709"/>
        <w:jc w:val="both"/>
      </w:pPr>
      <w:r w:rsidRPr="00D72318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503E4A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EA0B58" w:rsidP="004476DD">
            <w:pPr>
              <w:jc w:val="right"/>
            </w:pPr>
            <w:r>
              <w:t>Artūras Šulcas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CE" w:rsidRDefault="00B450CE" w:rsidP="00E014C1">
      <w:r>
        <w:separator/>
      </w:r>
    </w:p>
  </w:endnote>
  <w:endnote w:type="continuationSeparator" w:id="0">
    <w:p w:rsidR="00B450CE" w:rsidRDefault="00B450C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CE" w:rsidRDefault="00B450CE" w:rsidP="00E014C1">
      <w:r>
        <w:separator/>
      </w:r>
    </w:p>
  </w:footnote>
  <w:footnote w:type="continuationSeparator" w:id="0">
    <w:p w:rsidR="00B450CE" w:rsidRDefault="00B450C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03E4A"/>
    <w:rsid w:val="00597EE8"/>
    <w:rsid w:val="005F495C"/>
    <w:rsid w:val="00651827"/>
    <w:rsid w:val="008354D5"/>
    <w:rsid w:val="00855554"/>
    <w:rsid w:val="00894D6F"/>
    <w:rsid w:val="00922CD4"/>
    <w:rsid w:val="00A12691"/>
    <w:rsid w:val="00AF7D08"/>
    <w:rsid w:val="00B450CE"/>
    <w:rsid w:val="00C56F56"/>
    <w:rsid w:val="00CA4D3B"/>
    <w:rsid w:val="00E014C1"/>
    <w:rsid w:val="00E33871"/>
    <w:rsid w:val="00E469AB"/>
    <w:rsid w:val="00EA0B5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DAA5-5047-452B-80C5-107E5563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prastasis"/>
    <w:rsid w:val="0085555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2017-02-27T07:03:00Z</dcterms:created>
  <dcterms:modified xsi:type="dcterms:W3CDTF">2017-02-27T07:03:00Z</dcterms:modified>
</cp:coreProperties>
</file>