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53" w:rsidRPr="008F669F" w:rsidRDefault="002C4884" w:rsidP="002C4884">
      <w:pPr>
        <w:pStyle w:val="Pagrindinistekstas"/>
        <w:jc w:val="center"/>
        <w:rPr>
          <w:b/>
          <w:szCs w:val="24"/>
        </w:rPr>
      </w:pPr>
      <w:r w:rsidRPr="003E4B73">
        <w:rPr>
          <w:b/>
          <w:szCs w:val="24"/>
        </w:rPr>
        <w:t>KLAIPĖDOS MIESTO TARYBOS, PROFESINIŲ SĄJUNGŲ IR DARBDAVIŲ ORGANIZACIJŲ TRIŠALĖS TARYBOS POSĖDŽIO</w:t>
      </w:r>
      <w:r w:rsidR="007E7A53" w:rsidRPr="008F669F">
        <w:rPr>
          <w:b/>
          <w:szCs w:val="24"/>
        </w:rPr>
        <w:t xml:space="preserve"> PROTOKOLAS</w:t>
      </w:r>
    </w:p>
    <w:p w:rsidR="007810D9" w:rsidRDefault="007810D9" w:rsidP="00F41647">
      <w:pPr>
        <w:rPr>
          <w:szCs w:val="24"/>
        </w:rPr>
      </w:pPr>
    </w:p>
    <w:bookmarkStart w:id="0" w:name="registravimoData"/>
    <w:p w:rsidR="007810D9" w:rsidRPr="003C09F9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163473" w:rsidRDefault="00163473" w:rsidP="00AD2EE1">
      <w:pPr>
        <w:pStyle w:val="Pagrindinistekstas"/>
        <w:rPr>
          <w:szCs w:val="24"/>
        </w:rPr>
      </w:pPr>
    </w:p>
    <w:p w:rsidR="00E45625" w:rsidRPr="008F669F" w:rsidRDefault="00E45625" w:rsidP="00E45625">
      <w:pPr>
        <w:pStyle w:val="Pagrindinistekstas"/>
        <w:rPr>
          <w:szCs w:val="24"/>
        </w:rPr>
      </w:pPr>
    </w:p>
    <w:p w:rsidR="00F053A9" w:rsidRPr="00480626" w:rsidRDefault="005A57F0" w:rsidP="00F053A9">
      <w:pPr>
        <w:pStyle w:val="Pagrindinistekstas"/>
        <w:overflowPunct w:val="0"/>
        <w:ind w:firstLine="709"/>
      </w:pPr>
      <w:r w:rsidRPr="00480626">
        <w:t>Posėdis įvyko 2017 m. vasario 1</w:t>
      </w:r>
      <w:r w:rsidR="002C4884" w:rsidRPr="00480626">
        <w:t xml:space="preserve"> d. 15</w:t>
      </w:r>
      <w:r w:rsidRPr="00480626">
        <w:t>.30</w:t>
      </w:r>
      <w:r w:rsidR="002C4884" w:rsidRPr="00480626">
        <w:t xml:space="preserve"> val.</w:t>
      </w:r>
    </w:p>
    <w:p w:rsidR="00E45625" w:rsidRPr="00480626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80626">
        <w:rPr>
          <w:szCs w:val="24"/>
        </w:rPr>
        <w:t>Posėdžio pirminink</w:t>
      </w:r>
      <w:r w:rsidR="005A57F0" w:rsidRPr="00480626">
        <w:rPr>
          <w:szCs w:val="24"/>
        </w:rPr>
        <w:t>as</w:t>
      </w:r>
      <w:r w:rsidR="002C4884" w:rsidRPr="00480626">
        <w:rPr>
          <w:szCs w:val="24"/>
        </w:rPr>
        <w:t xml:space="preserve"> </w:t>
      </w:r>
      <w:r w:rsidR="005A57F0" w:rsidRPr="00480626">
        <w:rPr>
          <w:szCs w:val="24"/>
        </w:rPr>
        <w:t>Raimondas Tamošauskas</w:t>
      </w:r>
      <w:r w:rsidRPr="00480626">
        <w:rPr>
          <w:szCs w:val="24"/>
        </w:rPr>
        <w:t>.</w:t>
      </w:r>
    </w:p>
    <w:p w:rsidR="00E45625" w:rsidRPr="00480626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80626">
        <w:rPr>
          <w:szCs w:val="24"/>
        </w:rPr>
        <w:t xml:space="preserve">Posėdžio </w:t>
      </w:r>
      <w:r w:rsidR="002C4884" w:rsidRPr="00480626">
        <w:rPr>
          <w:szCs w:val="24"/>
        </w:rPr>
        <w:t xml:space="preserve">sekretorė Milda </w:t>
      </w:r>
      <w:proofErr w:type="spellStart"/>
      <w:r w:rsidR="002C4884" w:rsidRPr="00480626">
        <w:rPr>
          <w:szCs w:val="24"/>
        </w:rPr>
        <w:t>Milbutaitė</w:t>
      </w:r>
      <w:proofErr w:type="spellEnd"/>
      <w:r w:rsidRPr="00480626">
        <w:rPr>
          <w:szCs w:val="24"/>
        </w:rPr>
        <w:t>.</w:t>
      </w:r>
    </w:p>
    <w:p w:rsidR="002C4884" w:rsidRPr="00480626" w:rsidRDefault="00E45625" w:rsidP="002C488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80626">
        <w:rPr>
          <w:szCs w:val="24"/>
        </w:rPr>
        <w:t xml:space="preserve">Dalyvavo: </w:t>
      </w:r>
      <w:r w:rsidR="005A57F0" w:rsidRPr="00480626">
        <w:rPr>
          <w:szCs w:val="24"/>
        </w:rPr>
        <w:t xml:space="preserve">Valdemaras Anužis, Klaipėdos miesto savivaldybės tarybos narys; </w:t>
      </w:r>
      <w:r w:rsidR="002C4884" w:rsidRPr="00480626">
        <w:rPr>
          <w:szCs w:val="24"/>
        </w:rPr>
        <w:t xml:space="preserve">Jolanta </w:t>
      </w:r>
      <w:proofErr w:type="spellStart"/>
      <w:r w:rsidR="002C4884" w:rsidRPr="00480626">
        <w:rPr>
          <w:szCs w:val="24"/>
        </w:rPr>
        <w:t>Braukylienė</w:t>
      </w:r>
      <w:proofErr w:type="spellEnd"/>
      <w:r w:rsidR="002C4884" w:rsidRPr="00480626">
        <w:rPr>
          <w:szCs w:val="24"/>
        </w:rPr>
        <w:t xml:space="preserve">, </w:t>
      </w:r>
      <w:r w:rsidR="002C4884" w:rsidRPr="00480626">
        <w:rPr>
          <w:bCs/>
          <w:szCs w:val="24"/>
        </w:rPr>
        <w:t xml:space="preserve">Klaipėdos pramonininkų asociacijos administracijos direktorė; </w:t>
      </w:r>
      <w:r w:rsidR="002C4884" w:rsidRPr="00480626">
        <w:rPr>
          <w:szCs w:val="24"/>
        </w:rPr>
        <w:t xml:space="preserve">Tatjana </w:t>
      </w:r>
      <w:proofErr w:type="spellStart"/>
      <w:r w:rsidR="002C4884" w:rsidRPr="00480626">
        <w:rPr>
          <w:szCs w:val="24"/>
        </w:rPr>
        <w:t>Fedotova</w:t>
      </w:r>
      <w:proofErr w:type="spellEnd"/>
      <w:r w:rsidR="002C4884" w:rsidRPr="00480626">
        <w:rPr>
          <w:szCs w:val="24"/>
        </w:rPr>
        <w:t>, Klaipėdos miesto savivaldybės tarybos narė;</w:t>
      </w:r>
      <w:r w:rsidR="002C4884" w:rsidRPr="00480626">
        <w:rPr>
          <w:bCs/>
          <w:szCs w:val="24"/>
        </w:rPr>
        <w:t xml:space="preserve"> </w:t>
      </w:r>
      <w:r w:rsidR="00E27AAA" w:rsidRPr="00480626">
        <w:rPr>
          <w:bCs/>
          <w:szCs w:val="24"/>
        </w:rPr>
        <w:t xml:space="preserve">Laima Juknienė, </w:t>
      </w:r>
      <w:r w:rsidR="00C72D9D" w:rsidRPr="003E4B73">
        <w:rPr>
          <w:bCs/>
          <w:szCs w:val="24"/>
        </w:rPr>
        <w:t>Klaipėdos miesto švietimo darbuotojų profesinės sąjungos atstovė</w:t>
      </w:r>
      <w:r w:rsidR="00C72D9D">
        <w:rPr>
          <w:szCs w:val="24"/>
        </w:rPr>
        <w:t xml:space="preserve">; </w:t>
      </w:r>
      <w:r w:rsidR="002C4884" w:rsidRPr="00480626">
        <w:rPr>
          <w:szCs w:val="24"/>
        </w:rPr>
        <w:t>Remigijus Kalnius, Lietuvos jūrininkų sąjungos pirmininko pavaduotojas teisininkas</w:t>
      </w:r>
      <w:r w:rsidR="005A57F0" w:rsidRPr="00480626">
        <w:rPr>
          <w:szCs w:val="24"/>
        </w:rPr>
        <w:t>; Judita Simonavičiūtė, Klaipėdos miesto savivaldybės tarybos narė</w:t>
      </w:r>
      <w:r w:rsidR="002C4884" w:rsidRPr="00480626">
        <w:rPr>
          <w:szCs w:val="24"/>
        </w:rPr>
        <w:t>.</w:t>
      </w:r>
    </w:p>
    <w:p w:rsidR="00E45625" w:rsidRPr="00480626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80626">
        <w:rPr>
          <w:szCs w:val="24"/>
        </w:rPr>
        <w:t>DARBOTVARKĖ:</w:t>
      </w:r>
    </w:p>
    <w:p w:rsidR="00E45625" w:rsidRPr="00480626" w:rsidRDefault="002C4884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80626">
        <w:rPr>
          <w:szCs w:val="24"/>
        </w:rPr>
        <w:t xml:space="preserve">1. Klaipėdos miesto </w:t>
      </w:r>
      <w:r w:rsidR="00A4519D" w:rsidRPr="00480626">
        <w:rPr>
          <w:szCs w:val="24"/>
        </w:rPr>
        <w:t>savivaldybės 2017–2019</w:t>
      </w:r>
      <w:r w:rsidRPr="00480626">
        <w:rPr>
          <w:szCs w:val="24"/>
        </w:rPr>
        <w:t xml:space="preserve"> m. strateginio veiklos plano pristatymas</w:t>
      </w:r>
      <w:r w:rsidR="00E45625" w:rsidRPr="00480626">
        <w:rPr>
          <w:szCs w:val="24"/>
        </w:rPr>
        <w:t>.</w:t>
      </w:r>
      <w:r w:rsidR="005A57F0" w:rsidRPr="00480626">
        <w:rPr>
          <w:szCs w:val="24"/>
        </w:rPr>
        <w:t xml:space="preserve"> Pranešėja Indrė </w:t>
      </w:r>
      <w:proofErr w:type="spellStart"/>
      <w:r w:rsidR="005A57F0" w:rsidRPr="00480626">
        <w:rPr>
          <w:szCs w:val="24"/>
        </w:rPr>
        <w:t>Butenienė</w:t>
      </w:r>
      <w:proofErr w:type="spellEnd"/>
      <w:r w:rsidR="005A57F0" w:rsidRPr="00480626">
        <w:rPr>
          <w:szCs w:val="24"/>
        </w:rPr>
        <w:t>, Klaipėdos miesto savivaldybės administracijos Strateginio planavimo skyriaus vedėja.</w:t>
      </w:r>
    </w:p>
    <w:p w:rsidR="00E45625" w:rsidRPr="00480626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80626">
        <w:rPr>
          <w:szCs w:val="24"/>
        </w:rPr>
        <w:t xml:space="preserve">2. </w:t>
      </w:r>
      <w:r w:rsidR="005A57F0" w:rsidRPr="00480626">
        <w:t>Trišalės tarybos 2017</w:t>
      </w:r>
      <w:r w:rsidR="002C4884" w:rsidRPr="00480626">
        <w:t xml:space="preserve"> m. veiklos plano svarstymas</w:t>
      </w:r>
      <w:r w:rsidRPr="00480626">
        <w:rPr>
          <w:szCs w:val="24"/>
        </w:rPr>
        <w:t>.</w:t>
      </w:r>
    </w:p>
    <w:p w:rsidR="00E45625" w:rsidRPr="00480626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80626">
        <w:rPr>
          <w:szCs w:val="24"/>
        </w:rPr>
        <w:t>1. SVARSTYTA.</w:t>
      </w:r>
      <w:r w:rsidR="002C4884" w:rsidRPr="00480626">
        <w:rPr>
          <w:szCs w:val="24"/>
        </w:rPr>
        <w:t xml:space="preserve"> </w:t>
      </w:r>
      <w:r w:rsidR="00480626" w:rsidRPr="00480626">
        <w:rPr>
          <w:szCs w:val="24"/>
        </w:rPr>
        <w:t>Klaipėdos miesto savivaldybės 2017–2019 m. strateginio veiklos plano pristatymas.</w:t>
      </w:r>
    </w:p>
    <w:p w:rsidR="00E45625" w:rsidRPr="00480626" w:rsidRDefault="00403BF7" w:rsidP="00E45625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480626">
        <w:rPr>
          <w:sz w:val="24"/>
          <w:szCs w:val="24"/>
        </w:rPr>
        <w:t xml:space="preserve">Pranešėja Indrė </w:t>
      </w:r>
      <w:proofErr w:type="spellStart"/>
      <w:r w:rsidRPr="00480626">
        <w:rPr>
          <w:sz w:val="24"/>
          <w:szCs w:val="24"/>
        </w:rPr>
        <w:t>Butenienė</w:t>
      </w:r>
      <w:proofErr w:type="spellEnd"/>
      <w:r w:rsidR="00A4519D" w:rsidRPr="00480626">
        <w:rPr>
          <w:sz w:val="24"/>
          <w:szCs w:val="24"/>
        </w:rPr>
        <w:t xml:space="preserve"> pristatė</w:t>
      </w:r>
      <w:r w:rsidRPr="00480626">
        <w:rPr>
          <w:sz w:val="24"/>
          <w:szCs w:val="24"/>
        </w:rPr>
        <w:t xml:space="preserve"> </w:t>
      </w:r>
      <w:r w:rsidR="00A4519D" w:rsidRPr="00480626">
        <w:rPr>
          <w:sz w:val="24"/>
          <w:szCs w:val="24"/>
        </w:rPr>
        <w:t>Klaipėdos miesto savivaldybės 2017–2019 m. strateginį veiklos</w:t>
      </w:r>
      <w:r w:rsidR="00A4519D" w:rsidRPr="00480626">
        <w:rPr>
          <w:szCs w:val="24"/>
        </w:rPr>
        <w:t xml:space="preserve"> </w:t>
      </w:r>
      <w:r w:rsidRPr="00480626">
        <w:rPr>
          <w:sz w:val="24"/>
          <w:szCs w:val="24"/>
        </w:rPr>
        <w:t>planą</w:t>
      </w:r>
      <w:r w:rsidR="00E27AAA" w:rsidRPr="00480626">
        <w:rPr>
          <w:sz w:val="24"/>
          <w:szCs w:val="24"/>
        </w:rPr>
        <w:t>.</w:t>
      </w:r>
      <w:r w:rsidR="00A4519D" w:rsidRPr="00480626">
        <w:rPr>
          <w:sz w:val="24"/>
          <w:szCs w:val="24"/>
        </w:rPr>
        <w:t xml:space="preserve"> </w:t>
      </w:r>
      <w:r w:rsidR="00E27AAA" w:rsidRPr="00480626">
        <w:rPr>
          <w:sz w:val="24"/>
          <w:szCs w:val="24"/>
        </w:rPr>
        <w:t>M</w:t>
      </w:r>
      <w:r w:rsidR="00A4519D" w:rsidRPr="00480626">
        <w:rPr>
          <w:sz w:val="24"/>
          <w:szCs w:val="24"/>
        </w:rPr>
        <w:t>isija – teikti miesto bendruomenei kokybiškas paslaugas, atitinkančias suinteresuotų šalių išreikštus poreikius ir lūkesčius.</w:t>
      </w:r>
      <w:r w:rsidR="00E27AAA" w:rsidRPr="00480626">
        <w:rPr>
          <w:sz w:val="24"/>
          <w:szCs w:val="24"/>
        </w:rPr>
        <w:t xml:space="preserve"> I. </w:t>
      </w:r>
      <w:proofErr w:type="spellStart"/>
      <w:r w:rsidR="00E27AAA" w:rsidRPr="00480626">
        <w:rPr>
          <w:sz w:val="24"/>
          <w:szCs w:val="24"/>
        </w:rPr>
        <w:t>Butenienė</w:t>
      </w:r>
      <w:proofErr w:type="spellEnd"/>
      <w:r w:rsidR="00E27AAA" w:rsidRPr="00480626">
        <w:rPr>
          <w:sz w:val="24"/>
          <w:szCs w:val="24"/>
        </w:rPr>
        <w:t xml:space="preserve"> teigė, kad vidutiniškai veiklai įgyvendinti per visus tre</w:t>
      </w:r>
      <w:r w:rsidR="00B55539">
        <w:rPr>
          <w:sz w:val="24"/>
          <w:szCs w:val="24"/>
        </w:rPr>
        <w:t>jus metus reikės apie 200 mln. e</w:t>
      </w:r>
      <w:r w:rsidR="00E27AAA" w:rsidRPr="00480626">
        <w:rPr>
          <w:sz w:val="24"/>
          <w:szCs w:val="24"/>
        </w:rPr>
        <w:t>urų iš visų šaltinių, kuriais disp</w:t>
      </w:r>
      <w:r w:rsidR="00B55539">
        <w:rPr>
          <w:sz w:val="24"/>
          <w:szCs w:val="24"/>
        </w:rPr>
        <w:t>o</w:t>
      </w:r>
      <w:r w:rsidR="00E27AAA" w:rsidRPr="00480626">
        <w:rPr>
          <w:sz w:val="24"/>
          <w:szCs w:val="24"/>
        </w:rPr>
        <w:t xml:space="preserve">nuojama – savivaldybės biudžetas, ES struktūrinių fondų lėšos ir kitos lėšos. Iš svarbiausių veiklų per 3 metus įvardijo keturių dokumentų parengimą – Kultūros strategija, Ekonominės plėtros strategija, Darnaus </w:t>
      </w:r>
      <w:proofErr w:type="spellStart"/>
      <w:r w:rsidR="00E27AAA" w:rsidRPr="00480626">
        <w:rPr>
          <w:sz w:val="24"/>
          <w:szCs w:val="24"/>
        </w:rPr>
        <w:t>judumo</w:t>
      </w:r>
      <w:proofErr w:type="spellEnd"/>
      <w:r w:rsidR="00E27AAA" w:rsidRPr="00480626">
        <w:rPr>
          <w:sz w:val="24"/>
          <w:szCs w:val="24"/>
        </w:rPr>
        <w:t xml:space="preserve"> planas ir Bendrasis planas. Taip pat I. </w:t>
      </w:r>
      <w:proofErr w:type="spellStart"/>
      <w:r w:rsidR="00E27AAA" w:rsidRPr="00480626">
        <w:rPr>
          <w:sz w:val="24"/>
          <w:szCs w:val="24"/>
        </w:rPr>
        <w:t>Butenienė</w:t>
      </w:r>
      <w:proofErr w:type="spellEnd"/>
      <w:r w:rsidR="00E27AAA" w:rsidRPr="00480626">
        <w:rPr>
          <w:sz w:val="24"/>
          <w:szCs w:val="24"/>
        </w:rPr>
        <w:t xml:space="preserve"> papasakojo apie svarbius investicinius projektus, įgyvendinamus 2017–2019 m. centrinėje, pietinėje ir šiaurinėje miesto dalyse.</w:t>
      </w:r>
    </w:p>
    <w:p w:rsidR="00E27AAA" w:rsidRPr="00480626" w:rsidRDefault="00E27AAA" w:rsidP="00E45625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480626">
        <w:rPr>
          <w:sz w:val="24"/>
          <w:szCs w:val="24"/>
        </w:rPr>
        <w:t>R. Tamošauskas paklausė, ar yra kas nors numatyta dėl kiemų infrastruktūros ir miesto tvarkymo.</w:t>
      </w:r>
    </w:p>
    <w:p w:rsidR="00E27AAA" w:rsidRPr="00480626" w:rsidRDefault="00E27AAA" w:rsidP="00E45625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480626">
        <w:rPr>
          <w:sz w:val="24"/>
          <w:szCs w:val="24"/>
        </w:rPr>
        <w:t xml:space="preserve">I. </w:t>
      </w:r>
      <w:proofErr w:type="spellStart"/>
      <w:r w:rsidRPr="00480626">
        <w:rPr>
          <w:sz w:val="24"/>
          <w:szCs w:val="24"/>
        </w:rPr>
        <w:t>Butenienė</w:t>
      </w:r>
      <w:proofErr w:type="spellEnd"/>
      <w:r w:rsidRPr="00480626">
        <w:rPr>
          <w:sz w:val="24"/>
          <w:szCs w:val="24"/>
        </w:rPr>
        <w:t xml:space="preserve"> atsakė, kad yra – savivaldybė yra pasitvirtinusi tokią programą.</w:t>
      </w:r>
    </w:p>
    <w:p w:rsidR="00E27AAA" w:rsidRPr="00480626" w:rsidRDefault="00E27AAA" w:rsidP="00E45625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480626">
        <w:rPr>
          <w:sz w:val="24"/>
          <w:szCs w:val="24"/>
        </w:rPr>
        <w:t>R. Kalnius paklausė</w:t>
      </w:r>
      <w:r w:rsidR="00990655" w:rsidRPr="00480626">
        <w:rPr>
          <w:sz w:val="24"/>
          <w:szCs w:val="24"/>
        </w:rPr>
        <w:t>,</w:t>
      </w:r>
      <w:r w:rsidRPr="00480626">
        <w:rPr>
          <w:sz w:val="24"/>
          <w:szCs w:val="24"/>
        </w:rPr>
        <w:t xml:space="preserve"> ar </w:t>
      </w:r>
      <w:r w:rsidR="00990655" w:rsidRPr="00480626">
        <w:rPr>
          <w:sz w:val="24"/>
          <w:szCs w:val="24"/>
        </w:rPr>
        <w:t>per 3 m.</w:t>
      </w:r>
      <w:bookmarkStart w:id="2" w:name="_GoBack"/>
      <w:bookmarkEnd w:id="2"/>
      <w:r w:rsidR="00990655" w:rsidRPr="00480626">
        <w:rPr>
          <w:sz w:val="24"/>
          <w:szCs w:val="24"/>
        </w:rPr>
        <w:t xml:space="preserve"> bus sprendžiama problema sankryžoje Taikos pr.–Šilutės pl.–Jakų žiedas?</w:t>
      </w:r>
    </w:p>
    <w:p w:rsidR="00990655" w:rsidRPr="00480626" w:rsidRDefault="00990655" w:rsidP="00E45625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480626">
        <w:rPr>
          <w:sz w:val="24"/>
          <w:szCs w:val="24"/>
        </w:rPr>
        <w:t xml:space="preserve">I. </w:t>
      </w:r>
      <w:proofErr w:type="spellStart"/>
      <w:r w:rsidRPr="00480626">
        <w:rPr>
          <w:sz w:val="24"/>
          <w:szCs w:val="24"/>
        </w:rPr>
        <w:t>Butenienė</w:t>
      </w:r>
      <w:proofErr w:type="spellEnd"/>
      <w:r w:rsidRPr="00480626">
        <w:rPr>
          <w:sz w:val="24"/>
          <w:szCs w:val="24"/>
        </w:rPr>
        <w:t xml:space="preserve"> atsakė, kad savivaldybė yra įsitraukusi į savo planus projektinių sprendinių pasiūlymų parengimą.</w:t>
      </w:r>
    </w:p>
    <w:p w:rsidR="00990655" w:rsidRPr="00480626" w:rsidRDefault="00990655" w:rsidP="00E45625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480626">
        <w:rPr>
          <w:sz w:val="24"/>
          <w:szCs w:val="24"/>
        </w:rPr>
        <w:t xml:space="preserve">J. </w:t>
      </w:r>
      <w:proofErr w:type="spellStart"/>
      <w:r w:rsidRPr="00480626">
        <w:rPr>
          <w:sz w:val="24"/>
          <w:szCs w:val="24"/>
        </w:rPr>
        <w:t>Braukylienė</w:t>
      </w:r>
      <w:proofErr w:type="spellEnd"/>
      <w:r w:rsidRPr="00480626">
        <w:rPr>
          <w:sz w:val="24"/>
          <w:szCs w:val="24"/>
        </w:rPr>
        <w:t xml:space="preserve"> paklausė</w:t>
      </w:r>
      <w:r w:rsidR="003C679E" w:rsidRPr="00480626">
        <w:rPr>
          <w:sz w:val="24"/>
          <w:szCs w:val="24"/>
        </w:rPr>
        <w:t>, ar yra sąrašas kompensacijų priemonių, kurios galėtų atsirasti kaip kompensacija už uosto plėtros planus?</w:t>
      </w:r>
    </w:p>
    <w:p w:rsidR="003C679E" w:rsidRPr="00480626" w:rsidRDefault="003C679E" w:rsidP="003C679E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480626">
        <w:rPr>
          <w:sz w:val="24"/>
          <w:szCs w:val="24"/>
        </w:rPr>
        <w:t>J. Simonavičiūtė atsakė, kad čia ir yra didžiausia bėda ir pradžioje miestas siūlė daryti bendrąjį planą kartu. Taip pat ji pažymėjo, kad dviejų planų rengimas yra įdomus ir „aštrus“ klausimas.</w:t>
      </w:r>
    </w:p>
    <w:p w:rsidR="003C679E" w:rsidRPr="00480626" w:rsidRDefault="003C679E" w:rsidP="003C679E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480626">
        <w:rPr>
          <w:sz w:val="24"/>
          <w:szCs w:val="24"/>
        </w:rPr>
        <w:t xml:space="preserve">J. </w:t>
      </w:r>
      <w:proofErr w:type="spellStart"/>
      <w:r w:rsidRPr="00480626">
        <w:rPr>
          <w:sz w:val="24"/>
          <w:szCs w:val="24"/>
        </w:rPr>
        <w:t>Braukylienė</w:t>
      </w:r>
      <w:proofErr w:type="spellEnd"/>
      <w:r w:rsidRPr="00480626">
        <w:rPr>
          <w:sz w:val="24"/>
          <w:szCs w:val="24"/>
        </w:rPr>
        <w:t xml:space="preserve"> ir R. Tamošauskas pritarė, kad šį klausimą būtų galima įtraukti į Trišalės tarybos veiklos planą.</w:t>
      </w:r>
    </w:p>
    <w:p w:rsidR="003C679E" w:rsidRPr="00480626" w:rsidRDefault="003C679E" w:rsidP="003C679E">
      <w:pPr>
        <w:pStyle w:val="Pagrindiniotekstotrauka"/>
        <w:spacing w:after="0"/>
        <w:ind w:left="0" w:firstLine="709"/>
        <w:jc w:val="both"/>
        <w:rPr>
          <w:sz w:val="24"/>
          <w:szCs w:val="24"/>
          <w:lang w:val="en-US"/>
        </w:rPr>
      </w:pPr>
      <w:r w:rsidRPr="00480626">
        <w:rPr>
          <w:sz w:val="24"/>
          <w:szCs w:val="24"/>
        </w:rPr>
        <w:t xml:space="preserve">J. </w:t>
      </w:r>
      <w:proofErr w:type="spellStart"/>
      <w:r w:rsidRPr="00480626">
        <w:rPr>
          <w:sz w:val="24"/>
          <w:szCs w:val="24"/>
        </w:rPr>
        <w:t>Braukylienė</w:t>
      </w:r>
      <w:proofErr w:type="spellEnd"/>
      <w:r w:rsidRPr="00480626">
        <w:rPr>
          <w:sz w:val="24"/>
          <w:szCs w:val="24"/>
        </w:rPr>
        <w:t xml:space="preserve"> pasiūlė, kad trišalė taryba galėtų prisijungti prie kažkokio svarstymo etapo, o ne daryti atskirą posėdį.</w:t>
      </w:r>
    </w:p>
    <w:p w:rsidR="00E45625" w:rsidRPr="00480626" w:rsidRDefault="001A1EEB" w:rsidP="00F7782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80626">
        <w:rPr>
          <w:szCs w:val="24"/>
        </w:rPr>
        <w:t>NUTARTA. Informacija išklausyta.</w:t>
      </w:r>
    </w:p>
    <w:p w:rsidR="00E45625" w:rsidRPr="00480626" w:rsidRDefault="00E45625" w:rsidP="00E4562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80626">
        <w:rPr>
          <w:szCs w:val="24"/>
        </w:rPr>
        <w:t>2. SVARSTYTA.</w:t>
      </w:r>
      <w:r w:rsidR="001A1EEB" w:rsidRPr="00480626">
        <w:rPr>
          <w:szCs w:val="24"/>
        </w:rPr>
        <w:t xml:space="preserve"> </w:t>
      </w:r>
      <w:r w:rsidR="00E27AAA" w:rsidRPr="00480626">
        <w:t>Trišalės tarybos 2017</w:t>
      </w:r>
      <w:r w:rsidR="001A1EEB" w:rsidRPr="00480626">
        <w:t xml:space="preserve"> m. veiklos planas</w:t>
      </w:r>
      <w:r w:rsidRPr="00480626">
        <w:rPr>
          <w:szCs w:val="24"/>
        </w:rPr>
        <w:t>.</w:t>
      </w:r>
    </w:p>
    <w:p w:rsidR="00E45625" w:rsidRDefault="0067547C" w:rsidP="0011765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80626">
        <w:rPr>
          <w:szCs w:val="24"/>
        </w:rPr>
        <w:t xml:space="preserve">NUTARTA. </w:t>
      </w:r>
      <w:r w:rsidR="00990655" w:rsidRPr="00480626">
        <w:rPr>
          <w:szCs w:val="24"/>
        </w:rPr>
        <w:t>Aptartas Trišalės tarybos 2017 m. veiklos planas pateiktas koreguoti.</w:t>
      </w:r>
    </w:p>
    <w:p w:rsidR="0011765B" w:rsidRDefault="0011765B" w:rsidP="0011765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480626" w:rsidRPr="008F669F" w:rsidRDefault="00480626" w:rsidP="00E45625">
      <w:pPr>
        <w:overflowPunct w:val="0"/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1"/>
      </w:tblGrid>
      <w:tr w:rsidR="00E45625" w:rsidRPr="008F669F" w:rsidTr="00792BB3">
        <w:trPr>
          <w:trHeight w:val="231"/>
        </w:trPr>
        <w:tc>
          <w:tcPr>
            <w:tcW w:w="4873" w:type="dxa"/>
          </w:tcPr>
          <w:p w:rsidR="00E45625" w:rsidRPr="008F669F" w:rsidRDefault="00990655" w:rsidP="00792BB3">
            <w:pPr>
              <w:rPr>
                <w:szCs w:val="24"/>
              </w:rPr>
            </w:pPr>
            <w:r>
              <w:rPr>
                <w:szCs w:val="24"/>
              </w:rPr>
              <w:t>Posėdžio pirmininkas</w:t>
            </w:r>
          </w:p>
        </w:tc>
        <w:tc>
          <w:tcPr>
            <w:tcW w:w="4874" w:type="dxa"/>
          </w:tcPr>
          <w:p w:rsidR="00E45625" w:rsidRPr="008F669F" w:rsidRDefault="00990655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Raimondas Tamošauskas</w:t>
            </w:r>
          </w:p>
        </w:tc>
      </w:tr>
      <w:tr w:rsidR="00E45625" w:rsidRPr="008F669F" w:rsidTr="00792BB3">
        <w:trPr>
          <w:trHeight w:val="231"/>
        </w:trPr>
        <w:tc>
          <w:tcPr>
            <w:tcW w:w="9747" w:type="dxa"/>
            <w:gridSpan w:val="2"/>
          </w:tcPr>
          <w:p w:rsidR="00E45625" w:rsidRPr="008F669F" w:rsidRDefault="00E45625" w:rsidP="00792BB3">
            <w:pPr>
              <w:jc w:val="right"/>
              <w:rPr>
                <w:szCs w:val="24"/>
              </w:rPr>
            </w:pPr>
          </w:p>
        </w:tc>
      </w:tr>
      <w:tr w:rsidR="00E45625" w:rsidRPr="008F669F" w:rsidTr="00792BB3">
        <w:trPr>
          <w:trHeight w:val="229"/>
        </w:trPr>
        <w:tc>
          <w:tcPr>
            <w:tcW w:w="4873" w:type="dxa"/>
          </w:tcPr>
          <w:p w:rsidR="00E45625" w:rsidRPr="008F669F" w:rsidRDefault="001A1EEB" w:rsidP="00792BB3">
            <w:pPr>
              <w:rPr>
                <w:szCs w:val="24"/>
              </w:rPr>
            </w:pPr>
            <w:r>
              <w:rPr>
                <w:szCs w:val="24"/>
              </w:rPr>
              <w:t>Posėdžio sekretorė</w:t>
            </w:r>
          </w:p>
        </w:tc>
        <w:tc>
          <w:tcPr>
            <w:tcW w:w="4874" w:type="dxa"/>
          </w:tcPr>
          <w:p w:rsidR="00E45625" w:rsidRPr="008F669F" w:rsidRDefault="001A1EEB" w:rsidP="00F053A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Milda </w:t>
            </w:r>
            <w:proofErr w:type="spellStart"/>
            <w:r>
              <w:rPr>
                <w:szCs w:val="24"/>
              </w:rPr>
              <w:t>Milbutaitė</w:t>
            </w:r>
            <w:proofErr w:type="spellEnd"/>
          </w:p>
        </w:tc>
      </w:tr>
    </w:tbl>
    <w:p w:rsidR="00D1042F" w:rsidRPr="0011765B" w:rsidRDefault="00D1042F" w:rsidP="0011765B">
      <w:pPr>
        <w:jc w:val="both"/>
        <w:rPr>
          <w:szCs w:val="24"/>
        </w:rPr>
      </w:pPr>
    </w:p>
    <w:sectPr w:rsidR="00D1042F" w:rsidRPr="0011765B" w:rsidSect="0011765B">
      <w:headerReference w:type="default" r:id="rId8"/>
      <w:headerReference w:type="first" r:id="rId9"/>
      <w:pgSz w:w="11907" w:h="16839" w:code="9"/>
      <w:pgMar w:top="1134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66" w:rsidRDefault="00A90466" w:rsidP="00F41647">
      <w:r>
        <w:separator/>
      </w:r>
    </w:p>
  </w:endnote>
  <w:endnote w:type="continuationSeparator" w:id="0">
    <w:p w:rsidR="00A90466" w:rsidRDefault="00A9046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66" w:rsidRDefault="00A90466" w:rsidP="00F41647">
      <w:r>
        <w:separator/>
      </w:r>
    </w:p>
  </w:footnote>
  <w:footnote w:type="continuationSeparator" w:id="0">
    <w:p w:rsidR="00A90466" w:rsidRDefault="00A9046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65B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CF4"/>
    <w:rsid w:val="00024730"/>
    <w:rsid w:val="00052B41"/>
    <w:rsid w:val="00074E67"/>
    <w:rsid w:val="00087C68"/>
    <w:rsid w:val="000944BF"/>
    <w:rsid w:val="000E6C34"/>
    <w:rsid w:val="0011765B"/>
    <w:rsid w:val="001444C8"/>
    <w:rsid w:val="00163473"/>
    <w:rsid w:val="001A17EE"/>
    <w:rsid w:val="001A1EEB"/>
    <w:rsid w:val="001B01B1"/>
    <w:rsid w:val="001B3188"/>
    <w:rsid w:val="001D1AE7"/>
    <w:rsid w:val="00236040"/>
    <w:rsid w:val="00237B69"/>
    <w:rsid w:val="00242B88"/>
    <w:rsid w:val="002610CB"/>
    <w:rsid w:val="00265941"/>
    <w:rsid w:val="00277AC3"/>
    <w:rsid w:val="00291226"/>
    <w:rsid w:val="002929CF"/>
    <w:rsid w:val="002C4884"/>
    <w:rsid w:val="00324750"/>
    <w:rsid w:val="00347F54"/>
    <w:rsid w:val="00384543"/>
    <w:rsid w:val="003A3546"/>
    <w:rsid w:val="003C09F9"/>
    <w:rsid w:val="003C679E"/>
    <w:rsid w:val="003E5D65"/>
    <w:rsid w:val="003E603A"/>
    <w:rsid w:val="00403BF7"/>
    <w:rsid w:val="00404C6B"/>
    <w:rsid w:val="00405B54"/>
    <w:rsid w:val="00433CCC"/>
    <w:rsid w:val="004545AD"/>
    <w:rsid w:val="00472954"/>
    <w:rsid w:val="00480626"/>
    <w:rsid w:val="004B1975"/>
    <w:rsid w:val="004C0680"/>
    <w:rsid w:val="004E607F"/>
    <w:rsid w:val="00503A50"/>
    <w:rsid w:val="00592465"/>
    <w:rsid w:val="005A57F0"/>
    <w:rsid w:val="005C29DF"/>
    <w:rsid w:val="00606132"/>
    <w:rsid w:val="00647ABE"/>
    <w:rsid w:val="006534F5"/>
    <w:rsid w:val="0067547C"/>
    <w:rsid w:val="006C7469"/>
    <w:rsid w:val="006C7D0E"/>
    <w:rsid w:val="006D2D2F"/>
    <w:rsid w:val="006E106A"/>
    <w:rsid w:val="006F416F"/>
    <w:rsid w:val="006F4715"/>
    <w:rsid w:val="007004F0"/>
    <w:rsid w:val="00702420"/>
    <w:rsid w:val="0070711F"/>
    <w:rsid w:val="00710820"/>
    <w:rsid w:val="00713BC8"/>
    <w:rsid w:val="007775F7"/>
    <w:rsid w:val="007810D9"/>
    <w:rsid w:val="007E7A53"/>
    <w:rsid w:val="007F3087"/>
    <w:rsid w:val="007F6345"/>
    <w:rsid w:val="00801E4F"/>
    <w:rsid w:val="0083382A"/>
    <w:rsid w:val="008623E9"/>
    <w:rsid w:val="00864F6F"/>
    <w:rsid w:val="008A39EC"/>
    <w:rsid w:val="008C6BDA"/>
    <w:rsid w:val="008D69DD"/>
    <w:rsid w:val="008F1DA5"/>
    <w:rsid w:val="008F665C"/>
    <w:rsid w:val="00915F17"/>
    <w:rsid w:val="00932DDD"/>
    <w:rsid w:val="00990655"/>
    <w:rsid w:val="009A4237"/>
    <w:rsid w:val="009B0879"/>
    <w:rsid w:val="009F193A"/>
    <w:rsid w:val="00A233FE"/>
    <w:rsid w:val="00A3260E"/>
    <w:rsid w:val="00A44DC7"/>
    <w:rsid w:val="00A4519D"/>
    <w:rsid w:val="00A50F0B"/>
    <w:rsid w:val="00A56070"/>
    <w:rsid w:val="00A835E0"/>
    <w:rsid w:val="00A8670A"/>
    <w:rsid w:val="00A90466"/>
    <w:rsid w:val="00A92C29"/>
    <w:rsid w:val="00A9592B"/>
    <w:rsid w:val="00AA5DFD"/>
    <w:rsid w:val="00AD2EE1"/>
    <w:rsid w:val="00B0047A"/>
    <w:rsid w:val="00B40258"/>
    <w:rsid w:val="00B55539"/>
    <w:rsid w:val="00B66CD1"/>
    <w:rsid w:val="00B7320C"/>
    <w:rsid w:val="00BA6CA6"/>
    <w:rsid w:val="00BB07E2"/>
    <w:rsid w:val="00C4624B"/>
    <w:rsid w:val="00C659CB"/>
    <w:rsid w:val="00C70A51"/>
    <w:rsid w:val="00C72D9D"/>
    <w:rsid w:val="00C73DF4"/>
    <w:rsid w:val="00CA7B58"/>
    <w:rsid w:val="00CB3E22"/>
    <w:rsid w:val="00CC36B8"/>
    <w:rsid w:val="00CE7F54"/>
    <w:rsid w:val="00CF4742"/>
    <w:rsid w:val="00D1042F"/>
    <w:rsid w:val="00D2166F"/>
    <w:rsid w:val="00D81831"/>
    <w:rsid w:val="00DB0811"/>
    <w:rsid w:val="00DD368F"/>
    <w:rsid w:val="00DE0BFB"/>
    <w:rsid w:val="00E27AAA"/>
    <w:rsid w:val="00E37B92"/>
    <w:rsid w:val="00E44D60"/>
    <w:rsid w:val="00E45625"/>
    <w:rsid w:val="00E51915"/>
    <w:rsid w:val="00E65B25"/>
    <w:rsid w:val="00E96582"/>
    <w:rsid w:val="00EA65AF"/>
    <w:rsid w:val="00EC10BA"/>
    <w:rsid w:val="00ED1DA5"/>
    <w:rsid w:val="00ED3397"/>
    <w:rsid w:val="00F053A9"/>
    <w:rsid w:val="00F108FD"/>
    <w:rsid w:val="00F41647"/>
    <w:rsid w:val="00F51696"/>
    <w:rsid w:val="00F60107"/>
    <w:rsid w:val="00F62109"/>
    <w:rsid w:val="00F675D2"/>
    <w:rsid w:val="00F71567"/>
    <w:rsid w:val="00F77824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FBA21E"/>
  <w15:docId w15:val="{34BFDF6B-BE97-4497-AE07-2C981A06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B8E4-07EA-4B17-B920-92310666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1943</Words>
  <Characters>1108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Milda Milbutaite</cp:lastModifiedBy>
  <cp:revision>5</cp:revision>
  <cp:lastPrinted>2017-02-22T12:46:00Z</cp:lastPrinted>
  <dcterms:created xsi:type="dcterms:W3CDTF">2017-02-22T12:41:00Z</dcterms:created>
  <dcterms:modified xsi:type="dcterms:W3CDTF">2017-03-01T14:43:00Z</dcterms:modified>
</cp:coreProperties>
</file>