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B2" w:rsidRDefault="000B72B2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:rsidR="000B72B2" w:rsidRPr="000B72B2" w:rsidRDefault="007A07D1" w:rsidP="000B72B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PRIE </w:t>
      </w:r>
      <w:r w:rsidR="00C17904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KLAIPĖDOS MIESTO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SAVIVALDYBĖS TARYBOS SPRENDIMO „</w:t>
      </w:r>
      <w:r w:rsidR="000B72B2" w:rsidRPr="000B72B2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DĖL KLAIPĖDOS MIESTO SAVIVALDYBĖS TARYBOS 2011 M. SPALIO 27 D. SPRENDIMO NR. T2-331 „DĖL PREKYBOS IR PASLAUGŲ TEIKIMO KLAIPĖDOS MIESTO VIEŠOSIOSE VIETOSE VIETINĖS RINKLIAVOS NUOSTATŲ IR PREKYBOS IR PASLAUGŲ TEIKIMO KLAIPĖDOS MIESTO VIEŠOSIOSE VIETOSE </w:t>
      </w:r>
      <w:r w:rsidR="000B72B2" w:rsidRPr="000B72B2">
        <w:rPr>
          <w:rFonts w:ascii="Times New Roman" w:eastAsia="Times New Roman" w:hAnsi="Times New Roman"/>
          <w:b/>
          <w:caps/>
          <w:sz w:val="24"/>
          <w:szCs w:val="24"/>
        </w:rPr>
        <w:t>TVARKOS APRAŠO</w:t>
      </w:r>
      <w:r w:rsidR="004910A8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0B72B2" w:rsidRPr="000B72B2">
        <w:rPr>
          <w:rFonts w:ascii="Times New Roman" w:eastAsia="Times New Roman" w:hAnsi="Times New Roman"/>
          <w:b/>
          <w:caps/>
          <w:sz w:val="24"/>
          <w:szCs w:val="24"/>
        </w:rPr>
        <w:t>PATVIRTINIMO“ PAKEITIMO</w:t>
      </w:r>
      <w:r>
        <w:rPr>
          <w:rFonts w:ascii="Times New Roman" w:eastAsia="Times New Roman" w:hAnsi="Times New Roman"/>
          <w:b/>
          <w:caps/>
          <w:sz w:val="24"/>
          <w:szCs w:val="24"/>
        </w:rPr>
        <w:t>“</w:t>
      </w:r>
    </w:p>
    <w:p w:rsidR="00BA0DA2" w:rsidRDefault="00BA0DA2" w:rsidP="00410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21AC" w:rsidRDefault="00C821AC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Sprendimo projekto esmė</w:t>
      </w:r>
      <w:r w:rsidR="007A07D1">
        <w:rPr>
          <w:rFonts w:ascii="Times New Roman" w:eastAsia="Times New Roman" w:hAnsi="Times New Roman"/>
          <w:b/>
          <w:sz w:val="24"/>
          <w:szCs w:val="24"/>
        </w:rPr>
        <w:t>, tikslai ir uždaviniai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21E5" w:rsidRPr="00B15F98" w:rsidRDefault="00B15F98" w:rsidP="00CA7D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FFFFFF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C821AC">
        <w:rPr>
          <w:rFonts w:ascii="Times New Roman" w:eastAsia="Times New Roman" w:hAnsi="Times New Roman"/>
          <w:sz w:val="24"/>
          <w:szCs w:val="20"/>
        </w:rPr>
        <w:t xml:space="preserve"> Sprendimo projekt</w:t>
      </w:r>
      <w:r w:rsidR="007A07D1">
        <w:rPr>
          <w:rFonts w:ascii="Times New Roman" w:eastAsia="Times New Roman" w:hAnsi="Times New Roman"/>
          <w:sz w:val="24"/>
          <w:szCs w:val="20"/>
        </w:rPr>
        <w:t>u siū</w:t>
      </w:r>
      <w:r>
        <w:rPr>
          <w:rFonts w:ascii="Times New Roman" w:eastAsia="Times New Roman" w:hAnsi="Times New Roman"/>
          <w:sz w:val="24"/>
          <w:szCs w:val="20"/>
        </w:rPr>
        <w:t xml:space="preserve">lome </w:t>
      </w:r>
      <w:r w:rsidR="00333CD9">
        <w:rPr>
          <w:rFonts w:ascii="Times New Roman" w:eastAsia="Times New Roman" w:hAnsi="Times New Roman"/>
          <w:sz w:val="24"/>
          <w:szCs w:val="20"/>
        </w:rPr>
        <w:t>pakeisti</w:t>
      </w:r>
      <w:r>
        <w:rPr>
          <w:rFonts w:ascii="Times New Roman" w:eastAsia="Times New Roman" w:hAnsi="Times New Roman"/>
          <w:sz w:val="24"/>
          <w:szCs w:val="20"/>
        </w:rPr>
        <w:t xml:space="preserve"> Prekyb</w:t>
      </w:r>
      <w:r w:rsidR="00333CD9">
        <w:rPr>
          <w:rFonts w:ascii="Times New Roman" w:eastAsia="Times New Roman" w:hAnsi="Times New Roman"/>
          <w:sz w:val="24"/>
          <w:szCs w:val="20"/>
        </w:rPr>
        <w:t>os ir paslaugų teikimo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A25E2B">
        <w:rPr>
          <w:rFonts w:ascii="Times New Roman" w:eastAsia="Times New Roman" w:hAnsi="Times New Roman"/>
          <w:sz w:val="24"/>
          <w:szCs w:val="20"/>
        </w:rPr>
        <w:t xml:space="preserve">Klaipėdos </w:t>
      </w:r>
      <w:r>
        <w:rPr>
          <w:rFonts w:ascii="Times New Roman" w:eastAsia="Times New Roman" w:hAnsi="Times New Roman"/>
          <w:sz w:val="24"/>
          <w:szCs w:val="20"/>
        </w:rPr>
        <w:t>miesto viešosiose viet</w:t>
      </w:r>
      <w:r w:rsidR="00333CD9">
        <w:rPr>
          <w:rFonts w:ascii="Times New Roman" w:eastAsia="Times New Roman" w:hAnsi="Times New Roman"/>
          <w:sz w:val="24"/>
          <w:szCs w:val="20"/>
        </w:rPr>
        <w:t>ose vietinės rinkliavos nuostatus</w:t>
      </w:r>
      <w:r>
        <w:rPr>
          <w:rFonts w:ascii="Times New Roman" w:eastAsia="Times New Roman" w:hAnsi="Times New Roman"/>
          <w:sz w:val="24"/>
          <w:szCs w:val="20"/>
        </w:rPr>
        <w:t xml:space="preserve"> (toliau – Nuostatai)</w:t>
      </w:r>
      <w:r w:rsidR="00932048">
        <w:rPr>
          <w:rFonts w:ascii="Times New Roman" w:eastAsia="Times New Roman" w:hAnsi="Times New Roman"/>
          <w:sz w:val="24"/>
          <w:szCs w:val="20"/>
        </w:rPr>
        <w:t xml:space="preserve"> ir</w:t>
      </w:r>
      <w:r w:rsidR="00FF624D">
        <w:rPr>
          <w:rFonts w:ascii="Times New Roman" w:eastAsia="Times New Roman" w:hAnsi="Times New Roman"/>
          <w:sz w:val="24"/>
          <w:szCs w:val="20"/>
        </w:rPr>
        <w:t xml:space="preserve"> </w:t>
      </w:r>
      <w:r w:rsidR="00333CD9">
        <w:rPr>
          <w:rFonts w:ascii="Times New Roman" w:eastAsia="Times New Roman" w:hAnsi="Times New Roman"/>
          <w:sz w:val="24"/>
          <w:szCs w:val="20"/>
        </w:rPr>
        <w:t>nustat</w:t>
      </w:r>
      <w:r w:rsidR="00932048">
        <w:rPr>
          <w:rFonts w:ascii="Times New Roman" w:eastAsia="Times New Roman" w:hAnsi="Times New Roman"/>
          <w:sz w:val="24"/>
          <w:szCs w:val="20"/>
        </w:rPr>
        <w:t>yti</w:t>
      </w:r>
      <w:r w:rsidR="00333CD9">
        <w:rPr>
          <w:rFonts w:ascii="Times New Roman" w:eastAsia="Times New Roman" w:hAnsi="Times New Roman"/>
          <w:sz w:val="24"/>
          <w:szCs w:val="20"/>
        </w:rPr>
        <w:t xml:space="preserve"> </w:t>
      </w:r>
      <w:r w:rsidR="00932048">
        <w:rPr>
          <w:rFonts w:ascii="Times New Roman" w:eastAsia="Times New Roman" w:hAnsi="Times New Roman"/>
          <w:sz w:val="24"/>
          <w:szCs w:val="20"/>
        </w:rPr>
        <w:t xml:space="preserve">atskirai </w:t>
      </w:r>
      <w:r w:rsidR="00333CD9">
        <w:rPr>
          <w:rFonts w:ascii="Times New Roman" w:eastAsia="Times New Roman" w:hAnsi="Times New Roman"/>
          <w:sz w:val="24"/>
          <w:szCs w:val="20"/>
        </w:rPr>
        <w:t>vietinę rinkliavą už leidimų prekiauti gėlėmis</w:t>
      </w:r>
      <w:r w:rsidR="008520DC" w:rsidRPr="00C030E9">
        <w:rPr>
          <w:b/>
        </w:rPr>
        <w:t xml:space="preserve"> </w:t>
      </w:r>
      <w:r w:rsidR="008520DC" w:rsidRPr="008520DC">
        <w:rPr>
          <w:rFonts w:ascii="Times New Roman" w:hAnsi="Times New Roman"/>
          <w:sz w:val="24"/>
          <w:szCs w:val="24"/>
        </w:rPr>
        <w:t>švenčių ir atmintinų dienų proga</w:t>
      </w:r>
      <w:r w:rsidR="00750832">
        <w:rPr>
          <w:rFonts w:ascii="Times New Roman" w:hAnsi="Times New Roman"/>
          <w:sz w:val="24"/>
          <w:szCs w:val="24"/>
        </w:rPr>
        <w:t xml:space="preserve"> išdavimą</w:t>
      </w:r>
      <w:r w:rsidR="008520DC">
        <w:rPr>
          <w:rFonts w:ascii="Times New Roman" w:hAnsi="Times New Roman"/>
          <w:sz w:val="24"/>
          <w:szCs w:val="24"/>
        </w:rPr>
        <w:t xml:space="preserve">, </w:t>
      </w:r>
      <w:r w:rsidR="00750832">
        <w:rPr>
          <w:rFonts w:ascii="Times New Roman" w:hAnsi="Times New Roman"/>
          <w:sz w:val="24"/>
          <w:szCs w:val="24"/>
        </w:rPr>
        <w:t xml:space="preserve">už leidimų </w:t>
      </w:r>
      <w:r w:rsidR="008520DC">
        <w:rPr>
          <w:rFonts w:ascii="Times New Roman" w:hAnsi="Times New Roman"/>
          <w:sz w:val="24"/>
          <w:szCs w:val="24"/>
        </w:rPr>
        <w:t>prekiauti ir teikti paslaugas</w:t>
      </w:r>
      <w:r w:rsidR="004B21E5">
        <w:rPr>
          <w:rFonts w:ascii="Times New Roman" w:hAnsi="Times New Roman"/>
          <w:sz w:val="24"/>
          <w:szCs w:val="24"/>
        </w:rPr>
        <w:t xml:space="preserve"> </w:t>
      </w:r>
      <w:r w:rsidR="004B21E5" w:rsidRPr="004B21E5">
        <w:rPr>
          <w:rFonts w:ascii="Times New Roman" w:hAnsi="Times New Roman"/>
          <w:color w:val="000000"/>
          <w:sz w:val="24"/>
          <w:szCs w:val="24"/>
          <w:lang w:eastAsia="lt-LT"/>
        </w:rPr>
        <w:t>teritorijoje Melnragėje, prie statinio Vėtros g. 8, Klaipėdoje</w:t>
      </w:r>
      <w:r w:rsidR="004B21E5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="0075083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išdavimą, už leidimų </w:t>
      </w:r>
      <w:r w:rsidR="004B21E5">
        <w:rPr>
          <w:rFonts w:ascii="Times New Roman" w:hAnsi="Times New Roman"/>
          <w:sz w:val="24"/>
          <w:szCs w:val="24"/>
        </w:rPr>
        <w:t xml:space="preserve">teikti </w:t>
      </w:r>
      <w:r w:rsidR="000627B7">
        <w:rPr>
          <w:rFonts w:ascii="Times New Roman" w:hAnsi="Times New Roman"/>
          <w:sz w:val="24"/>
          <w:szCs w:val="24"/>
        </w:rPr>
        <w:t>dviračių</w:t>
      </w:r>
      <w:r w:rsidR="00750832">
        <w:rPr>
          <w:rFonts w:ascii="Times New Roman" w:hAnsi="Times New Roman"/>
          <w:sz w:val="24"/>
          <w:szCs w:val="24"/>
        </w:rPr>
        <w:t xml:space="preserve"> ir kitų </w:t>
      </w:r>
      <w:proofErr w:type="spellStart"/>
      <w:r w:rsidR="00750832">
        <w:rPr>
          <w:rFonts w:ascii="Times New Roman" w:hAnsi="Times New Roman"/>
          <w:sz w:val="24"/>
          <w:szCs w:val="24"/>
        </w:rPr>
        <w:t>bevariklių</w:t>
      </w:r>
      <w:proofErr w:type="spellEnd"/>
      <w:r w:rsidR="00750832">
        <w:rPr>
          <w:rFonts w:ascii="Times New Roman" w:hAnsi="Times New Roman"/>
          <w:sz w:val="24"/>
          <w:szCs w:val="24"/>
        </w:rPr>
        <w:t xml:space="preserve"> transporto priemonių nuomos</w:t>
      </w:r>
      <w:r w:rsidR="000627B7">
        <w:rPr>
          <w:rFonts w:ascii="Times New Roman" w:hAnsi="Times New Roman"/>
          <w:sz w:val="24"/>
          <w:szCs w:val="24"/>
        </w:rPr>
        <w:t xml:space="preserve">, </w:t>
      </w:r>
      <w:r w:rsidR="00932048">
        <w:rPr>
          <w:rFonts w:ascii="Times New Roman" w:hAnsi="Times New Roman"/>
          <w:sz w:val="24"/>
          <w:szCs w:val="24"/>
        </w:rPr>
        <w:t>dviračių mainų ar dalijimosi sistemos</w:t>
      </w:r>
      <w:r w:rsidR="004B21E5">
        <w:rPr>
          <w:rFonts w:ascii="Times New Roman" w:hAnsi="Times New Roman"/>
          <w:sz w:val="24"/>
          <w:szCs w:val="24"/>
        </w:rPr>
        <w:t xml:space="preserve"> paslaugą</w:t>
      </w:r>
      <w:r w:rsidR="00932048">
        <w:rPr>
          <w:rFonts w:ascii="Times New Roman" w:hAnsi="Times New Roman"/>
          <w:sz w:val="24"/>
          <w:szCs w:val="24"/>
        </w:rPr>
        <w:t xml:space="preserve"> </w:t>
      </w:r>
      <w:r w:rsidR="00750832">
        <w:rPr>
          <w:rFonts w:ascii="Times New Roman" w:hAnsi="Times New Roman"/>
          <w:sz w:val="24"/>
          <w:szCs w:val="24"/>
        </w:rPr>
        <w:t xml:space="preserve">išdavimą </w:t>
      </w:r>
      <w:r w:rsidR="00932048">
        <w:rPr>
          <w:rFonts w:ascii="Times New Roman" w:hAnsi="Times New Roman"/>
          <w:sz w:val="24"/>
          <w:szCs w:val="24"/>
        </w:rPr>
        <w:t xml:space="preserve">bei atlikti </w:t>
      </w:r>
      <w:r w:rsidR="004B21E5">
        <w:rPr>
          <w:rFonts w:ascii="Times New Roman" w:eastAsia="Times New Roman" w:hAnsi="Times New Roman"/>
          <w:sz w:val="24"/>
          <w:szCs w:val="20"/>
        </w:rPr>
        <w:t>kai kuri</w:t>
      </w:r>
      <w:r w:rsidR="00932048">
        <w:rPr>
          <w:rFonts w:ascii="Times New Roman" w:eastAsia="Times New Roman" w:hAnsi="Times New Roman"/>
          <w:sz w:val="24"/>
          <w:szCs w:val="20"/>
        </w:rPr>
        <w:t>ų</w:t>
      </w:r>
      <w:r w:rsidR="004B21E5">
        <w:rPr>
          <w:rFonts w:ascii="Times New Roman" w:eastAsia="Times New Roman" w:hAnsi="Times New Roman"/>
          <w:sz w:val="24"/>
          <w:szCs w:val="20"/>
        </w:rPr>
        <w:t xml:space="preserve"> Nuostatų punkt</w:t>
      </w:r>
      <w:r w:rsidR="00932048">
        <w:rPr>
          <w:rFonts w:ascii="Times New Roman" w:eastAsia="Times New Roman" w:hAnsi="Times New Roman"/>
          <w:sz w:val="24"/>
          <w:szCs w:val="20"/>
        </w:rPr>
        <w:t xml:space="preserve">ų </w:t>
      </w:r>
      <w:proofErr w:type="spellStart"/>
      <w:r w:rsidR="00932048">
        <w:rPr>
          <w:rFonts w:ascii="Times New Roman" w:eastAsia="Times New Roman" w:hAnsi="Times New Roman"/>
          <w:sz w:val="24"/>
          <w:szCs w:val="20"/>
        </w:rPr>
        <w:t>patikslinimus</w:t>
      </w:r>
      <w:proofErr w:type="spellEnd"/>
      <w:r w:rsidR="00B03EB9">
        <w:rPr>
          <w:rFonts w:ascii="Times New Roman" w:eastAsia="Times New Roman" w:hAnsi="Times New Roman"/>
          <w:sz w:val="24"/>
          <w:szCs w:val="20"/>
        </w:rPr>
        <w:t>.</w:t>
      </w:r>
    </w:p>
    <w:p w:rsidR="007A07D1" w:rsidRDefault="001D4243" w:rsidP="00CA7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2. Projekto rengimo priežastys ir kuo remiantis parengtas sprendimo projektas.</w:t>
      </w:r>
    </w:p>
    <w:p w:rsidR="00932048" w:rsidRPr="00932048" w:rsidRDefault="00932048" w:rsidP="00CA7D7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0"/>
          <w:u w:val="single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2.1. </w:t>
      </w:r>
      <w:r w:rsidRPr="00932048">
        <w:rPr>
          <w:rFonts w:ascii="Times New Roman" w:eastAsia="Times New Roman" w:hAnsi="Times New Roman"/>
          <w:i/>
          <w:sz w:val="24"/>
          <w:szCs w:val="20"/>
          <w:u w:val="single"/>
        </w:rPr>
        <w:t>Dėl vietinės rinkliavos už leidimų prekiauti gėlėmis</w:t>
      </w:r>
      <w:r w:rsidRPr="00932048">
        <w:rPr>
          <w:b/>
          <w:i/>
          <w:u w:val="single"/>
        </w:rPr>
        <w:t xml:space="preserve"> </w:t>
      </w:r>
      <w:r w:rsidRPr="00932048">
        <w:rPr>
          <w:rFonts w:ascii="Times New Roman" w:hAnsi="Times New Roman"/>
          <w:i/>
          <w:sz w:val="24"/>
          <w:szCs w:val="24"/>
          <w:u w:val="single"/>
        </w:rPr>
        <w:t>švenčių ir atmintinų dienų proga</w:t>
      </w:r>
      <w:r w:rsidR="00E856AA">
        <w:rPr>
          <w:rFonts w:ascii="Times New Roman" w:hAnsi="Times New Roman"/>
          <w:i/>
          <w:sz w:val="24"/>
          <w:szCs w:val="24"/>
          <w:u w:val="single"/>
        </w:rPr>
        <w:t xml:space="preserve"> išdavimą</w:t>
      </w:r>
      <w:r w:rsidRPr="00932048">
        <w:rPr>
          <w:rFonts w:ascii="Times New Roman" w:hAnsi="Times New Roman"/>
          <w:i/>
          <w:sz w:val="24"/>
          <w:szCs w:val="24"/>
          <w:u w:val="single"/>
        </w:rPr>
        <w:t xml:space="preserve"> nustatymo.</w:t>
      </w:r>
    </w:p>
    <w:p w:rsidR="00DB2EB2" w:rsidRDefault="009641CC" w:rsidP="00CA7D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</w:t>
      </w:r>
      <w:r w:rsidRPr="00950F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laipėdos miesto savivaldybės viešųjų vietų prekiauti ir teikti paslaugas nuo (iš) laikinųjų įrenginių išdėstymo adresų sąraš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o, patvirtinto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842507">
        <w:rPr>
          <w:rFonts w:ascii="Times New Roman" w:eastAsia="Times New Roman" w:hAnsi="Times New Roman"/>
          <w:sz w:val="24"/>
          <w:szCs w:val="20"/>
        </w:rPr>
        <w:t xml:space="preserve">Klaipėdos miesto savivaldybės administracijos direktoriaus 2015 m. </w:t>
      </w:r>
      <w:r w:rsidR="00CF434C">
        <w:rPr>
          <w:rFonts w:ascii="Times New Roman" w:eastAsia="Times New Roman" w:hAnsi="Times New Roman"/>
          <w:sz w:val="24"/>
          <w:szCs w:val="20"/>
        </w:rPr>
        <w:t>gruodžio 15 d. į</w:t>
      </w:r>
      <w:r w:rsidR="00950FE9">
        <w:rPr>
          <w:rFonts w:ascii="Times New Roman" w:eastAsia="Times New Roman" w:hAnsi="Times New Roman"/>
          <w:sz w:val="24"/>
          <w:szCs w:val="20"/>
        </w:rPr>
        <w:t>sakymu Nr. AD1-3685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950FE9">
        <w:rPr>
          <w:rFonts w:ascii="Times New Roman" w:eastAsia="Times New Roman" w:hAnsi="Times New Roman"/>
          <w:sz w:val="24"/>
          <w:szCs w:val="20"/>
        </w:rPr>
        <w:t xml:space="preserve"> </w:t>
      </w:r>
      <w:r w:rsidR="00EC68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14 punkte numatyta 31 vieta</w:t>
      </w:r>
      <w:r w:rsidR="00EC68E8" w:rsidRPr="00EC68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t-LT"/>
        </w:rPr>
        <w:t xml:space="preserve"> </w:t>
      </w:r>
      <w:r w:rsidR="00EC68E8" w:rsidRPr="00EC68E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prekiauti gėlėmis švenčių ir atmintinų dienų proga</w:t>
      </w:r>
      <w:r w:rsidR="00E161C1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: </w:t>
      </w:r>
      <w:r w:rsidR="00DB2EB2" w:rsidRPr="00DB2EB2">
        <w:rPr>
          <w:rFonts w:ascii="Times New Roman" w:eastAsia="Times New Roman" w:hAnsi="Times New Roman"/>
          <w:sz w:val="24"/>
          <w:szCs w:val="24"/>
        </w:rPr>
        <w:t>Tarptautinę moters dieną (kovo 8</w:t>
      </w:r>
      <w:r w:rsidR="00DB2EB2" w:rsidRPr="00DB2EB2">
        <w:rPr>
          <w:rFonts w:ascii="Times New Roman" w:eastAsia="Times New Roman" w:hAnsi="Times New Roman"/>
          <w:sz w:val="24"/>
          <w:szCs w:val="24"/>
        </w:rPr>
        <w:noBreakHyphen/>
        <w:t>ąją), Tarptautinę darbininkų dieną (gegužės 1-ąją), Motinos dieną (pirmąjį gegužės sekmadienį), Tėvo dieną (pirmąjį birželio sekmadienį), Mokslo žinių dieną (rugsėjo 1-ąją), Tarptautinę mokytojų dieną (spalio 5-ąją), Visų Šventųjų dieną (lapkričio 1-ąją).</w:t>
      </w:r>
      <w:r w:rsidR="00DB2EB2">
        <w:rPr>
          <w:rFonts w:ascii="Times New Roman" w:eastAsia="Times New Roman" w:hAnsi="Times New Roman"/>
          <w:sz w:val="24"/>
          <w:szCs w:val="24"/>
        </w:rPr>
        <w:t xml:space="preserve"> </w:t>
      </w:r>
      <w:r w:rsidR="00DB2EB2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Vietinė rinkliava už leidimo </w:t>
      </w:r>
      <w:r>
        <w:rPr>
          <w:rFonts w:ascii="Times New Roman" w:eastAsia="Times New Roman" w:hAnsi="Times New Roman"/>
          <w:sz w:val="24"/>
          <w:szCs w:val="20"/>
        </w:rPr>
        <w:t>prekiauti gėlėmis</w:t>
      </w:r>
      <w:r w:rsidRPr="00C030E9">
        <w:rPr>
          <w:b/>
        </w:rPr>
        <w:t xml:space="preserve"> </w:t>
      </w:r>
      <w:r w:rsidRPr="008520DC">
        <w:rPr>
          <w:rFonts w:ascii="Times New Roman" w:hAnsi="Times New Roman"/>
          <w:sz w:val="24"/>
          <w:szCs w:val="24"/>
        </w:rPr>
        <w:t>švenčių ir atmintinų dienų proga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DB2EB2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išdavim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ą atskirai nebuvo nustatyta ir buvo taikoma vietinė rinkliava už prekybą </w:t>
      </w:r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>nuo (iš) laikinų įrenginių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Šiuo metu nustatytas vietinės rinkliavos dydis </w:t>
      </w:r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prekybos vietai iki </w:t>
      </w:r>
      <w:smartTag w:uri="urn:schemas-microsoft-com:office:smarttags" w:element="metricconverter">
        <w:smartTagPr>
          <w:attr w:name="ProductID" w:val="4,00 m2"/>
        </w:smartTagPr>
        <w:r w:rsidRPr="009641CC">
          <w:rPr>
            <w:rFonts w:ascii="Times New Roman" w:hAnsi="Times New Roman"/>
            <w:color w:val="000000"/>
            <w:sz w:val="24"/>
            <w:szCs w:val="24"/>
            <w:lang w:eastAsia="lt-LT"/>
          </w:rPr>
          <w:t>4,00 m</w:t>
        </w:r>
        <w:r w:rsidRPr="009641CC">
          <w:rPr>
            <w:rFonts w:ascii="Times New Roman" w:hAnsi="Times New Roman"/>
            <w:color w:val="000000"/>
            <w:sz w:val="24"/>
            <w:szCs w:val="24"/>
            <w:vertAlign w:val="superscript"/>
            <w:lang w:eastAsia="lt-LT"/>
          </w:rPr>
          <w:t>2</w:t>
        </w:r>
      </w:smartTag>
      <w:r w:rsidRPr="009641CC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 xml:space="preserve"> </w:t>
      </w:r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ploto </w:t>
      </w:r>
      <w:r w:rsidR="00E161C1" w:rsidRPr="009641C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nuo (iš) laikinų įrenginių </w:t>
      </w:r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– 29 </w:t>
      </w:r>
      <w:proofErr w:type="spellStart"/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Pr="009641CC">
        <w:rPr>
          <w:rFonts w:ascii="Times New Roman" w:hAnsi="Times New Roman"/>
          <w:color w:val="000000"/>
          <w:sz w:val="24"/>
          <w:szCs w:val="24"/>
          <w:lang w:eastAsia="lt-LT"/>
        </w:rPr>
        <w:t>/mėn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  <w:r w:rsidR="00A564A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t.y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  <w:r w:rsidR="00DB2EB2" w:rsidRPr="009641CC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0,9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– 1,0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Eur</w:t>
      </w:r>
      <w:proofErr w:type="spellEnd"/>
      <w:r w:rsidR="00DB2EB2" w:rsidRPr="009641CC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/d.</w:t>
      </w:r>
    </w:p>
    <w:p w:rsidR="00B8249D" w:rsidRDefault="009641CC" w:rsidP="009933D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</w:t>
      </w:r>
      <w:r w:rsidR="00DB2EB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</w:t>
      </w:r>
      <w:r w:rsidR="00B8249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astaruoju metu ženkliai pad</w:t>
      </w:r>
      <w:r w:rsidR="00D43E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idėjo prekybininkų, pageidaujančių</w:t>
      </w:r>
      <w:r w:rsidR="00DB2EB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prekiauti </w:t>
      </w:r>
      <w:r w:rsidR="00B8249D" w:rsidRPr="00EC68E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gėlėmis švenčių ir atmintinų dienų proga</w:t>
      </w:r>
      <w:r w:rsidR="00D43EC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Klaipėdos miesto viešosiose vietose. </w:t>
      </w:r>
      <w:r w:rsidR="0058663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Prašymų prekiauti gėlėmis viešosiose vietose gaunama ž</w:t>
      </w:r>
      <w:r w:rsidR="00E161C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ymiai</w:t>
      </w:r>
      <w:r w:rsidR="0058663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daugiau, </w:t>
      </w:r>
      <w:r w:rsidR="000627B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nei yra patvirtinta prekybos vietų (</w:t>
      </w:r>
      <w:r w:rsidR="0058663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daugiau nei po 2 prašymus į vieną vietą</w:t>
      </w:r>
      <w:r w:rsidR="000627B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)</w:t>
      </w:r>
      <w:r w:rsidR="0058663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5866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</w:t>
      </w:r>
      <w:r w:rsidR="00D43EC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Prekybininkams siūlome prekiauti </w:t>
      </w:r>
      <w:r w:rsidR="005866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gėlėmis </w:t>
      </w:r>
      <w:r w:rsidR="00D43EC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miesto turguose, </w:t>
      </w:r>
      <w:r w:rsidR="0058663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kur yra pakankamai laisvų vietų, </w:t>
      </w:r>
      <w:r w:rsidR="00D43EC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tačiau jie atsisako. P</w:t>
      </w:r>
      <w:r w:rsidR="009933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ažymėtina, kad analogiškai prekybai gėlėmis kapinių prieigose, kurias administruoja UAB „Senasis turgus“, </w:t>
      </w:r>
      <w:r w:rsidR="009933D9" w:rsidRPr="00DB2EB2">
        <w:rPr>
          <w:rFonts w:ascii="Times New Roman" w:eastAsia="Times New Roman" w:hAnsi="Times New Roman"/>
          <w:sz w:val="24"/>
          <w:szCs w:val="24"/>
        </w:rPr>
        <w:t xml:space="preserve">Visų Šventųjų dieną </w:t>
      </w:r>
      <w:r w:rsidR="009933D9">
        <w:rPr>
          <w:rFonts w:ascii="Times New Roman" w:eastAsia="Times New Roman" w:hAnsi="Times New Roman"/>
          <w:sz w:val="24"/>
          <w:szCs w:val="24"/>
        </w:rPr>
        <w:t xml:space="preserve">taikomas 7,20 </w:t>
      </w:r>
      <w:proofErr w:type="spellStart"/>
      <w:r w:rsidR="009933D9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="009933D9">
        <w:rPr>
          <w:rFonts w:ascii="Times New Roman" w:eastAsia="Times New Roman" w:hAnsi="Times New Roman"/>
          <w:sz w:val="24"/>
          <w:szCs w:val="24"/>
        </w:rPr>
        <w:t xml:space="preserve">/d. mokestis. </w:t>
      </w:r>
      <w:r w:rsidR="000627B7">
        <w:rPr>
          <w:rFonts w:ascii="Times New Roman" w:eastAsia="Times New Roman" w:hAnsi="Times New Roman"/>
          <w:sz w:val="24"/>
          <w:szCs w:val="24"/>
        </w:rPr>
        <w:t>Atitinkamas</w:t>
      </w:r>
      <w:r w:rsidR="009933D9">
        <w:rPr>
          <w:rFonts w:ascii="Times New Roman" w:eastAsia="Times New Roman" w:hAnsi="Times New Roman"/>
          <w:sz w:val="24"/>
          <w:szCs w:val="24"/>
        </w:rPr>
        <w:t xml:space="preserve"> mokestis už prekybą gėlėmis taikomas ir </w:t>
      </w:r>
      <w:r w:rsidR="009933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UAB „Senasis turgus“ bei UAB „Naujasis turgus“ teritorijoje</w:t>
      </w:r>
      <w:r w:rsidR="00A25E2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šventinėmis dienomis</w:t>
      </w:r>
      <w:r w:rsidR="009933D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="00D43E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Didinti prekybos vietas Klaipėdos miesto viešosiose vietose netikslinga, nes smulkieji verslininkai Klaipėdos miesto įvairiose vietose vykdo prekybą gėlėmis prekybinėse patalpose.</w:t>
      </w:r>
    </w:p>
    <w:p w:rsidR="00AF2E3B" w:rsidRDefault="009933D9" w:rsidP="00AF2E3B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</w:t>
      </w:r>
      <w:r w:rsidR="00AF2E3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Atsižvelgiant į aukščiau išdėstytą bei į tai, kad Nuostatų 3.1.7. punkte nustatyta vietinė rinkliava už prekybą masinių renginių, švenčių metu ir pan. </w:t>
      </w:r>
      <w:r w:rsidR="00AF2E3B">
        <w:rPr>
          <w:rFonts w:ascii="Times New Roman" w:eastAsia="Times New Roman" w:hAnsi="Times New Roman"/>
          <w:sz w:val="24"/>
          <w:szCs w:val="24"/>
        </w:rPr>
        <w:t xml:space="preserve">7,20 </w:t>
      </w:r>
      <w:proofErr w:type="spellStart"/>
      <w:r w:rsidR="00AF2E3B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="00AF2E3B">
        <w:rPr>
          <w:rFonts w:ascii="Times New Roman" w:eastAsia="Times New Roman" w:hAnsi="Times New Roman"/>
          <w:sz w:val="24"/>
          <w:szCs w:val="24"/>
        </w:rPr>
        <w:t>/d.,</w:t>
      </w:r>
      <w:r w:rsidR="000627B7">
        <w:rPr>
          <w:rFonts w:ascii="Times New Roman" w:eastAsia="Times New Roman" w:hAnsi="Times New Roman"/>
          <w:sz w:val="24"/>
          <w:szCs w:val="24"/>
        </w:rPr>
        <w:t xml:space="preserve"> siekiant sureguliuoti paklausą ir pasiūlą,</w:t>
      </w:r>
      <w:r w:rsidR="00AF2E3B">
        <w:rPr>
          <w:rFonts w:ascii="Times New Roman" w:eastAsia="Times New Roman" w:hAnsi="Times New Roman"/>
          <w:sz w:val="24"/>
          <w:szCs w:val="24"/>
        </w:rPr>
        <w:t xml:space="preserve"> siūlome </w:t>
      </w:r>
      <w:r w:rsidR="000627B7">
        <w:rPr>
          <w:rFonts w:ascii="Times New Roman" w:eastAsia="Times New Roman" w:hAnsi="Times New Roman"/>
          <w:sz w:val="24"/>
          <w:szCs w:val="24"/>
        </w:rPr>
        <w:t>nustatyti atskirą vietinės rinkliavos dydį</w:t>
      </w:r>
      <w:r w:rsidR="0058663F">
        <w:rPr>
          <w:rFonts w:ascii="Times New Roman" w:eastAsia="Times New Roman" w:hAnsi="Times New Roman"/>
          <w:sz w:val="24"/>
          <w:szCs w:val="24"/>
        </w:rPr>
        <w:t xml:space="preserve"> prekybai </w:t>
      </w:r>
      <w:r w:rsidR="0058663F" w:rsidRPr="00EC68E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gėlėmis švenčių ir atmintinų dienų proga</w:t>
      </w:r>
      <w:r w:rsidR="000627B7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58663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– </w:t>
      </w:r>
      <w:r w:rsidR="0058663F">
        <w:rPr>
          <w:rFonts w:ascii="Times New Roman" w:eastAsia="Times New Roman" w:hAnsi="Times New Roman"/>
          <w:sz w:val="24"/>
          <w:szCs w:val="24"/>
        </w:rPr>
        <w:t xml:space="preserve"> 7,20 </w:t>
      </w:r>
      <w:proofErr w:type="spellStart"/>
      <w:r w:rsidR="0058663F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="0058663F">
        <w:rPr>
          <w:rFonts w:ascii="Times New Roman" w:eastAsia="Times New Roman" w:hAnsi="Times New Roman"/>
          <w:sz w:val="24"/>
          <w:szCs w:val="24"/>
        </w:rPr>
        <w:t>/d.</w:t>
      </w:r>
    </w:p>
    <w:p w:rsidR="00AF2E3B" w:rsidRPr="00B926C1" w:rsidRDefault="00D43ECD" w:rsidP="009933D9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</w:t>
      </w:r>
      <w:r w:rsidR="00B926C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2.2. </w:t>
      </w:r>
      <w:r w:rsidR="00B926C1" w:rsidRPr="00B926C1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lt-LT"/>
        </w:rPr>
        <w:t xml:space="preserve">Dėl </w:t>
      </w:r>
      <w:r w:rsidR="00B926C1" w:rsidRPr="00B926C1">
        <w:rPr>
          <w:rFonts w:ascii="Times New Roman" w:eastAsia="Times New Roman" w:hAnsi="Times New Roman"/>
          <w:i/>
          <w:sz w:val="24"/>
          <w:szCs w:val="20"/>
          <w:u w:val="single"/>
        </w:rPr>
        <w:t xml:space="preserve">vietinės rinkliavos už leidimų prekiauti </w:t>
      </w:r>
      <w:r w:rsidR="00B926C1" w:rsidRPr="00B926C1">
        <w:rPr>
          <w:rFonts w:ascii="Times New Roman" w:hAnsi="Times New Roman"/>
          <w:i/>
          <w:sz w:val="24"/>
          <w:szCs w:val="24"/>
          <w:u w:val="single"/>
        </w:rPr>
        <w:t xml:space="preserve">ir teikti paslaugas </w:t>
      </w:r>
      <w:r w:rsidR="00B926C1" w:rsidRPr="00B926C1">
        <w:rPr>
          <w:rFonts w:ascii="Times New Roman" w:hAnsi="Times New Roman"/>
          <w:i/>
          <w:color w:val="000000"/>
          <w:sz w:val="24"/>
          <w:szCs w:val="24"/>
          <w:u w:val="single"/>
          <w:lang w:eastAsia="lt-LT"/>
        </w:rPr>
        <w:t>teritorijoje Melnragėje, prie statinio Vėtros g. 8, Klaipėdoje</w:t>
      </w:r>
      <w:r w:rsidR="00E856AA">
        <w:rPr>
          <w:rFonts w:ascii="Times New Roman" w:hAnsi="Times New Roman"/>
          <w:i/>
          <w:color w:val="000000"/>
          <w:sz w:val="24"/>
          <w:szCs w:val="24"/>
          <w:u w:val="single"/>
          <w:lang w:eastAsia="lt-LT"/>
        </w:rPr>
        <w:t xml:space="preserve"> išdavimą</w:t>
      </w:r>
      <w:r w:rsidR="00B03EB9">
        <w:rPr>
          <w:rFonts w:ascii="Times New Roman" w:hAnsi="Times New Roman"/>
          <w:i/>
          <w:color w:val="000000"/>
          <w:sz w:val="24"/>
          <w:szCs w:val="24"/>
          <w:u w:val="single"/>
          <w:lang w:eastAsia="lt-LT"/>
        </w:rPr>
        <w:t xml:space="preserve"> nustatymo.</w:t>
      </w:r>
    </w:p>
    <w:p w:rsidR="00B03EB9" w:rsidRDefault="00EF1C1C" w:rsidP="00B03E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</w:t>
      </w:r>
      <w:r w:rsidR="007A60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Klaipėdos miesto savivaldybės administracija organizavo </w:t>
      </w:r>
      <w:r w:rsidRPr="008E3BC7">
        <w:rPr>
          <w:rFonts w:ascii="Times New Roman" w:hAnsi="Times New Roman"/>
          <w:color w:val="000000"/>
          <w:sz w:val="24"/>
          <w:szCs w:val="24"/>
          <w:lang w:eastAsia="lt-LT"/>
        </w:rPr>
        <w:t>konkurs</w:t>
      </w:r>
      <w:r w:rsidR="007A60C3"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 w:rsidRPr="008E3BC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8E3BC7">
        <w:rPr>
          <w:rFonts w:ascii="Times New Roman" w:hAnsi="Times New Roman"/>
          <w:sz w:val="24"/>
          <w:szCs w:val="24"/>
        </w:rPr>
        <w:t>prekybos ir paslaugų teikimo vietoms Klaipėdos miesto paplūdimiuose planavimo dokumentuose nustatytose zonose ir teritorijose įrengti</w:t>
      </w:r>
      <w:r w:rsidR="007A60C3">
        <w:rPr>
          <w:rFonts w:ascii="Times New Roman" w:hAnsi="Times New Roman"/>
          <w:sz w:val="24"/>
          <w:szCs w:val="24"/>
        </w:rPr>
        <w:t xml:space="preserve">, kuris įvyko 2017 m. vasario mėn. Konkursas buvo organizuotas prekiauti ir teikti paslaugas ne tik 9 zonose Melnragės ir Girulių paplūdimiuose, bet ir </w:t>
      </w:r>
      <w:r w:rsidR="008B0AA6">
        <w:rPr>
          <w:rFonts w:ascii="Times New Roman" w:hAnsi="Times New Roman"/>
          <w:sz w:val="24"/>
          <w:szCs w:val="24"/>
        </w:rPr>
        <w:t>į naujai suplanuotoje</w:t>
      </w:r>
      <w:r>
        <w:rPr>
          <w:rFonts w:ascii="Times New Roman" w:hAnsi="Times New Roman"/>
          <w:sz w:val="24"/>
          <w:szCs w:val="24"/>
        </w:rPr>
        <w:t xml:space="preserve"> prekybo</w:t>
      </w:r>
      <w:r w:rsidR="008B0AA6">
        <w:rPr>
          <w:rFonts w:ascii="Times New Roman" w:hAnsi="Times New Roman"/>
          <w:sz w:val="24"/>
          <w:szCs w:val="24"/>
        </w:rPr>
        <w:t>s ir paslaugų teikimo teritorijoje</w:t>
      </w:r>
      <w:r>
        <w:rPr>
          <w:rFonts w:ascii="Times New Roman" w:hAnsi="Times New Roman"/>
          <w:sz w:val="24"/>
          <w:szCs w:val="24"/>
        </w:rPr>
        <w:t xml:space="preserve"> Melnragėje, prie pastato Vėtros g. 8, Klaipėdoje. </w:t>
      </w:r>
      <w:r w:rsidR="007A60C3">
        <w:rPr>
          <w:rFonts w:ascii="Times New Roman" w:hAnsi="Times New Roman"/>
          <w:sz w:val="24"/>
          <w:szCs w:val="24"/>
        </w:rPr>
        <w:t>Atsižvelgiant į tai, kad</w:t>
      </w:r>
      <w:r>
        <w:rPr>
          <w:rFonts w:ascii="Times New Roman" w:hAnsi="Times New Roman"/>
          <w:sz w:val="24"/>
          <w:szCs w:val="24"/>
        </w:rPr>
        <w:t xml:space="preserve"> </w:t>
      </w:r>
      <w:r w:rsidR="00B03EB9">
        <w:rPr>
          <w:rFonts w:ascii="Times New Roman" w:hAnsi="Times New Roman"/>
          <w:sz w:val="24"/>
          <w:szCs w:val="24"/>
        </w:rPr>
        <w:t xml:space="preserve">planuojama </w:t>
      </w:r>
      <w:r>
        <w:rPr>
          <w:rFonts w:ascii="Times New Roman" w:hAnsi="Times New Roman"/>
          <w:sz w:val="24"/>
          <w:szCs w:val="24"/>
        </w:rPr>
        <w:t xml:space="preserve">veikla </w:t>
      </w:r>
      <w:r w:rsidR="00AC5DD7">
        <w:rPr>
          <w:rFonts w:ascii="Times New Roman" w:hAnsi="Times New Roman"/>
          <w:sz w:val="24"/>
          <w:szCs w:val="24"/>
        </w:rPr>
        <w:t>šalia</w:t>
      </w:r>
      <w:r>
        <w:rPr>
          <w:rFonts w:ascii="Times New Roman" w:hAnsi="Times New Roman"/>
          <w:sz w:val="24"/>
          <w:szCs w:val="24"/>
        </w:rPr>
        <w:t xml:space="preserve"> Melnragės – Girulių paplūdimi</w:t>
      </w:r>
      <w:r w:rsidR="00AC5DD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kur už leidimų prekiauti ir teikti paslaugas išdavimą nustatyta </w:t>
      </w:r>
      <w:r w:rsidRPr="00DE59A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2,9 </w:t>
      </w:r>
      <w:proofErr w:type="spellStart"/>
      <w:r w:rsidRPr="00DE59A1"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Pr="00DE59A1">
        <w:rPr>
          <w:rFonts w:ascii="Times New Roman" w:hAnsi="Times New Roman"/>
          <w:color w:val="000000"/>
          <w:sz w:val="24"/>
          <w:szCs w:val="24"/>
          <w:lang w:eastAsia="lt-LT"/>
        </w:rPr>
        <w:t>/mėn. už vieną m</w:t>
      </w:r>
      <w:r w:rsidRPr="00DE59A1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2</w:t>
      </w:r>
      <w:r w:rsidRPr="00DE59A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prekybos ar paslaugų teikimo plot</w:t>
      </w:r>
      <w:r w:rsidR="006B363A"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siūlome už leidimų prekiauti ir teikti paslaugas teritorijoje </w:t>
      </w:r>
      <w:r w:rsidR="00B03EB9">
        <w:rPr>
          <w:rFonts w:ascii="Times New Roman" w:hAnsi="Times New Roman"/>
          <w:sz w:val="24"/>
          <w:szCs w:val="24"/>
        </w:rPr>
        <w:t xml:space="preserve">Melnragėje, prie pastato Vėtros g. 8, </w:t>
      </w:r>
      <w:r w:rsidR="00E161C1">
        <w:rPr>
          <w:rFonts w:ascii="Times New Roman" w:hAnsi="Times New Roman"/>
          <w:sz w:val="24"/>
          <w:szCs w:val="24"/>
        </w:rPr>
        <w:t xml:space="preserve">Klaipėdoje, </w:t>
      </w:r>
      <w:r w:rsidR="00B03EB9">
        <w:rPr>
          <w:rFonts w:ascii="Times New Roman" w:hAnsi="Times New Roman"/>
          <w:sz w:val="24"/>
          <w:szCs w:val="24"/>
        </w:rPr>
        <w:t xml:space="preserve">nustatyti </w:t>
      </w:r>
      <w:r w:rsidR="00B03EB9" w:rsidRPr="00DE59A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2,9 </w:t>
      </w:r>
      <w:proofErr w:type="spellStart"/>
      <w:r w:rsidR="00B03EB9" w:rsidRPr="00DE59A1"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="00B03EB9" w:rsidRPr="00DE59A1">
        <w:rPr>
          <w:rFonts w:ascii="Times New Roman" w:hAnsi="Times New Roman"/>
          <w:color w:val="000000"/>
          <w:sz w:val="24"/>
          <w:szCs w:val="24"/>
          <w:lang w:eastAsia="lt-LT"/>
        </w:rPr>
        <w:t>/mėn. už vieną m</w:t>
      </w:r>
      <w:r w:rsidR="00B03EB9" w:rsidRPr="00DE59A1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2</w:t>
      </w:r>
      <w:r w:rsidR="00B03EB9" w:rsidRPr="00DE59A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prekybos ar paslaugų teikimo plot</w:t>
      </w:r>
      <w:r w:rsidR="00B03EB9">
        <w:rPr>
          <w:rFonts w:ascii="Times New Roman" w:hAnsi="Times New Roman"/>
          <w:color w:val="000000"/>
          <w:sz w:val="24"/>
          <w:szCs w:val="24"/>
          <w:lang w:eastAsia="lt-LT"/>
        </w:rPr>
        <w:t>ą.</w:t>
      </w:r>
    </w:p>
    <w:p w:rsidR="00B03EB9" w:rsidRPr="001C7D1E" w:rsidRDefault="00AF2E3B" w:rsidP="000467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</w:t>
      </w:r>
      <w:r w:rsidR="00B03EB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2.3. </w:t>
      </w:r>
      <w:r w:rsidR="00B03EB9" w:rsidRPr="00932048">
        <w:rPr>
          <w:rFonts w:ascii="Times New Roman" w:eastAsia="Times New Roman" w:hAnsi="Times New Roman"/>
          <w:i/>
          <w:sz w:val="24"/>
          <w:szCs w:val="20"/>
          <w:u w:val="single"/>
        </w:rPr>
        <w:t xml:space="preserve">Dėl vietinės rinkliavos už leidimų </w:t>
      </w:r>
      <w:r w:rsidR="00E43345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teikti </w:t>
      </w:r>
      <w:r w:rsidR="00ED0CEC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>dviračių</w:t>
      </w:r>
      <w:r w:rsidR="006C43B9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 </w:t>
      </w:r>
      <w:r w:rsidR="004746CA">
        <w:rPr>
          <w:rFonts w:ascii="Times New Roman" w:hAnsi="Times New Roman"/>
          <w:i/>
          <w:u w:val="single"/>
          <w:lang w:eastAsia="lt-LT"/>
        </w:rPr>
        <w:t xml:space="preserve">ir kitų </w:t>
      </w:r>
      <w:r w:rsidR="006C43B9" w:rsidRPr="006C43B9">
        <w:rPr>
          <w:rFonts w:ascii="Times New Roman" w:hAnsi="Times New Roman"/>
          <w:i/>
          <w:u w:val="single"/>
          <w:lang w:eastAsia="lt-LT"/>
        </w:rPr>
        <w:t xml:space="preserve"> </w:t>
      </w:r>
      <w:proofErr w:type="spellStart"/>
      <w:r w:rsidR="00712321">
        <w:rPr>
          <w:rFonts w:ascii="Times New Roman" w:hAnsi="Times New Roman"/>
          <w:i/>
          <w:u w:val="single"/>
          <w:lang w:eastAsia="lt-LT"/>
        </w:rPr>
        <w:t>bevariklių</w:t>
      </w:r>
      <w:proofErr w:type="spellEnd"/>
      <w:r w:rsidR="00712321">
        <w:rPr>
          <w:rFonts w:ascii="Times New Roman" w:hAnsi="Times New Roman"/>
          <w:i/>
          <w:u w:val="single"/>
          <w:lang w:eastAsia="lt-LT"/>
        </w:rPr>
        <w:t xml:space="preserve"> </w:t>
      </w:r>
      <w:r w:rsidR="006C43B9" w:rsidRPr="006C43B9">
        <w:rPr>
          <w:rFonts w:ascii="Times New Roman" w:hAnsi="Times New Roman"/>
          <w:i/>
          <w:u w:val="single"/>
          <w:lang w:eastAsia="lt-LT"/>
        </w:rPr>
        <w:t>transporto priemonių</w:t>
      </w:r>
      <w:r w:rsidR="001C7D1E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 nuomos</w:t>
      </w:r>
      <w:r w:rsidR="00ED0CEC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, </w:t>
      </w:r>
      <w:r w:rsidR="00E43345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>dviračių mainų ar dalijimosi sistemos paslaugas</w:t>
      </w:r>
      <w:r w:rsidR="00E856AA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 </w:t>
      </w:r>
      <w:r w:rsidR="00E161C1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 xml:space="preserve">išdavimą </w:t>
      </w:r>
      <w:r w:rsidR="00E43345" w:rsidRPr="001C7D1E">
        <w:rPr>
          <w:rFonts w:ascii="Times New Roman" w:eastAsia="Times New Roman" w:hAnsi="Times New Roman"/>
          <w:i/>
          <w:color w:val="000000" w:themeColor="text1"/>
          <w:sz w:val="24"/>
          <w:szCs w:val="20"/>
          <w:u w:val="single"/>
        </w:rPr>
        <w:t>nustatymo</w:t>
      </w:r>
      <w:r w:rsidR="00B03EB9" w:rsidRPr="001C7D1E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.</w:t>
      </w:r>
    </w:p>
    <w:p w:rsidR="005F68C2" w:rsidRDefault="005F68C2" w:rsidP="005F68C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lastRenderedPageBreak/>
        <w:t xml:space="preserve"> </w:t>
      </w:r>
      <w:r w:rsidR="00470BB0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          </w:t>
      </w:r>
      <w:r w:rsidR="00C27BCA" w:rsidRPr="000467E9">
        <w:rPr>
          <w:rFonts w:ascii="Times New Roman" w:hAnsi="Times New Roman"/>
          <w:sz w:val="24"/>
          <w:szCs w:val="24"/>
          <w:lang w:eastAsia="lt-LT"/>
        </w:rPr>
        <w:t>Klaipėdos miesto savivaldybės administracija</w:t>
      </w:r>
      <w:r w:rsidR="00BA7E86" w:rsidRPr="000467E9">
        <w:rPr>
          <w:rFonts w:ascii="Times New Roman" w:hAnsi="Times New Roman"/>
          <w:sz w:val="24"/>
          <w:szCs w:val="24"/>
        </w:rPr>
        <w:t xml:space="preserve"> </w:t>
      </w:r>
      <w:r w:rsidR="00C27BCA" w:rsidRPr="000467E9">
        <w:rPr>
          <w:rFonts w:ascii="Times New Roman" w:hAnsi="Times New Roman"/>
          <w:sz w:val="24"/>
          <w:szCs w:val="24"/>
        </w:rPr>
        <w:t xml:space="preserve">gavo juridinio asmens pasiūlymą teikti </w:t>
      </w:r>
      <w:r w:rsidRPr="000467E9">
        <w:rPr>
          <w:rFonts w:ascii="Times New Roman" w:hAnsi="Times New Roman"/>
          <w:sz w:val="24"/>
          <w:szCs w:val="24"/>
        </w:rPr>
        <w:t xml:space="preserve">automobilių ir </w:t>
      </w:r>
      <w:r w:rsidR="00C27BCA" w:rsidRPr="000467E9">
        <w:rPr>
          <w:rFonts w:ascii="Times New Roman" w:hAnsi="Times New Roman"/>
          <w:sz w:val="24"/>
          <w:szCs w:val="24"/>
        </w:rPr>
        <w:t xml:space="preserve">dviračių </w:t>
      </w:r>
      <w:r w:rsidRPr="000467E9">
        <w:rPr>
          <w:rFonts w:ascii="Times New Roman" w:hAnsi="Times New Roman"/>
          <w:sz w:val="24"/>
          <w:szCs w:val="24"/>
        </w:rPr>
        <w:t>mainų/</w:t>
      </w:r>
      <w:r w:rsidR="00C27BCA" w:rsidRPr="000467E9">
        <w:rPr>
          <w:rFonts w:ascii="Times New Roman" w:hAnsi="Times New Roman"/>
          <w:sz w:val="24"/>
          <w:szCs w:val="24"/>
        </w:rPr>
        <w:t xml:space="preserve">dalijimosi paslaugą.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Tai automobilių ir dviračių nuomos būdas, kai asmenys transporto priemones nuomoja ir naudoja trumpais laiko periodais. </w:t>
      </w:r>
      <w:r w:rsidR="007C5BE0">
        <w:rPr>
          <w:rFonts w:ascii="Times New Roman" w:hAnsi="Times New Roman"/>
          <w:color w:val="000000" w:themeColor="text1"/>
          <w:sz w:val="24"/>
          <w:szCs w:val="24"/>
        </w:rPr>
        <w:t>Juridinis asmuo</w:t>
      </w:r>
      <w:r w:rsidR="00E161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5BE0">
        <w:rPr>
          <w:rFonts w:ascii="Times New Roman" w:hAnsi="Times New Roman"/>
          <w:color w:val="000000" w:themeColor="text1"/>
          <w:sz w:val="24"/>
          <w:szCs w:val="24"/>
        </w:rPr>
        <w:t xml:space="preserve"> kaip papildymą automobilių mainų paslaugai</w:t>
      </w:r>
      <w:r w:rsidR="00E161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5BE0">
        <w:rPr>
          <w:rFonts w:ascii="Times New Roman" w:hAnsi="Times New Roman"/>
          <w:color w:val="000000" w:themeColor="text1"/>
          <w:sz w:val="24"/>
          <w:szCs w:val="24"/>
        </w:rPr>
        <w:t xml:space="preserve"> siūlo teikti Klaipėdos mieste ir dviračių mainų paslaugą, s</w:t>
      </w:r>
      <w:r w:rsidR="00E161C1">
        <w:rPr>
          <w:rFonts w:ascii="Times New Roman" w:hAnsi="Times New Roman"/>
          <w:color w:val="000000" w:themeColor="text1"/>
          <w:sz w:val="24"/>
          <w:szCs w:val="24"/>
        </w:rPr>
        <w:t>iekiant</w:t>
      </w:r>
      <w:r w:rsidR="007C5BE0">
        <w:rPr>
          <w:rFonts w:ascii="Times New Roman" w:hAnsi="Times New Roman"/>
          <w:color w:val="000000" w:themeColor="text1"/>
          <w:sz w:val="24"/>
          <w:szCs w:val="24"/>
        </w:rPr>
        <w:t xml:space="preserve"> sudaryti didesnę pasirinkimo laisvę tarp norimo būdo keliauti mieste ir jo prieigose.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Ši paslauga užtikrina greitą ir patogų judėjimą mieste. Dviračių mainų sistema – tai viena iš viešojo transporto sudedamųjų dalių, nes sudaroma galimybė pasiekti kelionės tikslą</w:t>
      </w:r>
      <w:r w:rsidR="00B556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naudojant ekologišką transporto priemonę</w:t>
      </w:r>
      <w:r w:rsidR="00B55603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ir ją palikti bet kurioje numatytoje dviračių mainų sistemos punkto stotelėje.</w:t>
      </w:r>
    </w:p>
    <w:p w:rsidR="007C5BE0" w:rsidRDefault="006E1B04" w:rsidP="00C6141B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C6141B" w:rsidRPr="00C6141B">
        <w:rPr>
          <w:rFonts w:ascii="Times New Roman" w:hAnsi="Times New Roman"/>
          <w:sz w:val="24"/>
          <w:szCs w:val="24"/>
        </w:rPr>
        <w:t>Skatinant, kad žmonės daugiau judėtų, persėstų iš automobilių ant dviračių</w:t>
      </w:r>
      <w:r w:rsidR="00C6141B">
        <w:rPr>
          <w:rFonts w:ascii="Times New Roman" w:hAnsi="Times New Roman"/>
          <w:sz w:val="24"/>
          <w:szCs w:val="24"/>
        </w:rPr>
        <w:t xml:space="preserve"> ir kitų </w:t>
      </w:r>
      <w:proofErr w:type="spellStart"/>
      <w:r w:rsidR="00C6141B">
        <w:rPr>
          <w:rFonts w:ascii="Times New Roman" w:hAnsi="Times New Roman"/>
          <w:sz w:val="24"/>
          <w:szCs w:val="24"/>
        </w:rPr>
        <w:t>bevariklių</w:t>
      </w:r>
      <w:proofErr w:type="spellEnd"/>
      <w:r w:rsidR="00C6141B">
        <w:rPr>
          <w:rFonts w:ascii="Times New Roman" w:hAnsi="Times New Roman"/>
          <w:sz w:val="24"/>
          <w:szCs w:val="24"/>
        </w:rPr>
        <w:t xml:space="preserve"> transporto priemonių</w:t>
      </w:r>
      <w:r w:rsidR="00C6141B" w:rsidRPr="00C6141B">
        <w:rPr>
          <w:rFonts w:ascii="Times New Roman" w:hAnsi="Times New Roman"/>
          <w:sz w:val="24"/>
          <w:szCs w:val="24"/>
        </w:rPr>
        <w:t xml:space="preserve">, </w:t>
      </w:r>
      <w:r w:rsidR="006C1887">
        <w:rPr>
          <w:rFonts w:ascii="Times New Roman" w:hAnsi="Times New Roman"/>
          <w:sz w:val="24"/>
          <w:szCs w:val="24"/>
        </w:rPr>
        <w:t>būtina</w:t>
      </w:r>
      <w:r w:rsidR="00C6141B" w:rsidRPr="00C6141B">
        <w:rPr>
          <w:rFonts w:ascii="Times New Roman" w:hAnsi="Times New Roman"/>
          <w:sz w:val="24"/>
          <w:szCs w:val="24"/>
        </w:rPr>
        <w:t xml:space="preserve"> plėsti </w:t>
      </w:r>
      <w:r w:rsidR="007C5BE0">
        <w:rPr>
          <w:rFonts w:ascii="Times New Roman" w:hAnsi="Times New Roman"/>
          <w:sz w:val="24"/>
          <w:szCs w:val="24"/>
        </w:rPr>
        <w:t>šių</w:t>
      </w:r>
      <w:r w:rsidR="00C6141B" w:rsidRPr="00C6141B">
        <w:rPr>
          <w:rFonts w:ascii="Times New Roman" w:hAnsi="Times New Roman"/>
          <w:sz w:val="24"/>
          <w:szCs w:val="24"/>
        </w:rPr>
        <w:t xml:space="preserve"> priemonių nuomos paslaugas</w:t>
      </w:r>
      <w:r w:rsidR="006C1887">
        <w:rPr>
          <w:rFonts w:ascii="Times New Roman" w:hAnsi="Times New Roman"/>
          <w:sz w:val="24"/>
          <w:szCs w:val="24"/>
        </w:rPr>
        <w:t xml:space="preserve"> bei</w:t>
      </w:r>
      <w:r w:rsidR="00C6141B" w:rsidRPr="00C6141B">
        <w:rPr>
          <w:rFonts w:ascii="Times New Roman" w:hAnsi="Times New Roman"/>
          <w:sz w:val="24"/>
          <w:szCs w:val="24"/>
        </w:rPr>
        <w:t xml:space="preserve"> dviračių mainų ar dalijimosi sistemą Klaipėdos mieste</w:t>
      </w:r>
      <w:r w:rsidR="006C1887">
        <w:rPr>
          <w:rFonts w:ascii="Times New Roman" w:hAnsi="Times New Roman"/>
          <w:sz w:val="24"/>
          <w:szCs w:val="24"/>
        </w:rPr>
        <w:t xml:space="preserve">. </w:t>
      </w:r>
    </w:p>
    <w:p w:rsidR="00C6141B" w:rsidRPr="006C1887" w:rsidRDefault="007C5BE0" w:rsidP="00EC7D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Pagal L</w:t>
      </w:r>
      <w:r w:rsidR="00FE733B">
        <w:rPr>
          <w:rFonts w:ascii="Times New Roman" w:hAnsi="Times New Roman"/>
          <w:sz w:val="24"/>
          <w:szCs w:val="24"/>
        </w:rPr>
        <w:t>ietuvos Respublikos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bevariklio</w:t>
      </w:r>
      <w:proofErr w:type="spellEnd"/>
      <w:r>
        <w:rPr>
          <w:rFonts w:ascii="Times New Roman" w:hAnsi="Times New Roman"/>
          <w:sz w:val="24"/>
          <w:szCs w:val="24"/>
        </w:rPr>
        <w:t xml:space="preserve"> transporto įstatym</w:t>
      </w:r>
      <w:r w:rsidR="006C1887">
        <w:rPr>
          <w:rFonts w:ascii="Times New Roman" w:hAnsi="Times New Roman"/>
          <w:sz w:val="24"/>
          <w:szCs w:val="24"/>
        </w:rPr>
        <w:t>o 2 str.</w:t>
      </w:r>
      <w:r w:rsidR="00373EF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887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6C1887">
        <w:rPr>
          <w:rFonts w:ascii="Times New Roman" w:hAnsi="Times New Roman"/>
          <w:i/>
          <w:sz w:val="24"/>
          <w:szCs w:val="24"/>
        </w:rPr>
        <w:t>bevariklio</w:t>
      </w:r>
      <w:proofErr w:type="spellEnd"/>
      <w:r w:rsidRPr="006C1887">
        <w:rPr>
          <w:rFonts w:ascii="Times New Roman" w:hAnsi="Times New Roman"/>
          <w:i/>
          <w:sz w:val="24"/>
          <w:szCs w:val="24"/>
        </w:rPr>
        <w:t xml:space="preserve"> transporto priemonė – transporto priemonė, varoma žmogaus (paties vairuotojo arba kartu važiuojančių keleivių) raumenų jėga“.</w:t>
      </w:r>
      <w:r w:rsidR="00EC7D94" w:rsidRP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r w:rsidR="006C1887" w:rsidRPr="006C1887">
        <w:rPr>
          <w:rFonts w:ascii="Times New Roman" w:hAnsi="Times New Roman"/>
          <w:color w:val="000000"/>
          <w:sz w:val="24"/>
          <w:szCs w:val="24"/>
          <w:lang w:eastAsia="lt-LT"/>
        </w:rPr>
        <w:t>Minėto įstatymo 3 str.</w:t>
      </w:r>
      <w:r w:rsid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</w:t>
      </w:r>
      <w:r w:rsidR="006C1887" w:rsidRPr="006C1887">
        <w:rPr>
          <w:rFonts w:ascii="Times New Roman" w:hAnsi="Times New Roman"/>
          <w:color w:val="000000"/>
          <w:sz w:val="24"/>
          <w:szCs w:val="24"/>
          <w:lang w:eastAsia="lt-LT"/>
        </w:rPr>
        <w:t>nustatyta, kad</w:t>
      </w:r>
      <w:r w:rsid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„</w:t>
      </w:r>
      <w:proofErr w:type="spellStart"/>
      <w:r w:rsid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>b</w:t>
      </w:r>
      <w:r w:rsidR="00EC7D94" w:rsidRP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>evariklis</w:t>
      </w:r>
      <w:proofErr w:type="spellEnd"/>
      <w:r w:rsidR="00EC7D94" w:rsidRPr="006C1887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 transportas yra ir susisiekimo, ir aktyvaus poilsio būdas, todėl skatintinas kaip rekreacijos ir turizmo forma.</w:t>
      </w:r>
      <w:r w:rsidR="00FE733B">
        <w:rPr>
          <w:rFonts w:ascii="Times New Roman" w:hAnsi="Times New Roman"/>
          <w:i/>
          <w:color w:val="000000"/>
          <w:sz w:val="24"/>
          <w:szCs w:val="24"/>
          <w:lang w:eastAsia="lt-LT"/>
        </w:rPr>
        <w:t>“</w:t>
      </w:r>
    </w:p>
    <w:p w:rsidR="002D00EC" w:rsidRDefault="005F68C2" w:rsidP="00EC7D94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Pagal gautą juridinio asmens kaštų skaičiavimą</w:t>
      </w:r>
      <w:r w:rsidR="00AC5D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7840">
        <w:rPr>
          <w:rFonts w:ascii="Times New Roman" w:hAnsi="Times New Roman"/>
          <w:color w:val="000000" w:themeColor="text1"/>
          <w:sz w:val="24"/>
          <w:szCs w:val="24"/>
        </w:rPr>
        <w:t xml:space="preserve"> įvertinę teikiamos paslaugos veiklos ir darbo užmokesčio sąnaudas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dviračių mainų sistemos diegimas ir jos palaikymo paslauga nėra </w:t>
      </w:r>
      <w:r w:rsidR="003C7840">
        <w:rPr>
          <w:rFonts w:ascii="Times New Roman" w:hAnsi="Times New Roman"/>
          <w:color w:val="000000" w:themeColor="text1"/>
          <w:sz w:val="24"/>
          <w:szCs w:val="24"/>
        </w:rPr>
        <w:t xml:space="preserve">pelninga ir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patraukli </w:t>
      </w:r>
      <w:r w:rsidR="005A2851">
        <w:rPr>
          <w:rFonts w:ascii="Times New Roman" w:hAnsi="Times New Roman"/>
          <w:color w:val="000000" w:themeColor="text1"/>
          <w:sz w:val="24"/>
          <w:szCs w:val="24"/>
        </w:rPr>
        <w:t xml:space="preserve">vystyti </w:t>
      </w:r>
      <w:r>
        <w:rPr>
          <w:rFonts w:ascii="Times New Roman" w:hAnsi="Times New Roman"/>
          <w:color w:val="000000" w:themeColor="text1"/>
          <w:sz w:val="24"/>
          <w:szCs w:val="24"/>
        </w:rPr>
        <w:t>verslinink</w:t>
      </w:r>
      <w:r w:rsidR="00373EF5">
        <w:rPr>
          <w:rFonts w:ascii="Times New Roman" w:hAnsi="Times New Roman"/>
          <w:color w:val="000000" w:themeColor="text1"/>
          <w:sz w:val="24"/>
          <w:szCs w:val="24"/>
        </w:rPr>
        <w:t>ams, tačiau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840">
        <w:rPr>
          <w:rFonts w:ascii="Times New Roman" w:hAnsi="Times New Roman"/>
          <w:color w:val="000000" w:themeColor="text1"/>
          <w:sz w:val="24"/>
          <w:szCs w:val="24"/>
        </w:rPr>
        <w:t>siekia</w:t>
      </w:r>
      <w:r w:rsidR="00373EF5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3C7840">
        <w:rPr>
          <w:rFonts w:ascii="Times New Roman" w:hAnsi="Times New Roman"/>
          <w:color w:val="000000" w:themeColor="text1"/>
          <w:sz w:val="24"/>
          <w:szCs w:val="24"/>
        </w:rPr>
        <w:t xml:space="preserve"> kompleksiškai </w:t>
      </w:r>
      <w:r w:rsidR="00373EF5">
        <w:rPr>
          <w:rFonts w:ascii="Times New Roman" w:hAnsi="Times New Roman"/>
          <w:color w:val="000000" w:themeColor="text1"/>
          <w:sz w:val="24"/>
          <w:szCs w:val="24"/>
        </w:rPr>
        <w:t xml:space="preserve">teikti </w:t>
      </w:r>
      <w:r w:rsidR="00373EF5" w:rsidRPr="000467E9">
        <w:rPr>
          <w:rFonts w:ascii="Times New Roman" w:hAnsi="Times New Roman"/>
          <w:sz w:val="24"/>
          <w:szCs w:val="24"/>
        </w:rPr>
        <w:t>automobilių ir dviračių mainų/dalijimosi paslaugą</w:t>
      </w:r>
      <w:r w:rsidR="00373EF5">
        <w:rPr>
          <w:rFonts w:ascii="Times New Roman" w:hAnsi="Times New Roman"/>
          <w:sz w:val="24"/>
          <w:szCs w:val="24"/>
        </w:rPr>
        <w:t>. Atsižvelgiant į tai, siūlome nustatyti vietinę rinkliavą</w:t>
      </w:r>
      <w:r w:rsidR="002D00EC" w:rsidRPr="00C6141B">
        <w:rPr>
          <w:rFonts w:ascii="Times New Roman" w:hAnsi="Times New Roman"/>
          <w:sz w:val="24"/>
          <w:szCs w:val="24"/>
        </w:rPr>
        <w:t xml:space="preserve"> už leidimo teikti dviračių ir kitų </w:t>
      </w:r>
      <w:proofErr w:type="spellStart"/>
      <w:r w:rsidR="00A00900" w:rsidRPr="00C6141B">
        <w:rPr>
          <w:rFonts w:ascii="Times New Roman" w:hAnsi="Times New Roman"/>
          <w:sz w:val="24"/>
          <w:szCs w:val="24"/>
        </w:rPr>
        <w:t>bevariklių</w:t>
      </w:r>
      <w:proofErr w:type="spellEnd"/>
      <w:r w:rsidR="00A00900" w:rsidRPr="00C6141B">
        <w:rPr>
          <w:rFonts w:ascii="Times New Roman" w:hAnsi="Times New Roman"/>
          <w:sz w:val="24"/>
          <w:szCs w:val="24"/>
        </w:rPr>
        <w:t xml:space="preserve"> </w:t>
      </w:r>
      <w:r w:rsidR="002D00EC" w:rsidRPr="00C6141B">
        <w:rPr>
          <w:rFonts w:ascii="Times New Roman" w:hAnsi="Times New Roman"/>
          <w:sz w:val="24"/>
          <w:szCs w:val="24"/>
        </w:rPr>
        <w:t>tran</w:t>
      </w:r>
      <w:r w:rsidR="00A00900" w:rsidRPr="00C6141B">
        <w:rPr>
          <w:rFonts w:ascii="Times New Roman" w:hAnsi="Times New Roman"/>
          <w:sz w:val="24"/>
          <w:szCs w:val="24"/>
        </w:rPr>
        <w:t>sporto priemonių</w:t>
      </w:r>
      <w:r w:rsidR="002D00EC" w:rsidRPr="00C6141B">
        <w:rPr>
          <w:rFonts w:ascii="Times New Roman" w:hAnsi="Times New Roman"/>
          <w:sz w:val="24"/>
          <w:szCs w:val="24"/>
        </w:rPr>
        <w:t xml:space="preserve"> nuomos bei dviračių mainų ar dalijimosi sistemos paslaugą išdavimą</w:t>
      </w:r>
      <w:r w:rsidR="00190836">
        <w:rPr>
          <w:rFonts w:ascii="Times New Roman" w:hAnsi="Times New Roman"/>
          <w:sz w:val="24"/>
          <w:szCs w:val="24"/>
        </w:rPr>
        <w:t>:</w:t>
      </w:r>
      <w:r w:rsidR="002D00EC" w:rsidRPr="00C6141B">
        <w:rPr>
          <w:rFonts w:ascii="Times New Roman" w:hAnsi="Times New Roman"/>
          <w:sz w:val="24"/>
          <w:szCs w:val="24"/>
        </w:rPr>
        <w:t xml:space="preserve"> kai paslaugos teikimo užimamas plotas iki 15,00 m</w:t>
      </w:r>
      <w:r w:rsidR="002D00EC" w:rsidRPr="00C6141B">
        <w:rPr>
          <w:rFonts w:ascii="Times New Roman" w:hAnsi="Times New Roman"/>
          <w:sz w:val="24"/>
          <w:szCs w:val="24"/>
          <w:vertAlign w:val="superscript"/>
        </w:rPr>
        <w:t>2</w:t>
      </w:r>
      <w:r w:rsidR="001908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90836">
        <w:rPr>
          <w:rFonts w:ascii="Times New Roman" w:hAnsi="Times New Roman"/>
          <w:sz w:val="24"/>
          <w:szCs w:val="24"/>
        </w:rPr>
        <w:t xml:space="preserve">- </w:t>
      </w:r>
      <w:r w:rsidR="00190836" w:rsidRPr="00C6141B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190836" w:rsidRPr="00C6141B">
        <w:rPr>
          <w:rFonts w:ascii="Times New Roman" w:hAnsi="Times New Roman"/>
          <w:sz w:val="24"/>
          <w:szCs w:val="24"/>
        </w:rPr>
        <w:t>Eur</w:t>
      </w:r>
      <w:proofErr w:type="spellEnd"/>
      <w:r w:rsidR="00190836" w:rsidRPr="00C6141B">
        <w:rPr>
          <w:rFonts w:ascii="Times New Roman" w:hAnsi="Times New Roman"/>
          <w:sz w:val="24"/>
          <w:szCs w:val="24"/>
        </w:rPr>
        <w:t xml:space="preserve">/mėn., </w:t>
      </w:r>
      <w:r w:rsidR="00190836">
        <w:rPr>
          <w:rFonts w:ascii="Times New Roman" w:hAnsi="Times New Roman"/>
          <w:sz w:val="24"/>
          <w:szCs w:val="24"/>
        </w:rPr>
        <w:t>k</w:t>
      </w:r>
      <w:r w:rsidR="002D00EC" w:rsidRPr="00C6141B">
        <w:rPr>
          <w:rFonts w:ascii="Times New Roman" w:hAnsi="Times New Roman"/>
          <w:sz w:val="24"/>
          <w:szCs w:val="24"/>
          <w:lang w:eastAsia="lt-LT"/>
        </w:rPr>
        <w:t>ai užimamas plotas di</w:t>
      </w:r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>desnis kaip 15,00 m</w:t>
      </w:r>
      <w:r w:rsidR="002D00EC" w:rsidRPr="00105F4B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2</w:t>
      </w:r>
      <w:r w:rsidR="00190836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 xml:space="preserve"> </w:t>
      </w:r>
      <w:r w:rsidR="00190836">
        <w:rPr>
          <w:rFonts w:ascii="Times New Roman" w:hAnsi="Times New Roman"/>
          <w:color w:val="000000"/>
          <w:sz w:val="24"/>
          <w:szCs w:val="24"/>
          <w:lang w:eastAsia="lt-LT"/>
        </w:rPr>
        <w:t>-</w:t>
      </w:r>
      <w:r w:rsidR="00190836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 xml:space="preserve"> </w:t>
      </w:r>
      <w:r w:rsidR="00190836" w:rsidRPr="00C6141B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190836" w:rsidRPr="00C6141B">
        <w:rPr>
          <w:rFonts w:ascii="Times New Roman" w:hAnsi="Times New Roman"/>
          <w:sz w:val="24"/>
          <w:szCs w:val="24"/>
        </w:rPr>
        <w:t>Eur</w:t>
      </w:r>
      <w:proofErr w:type="spellEnd"/>
      <w:r w:rsidR="00190836" w:rsidRPr="00C6141B">
        <w:rPr>
          <w:rFonts w:ascii="Times New Roman" w:hAnsi="Times New Roman"/>
          <w:sz w:val="24"/>
          <w:szCs w:val="24"/>
        </w:rPr>
        <w:t>/mėn.</w:t>
      </w:r>
      <w:r w:rsidR="00190836">
        <w:rPr>
          <w:rFonts w:ascii="Times New Roman" w:hAnsi="Times New Roman"/>
          <w:sz w:val="24"/>
          <w:szCs w:val="24"/>
        </w:rPr>
        <w:t xml:space="preserve"> ir</w:t>
      </w:r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už kiekvieną papildomą m</w:t>
      </w:r>
      <w:r w:rsidR="002D00EC" w:rsidRPr="00105F4B"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2</w:t>
      </w:r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paslaugų teikimo plot</w:t>
      </w:r>
      <w:r w:rsidR="002D00EC"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prid</w:t>
      </w:r>
      <w:r w:rsidR="00190836">
        <w:rPr>
          <w:rFonts w:ascii="Times New Roman" w:hAnsi="Times New Roman"/>
          <w:color w:val="000000"/>
          <w:sz w:val="24"/>
          <w:szCs w:val="24"/>
          <w:lang w:eastAsia="lt-LT"/>
        </w:rPr>
        <w:t>edama</w:t>
      </w:r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po 1,7 </w:t>
      </w:r>
      <w:proofErr w:type="spellStart"/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>Eur</w:t>
      </w:r>
      <w:proofErr w:type="spellEnd"/>
      <w:r w:rsidR="002D00EC" w:rsidRPr="00105F4B">
        <w:rPr>
          <w:rFonts w:ascii="Times New Roman" w:hAnsi="Times New Roman"/>
          <w:color w:val="000000"/>
          <w:sz w:val="24"/>
          <w:szCs w:val="24"/>
          <w:lang w:eastAsia="lt-LT"/>
        </w:rPr>
        <w:t>/mėn.</w:t>
      </w:r>
    </w:p>
    <w:p w:rsidR="007D35A4" w:rsidRPr="007D35A4" w:rsidRDefault="00C441F5" w:rsidP="00105F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FFFFFF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2.4. </w:t>
      </w:r>
      <w:r w:rsidR="00E43345">
        <w:rPr>
          <w:rFonts w:ascii="Times New Roman" w:hAnsi="Times New Roman"/>
          <w:color w:val="000000"/>
          <w:sz w:val="24"/>
          <w:szCs w:val="24"/>
          <w:lang w:eastAsia="lt-LT"/>
        </w:rPr>
        <w:t>Šiuo metu g</w:t>
      </w:r>
      <w:r w:rsidR="001639C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aliojančiuose Nuostatuose nustatyta </w:t>
      </w:r>
      <w:r w:rsidR="00041B7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vietinė </w:t>
      </w:r>
      <w:r w:rsidR="001639CB">
        <w:rPr>
          <w:rFonts w:ascii="Times New Roman" w:hAnsi="Times New Roman"/>
          <w:color w:val="000000"/>
          <w:sz w:val="24"/>
          <w:szCs w:val="24"/>
          <w:lang w:eastAsia="lt-LT"/>
        </w:rPr>
        <w:t>rinkliava</w:t>
      </w:r>
      <w:r w:rsidR="00041B7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už leidimų prekiauti ir teikti paslaugas </w:t>
      </w:r>
      <w:r w:rsidR="00041B76" w:rsidRPr="00041B76">
        <w:rPr>
          <w:rFonts w:ascii="Times New Roman" w:hAnsi="Times New Roman"/>
          <w:color w:val="000000"/>
          <w:sz w:val="24"/>
          <w:szCs w:val="24"/>
          <w:lang w:eastAsia="lt-LT"/>
        </w:rPr>
        <w:t>masinių renginių, švenčių, reklaminių akcijų metu</w:t>
      </w:r>
      <w:r w:rsidR="00AC5DD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išdavimą</w:t>
      </w:r>
      <w:r w:rsidR="00041B7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E43345">
        <w:rPr>
          <w:rFonts w:ascii="Times New Roman" w:hAnsi="Times New Roman"/>
          <w:color w:val="000000"/>
          <w:sz w:val="24"/>
          <w:szCs w:val="24"/>
          <w:lang w:eastAsia="lt-LT"/>
        </w:rPr>
        <w:t>Atsižvelgiant į tai</w:t>
      </w:r>
      <w:r w:rsidR="00105F4B">
        <w:rPr>
          <w:rFonts w:ascii="Times New Roman" w:hAnsi="Times New Roman"/>
          <w:color w:val="000000"/>
          <w:sz w:val="24"/>
          <w:szCs w:val="24"/>
          <w:lang w:eastAsia="lt-LT"/>
        </w:rPr>
        <w:t>, kad</w:t>
      </w:r>
      <w:r w:rsidR="00041B7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už leidimų prekiauti ir teikti paslaugas</w:t>
      </w:r>
      <w:r w:rsidR="0026562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6562F" w:rsidRP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Jūros šventės ir miesto jubiliejinių bei istorinių sukakčių paminėjimo šven</w:t>
      </w:r>
      <w:r w:rsid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čių metu renginių teritorijoje </w:t>
      </w:r>
      <w:r w:rsidR="00AC5DD7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išdavimą </w:t>
      </w:r>
      <w:r w:rsid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nustatyta atskira rinkliava</w:t>
      </w:r>
      <w:r w:rsidR="00105F4B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 (</w:t>
      </w:r>
      <w:r w:rsidR="00196C75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Nuostatų </w:t>
      </w:r>
      <w:r w:rsidR="00105F4B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4 punktas)</w:t>
      </w:r>
      <w:r w:rsid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, siūlome </w:t>
      </w:r>
      <w:r w:rsidR="00105F4B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patikslinti </w:t>
      </w:r>
      <w:r w:rsid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>Nuostatų</w:t>
      </w:r>
      <w:r w:rsidR="0026562F" w:rsidRPr="0026562F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 </w:t>
      </w:r>
      <w:r w:rsidR="00133E54">
        <w:rPr>
          <w:rFonts w:ascii="Times New Roman" w:eastAsia="Times New Roman" w:hAnsi="Times New Roman"/>
          <w:color w:val="000000"/>
          <w:sz w:val="24"/>
          <w:szCs w:val="24"/>
          <w:u w:color="FFFFFF"/>
        </w:rPr>
        <w:t xml:space="preserve">3.1.7 – 3.1.9 ir </w:t>
      </w:r>
      <w:r w:rsidR="00734A83" w:rsidRPr="00734A83">
        <w:rPr>
          <w:rFonts w:ascii="Times New Roman" w:hAnsi="Times New Roman"/>
          <w:color w:val="000000"/>
          <w:sz w:val="24"/>
          <w:szCs w:val="24"/>
          <w:lang w:eastAsia="lt-LT"/>
        </w:rPr>
        <w:t>3.2.2.4</w:t>
      </w:r>
      <w:r w:rsidR="00734A8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papunkčius </w:t>
      </w:r>
      <w:r w:rsidR="00105F4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ir </w:t>
      </w:r>
      <w:r w:rsidR="00734A8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papildyti nuostata </w:t>
      </w:r>
      <w:r w:rsidR="007D35A4" w:rsidRPr="00153A59">
        <w:rPr>
          <w:rFonts w:ascii="Times New Roman" w:hAnsi="Times New Roman"/>
          <w:i/>
          <w:color w:val="000000"/>
          <w:sz w:val="24"/>
          <w:szCs w:val="24"/>
          <w:lang w:eastAsia="lt-LT"/>
        </w:rPr>
        <w:t>„</w:t>
      </w:r>
      <w:r w:rsidR="007D35A4" w:rsidRPr="00153A59">
        <w:rPr>
          <w:rFonts w:ascii="Times New Roman" w:eastAsia="Times New Roman" w:hAnsi="Times New Roman"/>
          <w:i/>
          <w:sz w:val="24"/>
          <w:szCs w:val="24"/>
        </w:rPr>
        <w:t xml:space="preserve">išskyrus prekybą (paslaugų teikimą) </w:t>
      </w:r>
      <w:r w:rsidR="007D35A4" w:rsidRPr="00153A59">
        <w:rPr>
          <w:rFonts w:ascii="Times New Roman" w:eastAsia="Times New Roman" w:hAnsi="Times New Roman"/>
          <w:i/>
          <w:color w:val="000000"/>
          <w:sz w:val="24"/>
          <w:szCs w:val="24"/>
          <w:u w:color="FFFFFF"/>
        </w:rPr>
        <w:t>Jūros šventės ir miesto jubiliejinių bei istorinių sukakčių paminėjimo švenčių metu renginių teritorijoje“.</w:t>
      </w:r>
    </w:p>
    <w:p w:rsidR="00DB64B5" w:rsidRPr="00BA0DA2" w:rsidRDefault="00BA0DA2" w:rsidP="00CA7D7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</w:t>
      </w:r>
      <w:r w:rsidRPr="00BA0DA2">
        <w:rPr>
          <w:rFonts w:ascii="Times New Roman" w:hAnsi="Times New Roman"/>
          <w:sz w:val="24"/>
          <w:szCs w:val="24"/>
        </w:rPr>
        <w:t>vadovaujantis Lietuvos Respublikos vietos savivaldos</w:t>
      </w:r>
      <w:r>
        <w:rPr>
          <w:rFonts w:ascii="Times New Roman" w:hAnsi="Times New Roman"/>
          <w:sz w:val="24"/>
          <w:szCs w:val="24"/>
        </w:rPr>
        <w:t xml:space="preserve"> ir </w:t>
      </w:r>
      <w:r>
        <w:t xml:space="preserve"> </w:t>
      </w:r>
      <w:r w:rsidR="00DB64B5" w:rsidRPr="00BA0DA2">
        <w:rPr>
          <w:rFonts w:ascii="Times New Roman" w:hAnsi="Times New Roman"/>
          <w:sz w:val="24"/>
          <w:szCs w:val="24"/>
        </w:rPr>
        <w:t>Lietuvos Respublikos rinkliavų įstatym</w:t>
      </w:r>
      <w:r>
        <w:rPr>
          <w:rFonts w:ascii="Times New Roman" w:hAnsi="Times New Roman"/>
          <w:sz w:val="24"/>
          <w:szCs w:val="24"/>
        </w:rPr>
        <w:t>ų nuostatomis.</w:t>
      </w:r>
    </w:p>
    <w:p w:rsidR="00520468" w:rsidRPr="00F03305" w:rsidRDefault="00702785" w:rsidP="00CA7D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7EC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0C2FD2"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C2FD2" w:rsidRPr="003F7E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20468" w:rsidRPr="003F7E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3. </w:t>
      </w:r>
      <w:r w:rsidR="00835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Kokių rezultatų laukiama</w:t>
      </w:r>
      <w:r w:rsidR="00520468" w:rsidRPr="00F033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:rsidR="0008517D" w:rsidRPr="00380DFE" w:rsidRDefault="005A75F9" w:rsidP="00CA7D7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Patvirtinus nauj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0"/>
        </w:rPr>
        <w:t>u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s vietin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0"/>
        </w:rPr>
        <w:t>ė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s rinkliav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0"/>
        </w:rPr>
        <w:t>o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s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dydžius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už leidimų prekiauti </w:t>
      </w:r>
      <w:r w:rsidR="00153A59" w:rsidRPr="00EC68E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gėlėmis švenčių ir atmintinų dienų proga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Klaipėdos miesto viešosiose vietose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153A59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išdavimą, </w:t>
      </w:r>
      <w:r w:rsidR="0060211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tikimasi, kas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bus 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sureguliuota rinka, mokestis už prekybą švenčių ir atmintinų dienų proga bus prilygintas prekybai turguose,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daugiau surenkama lėšų į savivaldybės biudžetą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. 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>P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>atvirtin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>us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naujus 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>vietinės rinkliavos dydži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us </w:t>
      </w:r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už 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>dvirači</w:t>
      </w:r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>ų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ir </w:t>
      </w:r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kitų </w:t>
      </w:r>
      <w:proofErr w:type="spellStart"/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>bevariklių</w:t>
      </w:r>
      <w:proofErr w:type="spellEnd"/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transporto priemonių nuomos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bei dviračių mainų/dalijimosi sistem</w:t>
      </w:r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os </w:t>
      </w:r>
      <w:r w:rsidR="00A3350D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teikiamas </w:t>
      </w:r>
      <w:r w:rsidR="00190836">
        <w:rPr>
          <w:rFonts w:ascii="Times New Roman" w:eastAsia="Times New Roman" w:hAnsi="Times New Roman"/>
          <w:color w:val="000000" w:themeColor="text1"/>
          <w:sz w:val="24"/>
          <w:szCs w:val="20"/>
        </w:rPr>
        <w:t>paslauga</w:t>
      </w:r>
      <w:r w:rsidR="00A3350D">
        <w:rPr>
          <w:rFonts w:ascii="Times New Roman" w:eastAsia="Times New Roman" w:hAnsi="Times New Roman"/>
          <w:color w:val="000000" w:themeColor="text1"/>
          <w:sz w:val="24"/>
          <w:szCs w:val="20"/>
        </w:rPr>
        <w:t>s</w:t>
      </w:r>
      <w:r w:rsidR="00114FB8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, </w:t>
      </w:r>
      <w:r w:rsidR="00A3350D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bus išduodami leidimai teikti 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>Klaipėdos mieste nauj</w:t>
      </w:r>
      <w:r w:rsidR="00A3350D">
        <w:rPr>
          <w:rFonts w:ascii="Times New Roman" w:eastAsia="Times New Roman" w:hAnsi="Times New Roman"/>
          <w:color w:val="000000" w:themeColor="text1"/>
          <w:sz w:val="24"/>
          <w:szCs w:val="20"/>
        </w:rPr>
        <w:t>ą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paslaug</w:t>
      </w:r>
      <w:r w:rsidR="00A3350D">
        <w:rPr>
          <w:rFonts w:ascii="Times New Roman" w:eastAsia="Times New Roman" w:hAnsi="Times New Roman"/>
          <w:color w:val="000000" w:themeColor="text1"/>
          <w:sz w:val="24"/>
          <w:szCs w:val="20"/>
        </w:rPr>
        <w:t>ą, skatinančią aktyvų poilsio būdą bei ekologišką susisiekimą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Patikslinus kai kuriuos Nuostatų punktus, </w:t>
      </w:r>
      <w:r w:rsidR="003B4AE9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taps aiškesnis 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leidimų išdavimo reglamentavimas  ir </w:t>
      </w:r>
      <w:r w:rsidR="003B4AE9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vietinės rinkliavos </w:t>
      </w:r>
      <w:r w:rsidR="00ED0CEC">
        <w:rPr>
          <w:rFonts w:ascii="Times New Roman" w:eastAsia="Times New Roman" w:hAnsi="Times New Roman"/>
          <w:color w:val="000000" w:themeColor="text1"/>
          <w:sz w:val="24"/>
          <w:szCs w:val="20"/>
        </w:rPr>
        <w:t>taikymas</w:t>
      </w:r>
      <w:r w:rsidR="003B4AE9">
        <w:rPr>
          <w:rFonts w:ascii="Times New Roman" w:eastAsia="Times New Roman" w:hAnsi="Times New Roman"/>
          <w:color w:val="000000" w:themeColor="text1"/>
          <w:sz w:val="24"/>
          <w:szCs w:val="20"/>
        </w:rPr>
        <w:t>.</w:t>
      </w:r>
    </w:p>
    <w:p w:rsidR="00520468" w:rsidRPr="00875C58" w:rsidRDefault="00597CC7" w:rsidP="00CA7D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597CC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7027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78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4. 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Sprendimo projekto rengimo metu gauti specialistų vertinimai</w:t>
      </w:r>
      <w:r w:rsidR="00520468" w:rsidRPr="00875C5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</w:t>
      </w:r>
    </w:p>
    <w:p w:rsidR="00520468" w:rsidRDefault="00875C58" w:rsidP="00CA7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100E0D">
        <w:rPr>
          <w:rFonts w:ascii="Times New Roman" w:eastAsia="Times New Roman" w:hAnsi="Times New Roman"/>
          <w:sz w:val="24"/>
          <w:szCs w:val="20"/>
        </w:rPr>
        <w:t xml:space="preserve">  Sprendimo projektas derintas</w:t>
      </w:r>
      <w:r w:rsidR="008E0DB3">
        <w:rPr>
          <w:rFonts w:ascii="Times New Roman" w:eastAsia="Times New Roman" w:hAnsi="Times New Roman"/>
          <w:sz w:val="24"/>
          <w:szCs w:val="20"/>
        </w:rPr>
        <w:t xml:space="preserve"> su Mokesčių, Teisės skyrių</w:t>
      </w:r>
      <w:r w:rsidR="00100E0D">
        <w:rPr>
          <w:rFonts w:ascii="Times New Roman" w:eastAsia="Times New Roman" w:hAnsi="Times New Roman"/>
          <w:sz w:val="24"/>
          <w:szCs w:val="20"/>
        </w:rPr>
        <w:t xml:space="preserve"> specialistais, neigiamų vertinimų negauta.</w:t>
      </w:r>
    </w:p>
    <w:p w:rsidR="00520468" w:rsidRDefault="00702785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520468">
        <w:rPr>
          <w:rFonts w:ascii="Times New Roman" w:eastAsia="Times New Roman" w:hAnsi="Times New Roman"/>
          <w:b/>
          <w:sz w:val="24"/>
          <w:szCs w:val="20"/>
        </w:rPr>
        <w:t>5</w:t>
      </w:r>
      <w:r w:rsidR="00520468">
        <w:rPr>
          <w:rFonts w:ascii="Times New Roman" w:eastAsia="Times New Roman" w:hAnsi="Times New Roman"/>
          <w:sz w:val="24"/>
          <w:szCs w:val="20"/>
        </w:rPr>
        <w:t xml:space="preserve">. </w:t>
      </w:r>
      <w:r w:rsidR="00835A5F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:rsidR="00FA761A" w:rsidRDefault="0008517D" w:rsidP="00FA761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FA761A">
        <w:rPr>
          <w:rFonts w:ascii="Times New Roman" w:eastAsia="Times New Roman" w:hAnsi="Times New Roman"/>
          <w:b/>
          <w:sz w:val="24"/>
          <w:szCs w:val="20"/>
        </w:rPr>
        <w:t xml:space="preserve">           </w:t>
      </w:r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Administracija 2015 m. prekiauti gėlėmis švenčių ir atmintinų dienų proga iš viso išdavė 70 leidimų, surinkta 163 </w:t>
      </w:r>
      <w:proofErr w:type="spellStart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vietinės rinkliavos pajamų, 2016 m. išduot</w:t>
      </w:r>
      <w:r w:rsidR="000467E9" w:rsidRPr="000467E9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89 leidimai, surinkta 182 </w:t>
      </w:r>
      <w:proofErr w:type="spellStart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vietinės rinkliavos pajamų. Padidinus vietinę rinkliavą planuojama per metus iš šios prekybos surinkti  apie 1152 </w:t>
      </w:r>
      <w:proofErr w:type="spellStart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(7,2 </w:t>
      </w:r>
      <w:proofErr w:type="spellStart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>Eur</w:t>
      </w:r>
      <w:proofErr w:type="spellEnd"/>
      <w:r w:rsidR="00FA761A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x 2 d. x apie 80 leidimų)</w:t>
      </w:r>
      <w:r w:rsidR="000467E9" w:rsidRPr="000467E9">
        <w:rPr>
          <w:rFonts w:ascii="Times New Roman" w:eastAsia="Times New Roman" w:hAnsi="Times New Roman"/>
          <w:sz w:val="24"/>
          <w:szCs w:val="24"/>
          <w:lang w:eastAsia="lt-LT"/>
        </w:rPr>
        <w:t xml:space="preserve"> vietinės rinkliavos pajamų</w:t>
      </w:r>
      <w:r w:rsidR="00FA761A" w:rsidRPr="000467E9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0467E9" w:rsidRDefault="000467E9" w:rsidP="004812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Vidutinis vienos prekybos</w:t>
      </w:r>
      <w:r w:rsidR="000567E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E1477">
        <w:rPr>
          <w:rFonts w:ascii="Times New Roman" w:eastAsia="Times New Roman" w:hAnsi="Times New Roman"/>
          <w:sz w:val="24"/>
          <w:szCs w:val="24"/>
          <w:lang w:eastAsia="lt-LT"/>
        </w:rPr>
        <w:t xml:space="preserve">ir paslaugų </w:t>
      </w:r>
      <w:r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teikimo </w:t>
      </w:r>
      <w:r w:rsidR="00DE1477">
        <w:rPr>
          <w:rFonts w:ascii="Times New Roman" w:hAnsi="Times New Roman"/>
          <w:sz w:val="24"/>
          <w:szCs w:val="24"/>
        </w:rPr>
        <w:t>Melnragės ir Girulių paplūdimiuose</w:t>
      </w:r>
      <w:r w:rsidR="00DE1477"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zonos plotas </w:t>
      </w:r>
      <w:r w:rsidR="00AF1C31"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 2016 m. sudarė</w:t>
      </w:r>
      <w:r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 apie</w:t>
      </w:r>
      <w:r w:rsidR="00AF1C31"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 1</w:t>
      </w:r>
      <w:r w:rsidR="003868BF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AF1C31"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0 </w:t>
      </w:r>
      <w:r w:rsidRPr="002F68B6">
        <w:rPr>
          <w:rFonts w:ascii="Times New Roman" w:hAnsi="Times New Roman"/>
          <w:sz w:val="24"/>
          <w:szCs w:val="24"/>
          <w:lang w:eastAsia="lt-LT"/>
        </w:rPr>
        <w:t>m</w:t>
      </w:r>
      <w:r w:rsidRPr="002F68B6">
        <w:rPr>
          <w:rFonts w:ascii="Times New Roman" w:hAnsi="Times New Roman"/>
          <w:sz w:val="24"/>
          <w:szCs w:val="24"/>
          <w:vertAlign w:val="superscript"/>
          <w:lang w:eastAsia="lt-LT"/>
        </w:rPr>
        <w:t xml:space="preserve">2 </w:t>
      </w:r>
      <w:r w:rsidR="00AF1C31" w:rsidRPr="002F68B6">
        <w:rPr>
          <w:rFonts w:ascii="Times New Roman" w:hAnsi="Times New Roman"/>
          <w:sz w:val="24"/>
          <w:szCs w:val="24"/>
          <w:lang w:eastAsia="lt-LT"/>
        </w:rPr>
        <w:t>,</w:t>
      </w:r>
      <w:r w:rsidR="00B67315" w:rsidRPr="002F68B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F68B6" w:rsidRPr="002F68B6">
        <w:rPr>
          <w:rFonts w:ascii="Times New Roman" w:hAnsi="Times New Roman"/>
          <w:sz w:val="24"/>
          <w:szCs w:val="24"/>
          <w:lang w:eastAsia="lt-LT"/>
        </w:rPr>
        <w:t xml:space="preserve">per metus </w:t>
      </w:r>
      <w:r w:rsidR="002F68B6">
        <w:rPr>
          <w:rFonts w:ascii="Times New Roman" w:hAnsi="Times New Roman"/>
          <w:sz w:val="24"/>
          <w:szCs w:val="24"/>
          <w:lang w:eastAsia="lt-LT"/>
        </w:rPr>
        <w:t xml:space="preserve">surinkta </w:t>
      </w:r>
      <w:r w:rsidR="00B67315" w:rsidRPr="002F68B6">
        <w:rPr>
          <w:rFonts w:ascii="Times New Roman" w:hAnsi="Times New Roman"/>
          <w:sz w:val="24"/>
          <w:szCs w:val="24"/>
          <w:lang w:eastAsia="lt-LT"/>
        </w:rPr>
        <w:t>9</w:t>
      </w:r>
      <w:r w:rsidR="002F68B6" w:rsidRPr="002F68B6">
        <w:rPr>
          <w:rFonts w:ascii="Times New Roman" w:hAnsi="Times New Roman"/>
          <w:sz w:val="24"/>
          <w:szCs w:val="24"/>
          <w:lang w:eastAsia="lt-LT"/>
        </w:rPr>
        <w:t xml:space="preserve">,4 tūkst. </w:t>
      </w:r>
      <w:proofErr w:type="spellStart"/>
      <w:r w:rsidRPr="002F68B6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AF1C31" w:rsidRPr="002F68B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02118">
        <w:rPr>
          <w:rFonts w:ascii="Times New Roman" w:hAnsi="Times New Roman"/>
          <w:sz w:val="24"/>
          <w:szCs w:val="24"/>
          <w:lang w:eastAsia="lt-LT"/>
        </w:rPr>
        <w:t xml:space="preserve">(sezoninė prekyba) </w:t>
      </w:r>
      <w:r w:rsidR="00AF1C31" w:rsidRPr="002F68B6">
        <w:rPr>
          <w:rFonts w:ascii="Times New Roman" w:hAnsi="Times New Roman"/>
          <w:sz w:val="24"/>
          <w:szCs w:val="24"/>
          <w:lang w:eastAsia="lt-LT"/>
        </w:rPr>
        <w:t>vietinės rinkliavos</w:t>
      </w:r>
      <w:r w:rsidR="002F68B6" w:rsidRPr="002F68B6">
        <w:rPr>
          <w:rFonts w:ascii="Times New Roman" w:hAnsi="Times New Roman"/>
          <w:sz w:val="24"/>
          <w:szCs w:val="24"/>
          <w:lang w:eastAsia="lt-LT"/>
        </w:rPr>
        <w:t xml:space="preserve"> pajamų</w:t>
      </w:r>
      <w:r w:rsidRPr="002F68B6">
        <w:rPr>
          <w:rFonts w:ascii="Times New Roman" w:hAnsi="Times New Roman"/>
          <w:sz w:val="24"/>
          <w:szCs w:val="24"/>
          <w:lang w:eastAsia="lt-LT"/>
        </w:rPr>
        <w:t>.</w:t>
      </w:r>
      <w:r w:rsidR="002F68B6" w:rsidRPr="002F68B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81297" w:rsidRPr="00481297">
        <w:rPr>
          <w:rFonts w:ascii="Times New Roman" w:hAnsi="Times New Roman"/>
          <w:sz w:val="24"/>
          <w:szCs w:val="24"/>
          <w:lang w:eastAsia="lt-LT"/>
        </w:rPr>
        <w:t xml:space="preserve">Papildžius Nuostatus </w:t>
      </w:r>
      <w:r w:rsidR="00481297" w:rsidRPr="00481297">
        <w:rPr>
          <w:rFonts w:ascii="Times New Roman" w:eastAsia="Times New Roman" w:hAnsi="Times New Roman"/>
          <w:sz w:val="24"/>
          <w:szCs w:val="20"/>
        </w:rPr>
        <w:t>vietin</w:t>
      </w:r>
      <w:r w:rsidR="00481297">
        <w:rPr>
          <w:rFonts w:ascii="Times New Roman" w:eastAsia="Times New Roman" w:hAnsi="Times New Roman"/>
          <w:sz w:val="24"/>
          <w:szCs w:val="20"/>
        </w:rPr>
        <w:t>e</w:t>
      </w:r>
      <w:r w:rsidR="00481297" w:rsidRPr="00481297">
        <w:rPr>
          <w:rFonts w:ascii="Times New Roman" w:eastAsia="Times New Roman" w:hAnsi="Times New Roman"/>
          <w:sz w:val="24"/>
          <w:szCs w:val="20"/>
        </w:rPr>
        <w:t xml:space="preserve"> rinkliav</w:t>
      </w:r>
      <w:r w:rsidR="00481297">
        <w:rPr>
          <w:rFonts w:ascii="Times New Roman" w:eastAsia="Times New Roman" w:hAnsi="Times New Roman"/>
          <w:sz w:val="24"/>
          <w:szCs w:val="20"/>
        </w:rPr>
        <w:t>a</w:t>
      </w:r>
      <w:r w:rsidR="00481297" w:rsidRPr="00481297">
        <w:rPr>
          <w:rFonts w:ascii="Times New Roman" w:eastAsia="Times New Roman" w:hAnsi="Times New Roman"/>
          <w:sz w:val="24"/>
          <w:szCs w:val="20"/>
        </w:rPr>
        <w:t xml:space="preserve"> už leidimų prekiauti </w:t>
      </w:r>
      <w:r w:rsidR="00481297" w:rsidRPr="00481297">
        <w:rPr>
          <w:rFonts w:ascii="Times New Roman" w:hAnsi="Times New Roman"/>
          <w:sz w:val="24"/>
          <w:szCs w:val="24"/>
        </w:rPr>
        <w:t xml:space="preserve">ir teikti paslaugas </w:t>
      </w:r>
      <w:r w:rsidR="00481297" w:rsidRPr="00481297">
        <w:rPr>
          <w:rFonts w:ascii="Times New Roman" w:hAnsi="Times New Roman"/>
          <w:sz w:val="24"/>
          <w:szCs w:val="24"/>
          <w:lang w:eastAsia="lt-LT"/>
        </w:rPr>
        <w:t>teritorijoje Melnragėje, prie statinio Vėtros g. 8, Klaipėdoje</w:t>
      </w:r>
      <w:r w:rsidR="00481297">
        <w:rPr>
          <w:rFonts w:ascii="Times New Roman" w:hAnsi="Times New Roman"/>
          <w:sz w:val="24"/>
          <w:szCs w:val="24"/>
          <w:lang w:eastAsia="lt-LT"/>
        </w:rPr>
        <w:t>,</w:t>
      </w:r>
      <w:r w:rsidR="00481297" w:rsidRPr="00481297">
        <w:rPr>
          <w:rFonts w:ascii="Times New Roman" w:hAnsi="Times New Roman"/>
          <w:sz w:val="24"/>
          <w:szCs w:val="24"/>
          <w:lang w:eastAsia="lt-LT"/>
        </w:rPr>
        <w:t xml:space="preserve"> išdavimą</w:t>
      </w:r>
      <w:r w:rsidR="00481297">
        <w:rPr>
          <w:rFonts w:ascii="Times New Roman" w:hAnsi="Times New Roman"/>
          <w:sz w:val="24"/>
          <w:szCs w:val="24"/>
          <w:lang w:eastAsia="lt-LT"/>
        </w:rPr>
        <w:t>, papildomai bus gauta apie 4</w:t>
      </w:r>
      <w:r w:rsidR="00A1343E">
        <w:rPr>
          <w:rFonts w:ascii="Times New Roman" w:hAnsi="Times New Roman"/>
          <w:sz w:val="24"/>
          <w:szCs w:val="24"/>
          <w:lang w:eastAsia="lt-LT"/>
        </w:rPr>
        <w:t>,</w:t>
      </w:r>
      <w:r w:rsidR="00481297">
        <w:rPr>
          <w:rFonts w:ascii="Times New Roman" w:hAnsi="Times New Roman"/>
          <w:sz w:val="24"/>
          <w:szCs w:val="24"/>
          <w:lang w:eastAsia="lt-LT"/>
        </w:rPr>
        <w:t>2</w:t>
      </w:r>
      <w:r w:rsidR="00A1343E">
        <w:rPr>
          <w:rFonts w:ascii="Times New Roman" w:hAnsi="Times New Roman"/>
          <w:sz w:val="24"/>
          <w:szCs w:val="24"/>
          <w:lang w:eastAsia="lt-LT"/>
        </w:rPr>
        <w:t xml:space="preserve"> tūkst. </w:t>
      </w:r>
      <w:proofErr w:type="spellStart"/>
      <w:r w:rsidR="00481297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48129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868BF">
        <w:rPr>
          <w:rFonts w:ascii="Times New Roman" w:hAnsi="Times New Roman"/>
          <w:sz w:val="24"/>
          <w:szCs w:val="24"/>
          <w:lang w:eastAsia="lt-LT"/>
        </w:rPr>
        <w:t>(</w:t>
      </w:r>
      <w:r w:rsidR="003868BF" w:rsidRPr="002F68B6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A1343E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3868BF" w:rsidRPr="002F68B6">
        <w:rPr>
          <w:rFonts w:ascii="Times New Roman" w:eastAsia="Times New Roman" w:hAnsi="Times New Roman"/>
          <w:sz w:val="24"/>
          <w:szCs w:val="24"/>
          <w:lang w:eastAsia="lt-LT"/>
        </w:rPr>
        <w:t xml:space="preserve">0 </w:t>
      </w:r>
      <w:r w:rsidR="003868BF" w:rsidRPr="002F68B6">
        <w:rPr>
          <w:rFonts w:ascii="Times New Roman" w:hAnsi="Times New Roman"/>
          <w:sz w:val="24"/>
          <w:szCs w:val="24"/>
          <w:lang w:eastAsia="lt-LT"/>
        </w:rPr>
        <w:t>m</w:t>
      </w:r>
      <w:r w:rsidR="003868BF" w:rsidRPr="002F68B6">
        <w:rPr>
          <w:rFonts w:ascii="Times New Roman" w:hAnsi="Times New Roman"/>
          <w:sz w:val="24"/>
          <w:szCs w:val="24"/>
          <w:vertAlign w:val="superscript"/>
          <w:lang w:eastAsia="lt-LT"/>
        </w:rPr>
        <w:t xml:space="preserve">2 </w:t>
      </w:r>
      <w:r w:rsidR="00A1343E">
        <w:rPr>
          <w:rFonts w:ascii="Times New Roman" w:hAnsi="Times New Roman"/>
          <w:sz w:val="24"/>
          <w:szCs w:val="24"/>
          <w:lang w:eastAsia="lt-LT"/>
        </w:rPr>
        <w:t xml:space="preserve">x 2,9 </w:t>
      </w:r>
      <w:proofErr w:type="spellStart"/>
      <w:r w:rsidR="00A1343E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A1343E">
        <w:rPr>
          <w:rFonts w:ascii="Times New Roman" w:hAnsi="Times New Roman"/>
          <w:sz w:val="24"/>
          <w:szCs w:val="24"/>
          <w:lang w:eastAsia="lt-LT"/>
        </w:rPr>
        <w:t xml:space="preserve"> x 12 mėn.)</w:t>
      </w:r>
      <w:r w:rsidR="003868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81297">
        <w:rPr>
          <w:rFonts w:ascii="Times New Roman" w:hAnsi="Times New Roman"/>
          <w:sz w:val="24"/>
          <w:szCs w:val="24"/>
          <w:lang w:eastAsia="lt-LT"/>
        </w:rPr>
        <w:t>per metus vietinės rinkliavos pajamų.</w:t>
      </w:r>
    </w:p>
    <w:p w:rsidR="003868BF" w:rsidRDefault="001B54AC" w:rsidP="00481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 xml:space="preserve">            </w:t>
      </w:r>
      <w:r w:rsidR="003868BF">
        <w:rPr>
          <w:rFonts w:ascii="Times New Roman" w:hAnsi="Times New Roman"/>
          <w:sz w:val="24"/>
          <w:szCs w:val="24"/>
        </w:rPr>
        <w:t xml:space="preserve">Skaičiuojama, kad Klaipėdos mieste gali būti įrengta daugiau nei 15 dviračių mainų ar dalijimosi stotelių, veiklą </w:t>
      </w:r>
      <w:r w:rsidR="00A1343E">
        <w:rPr>
          <w:rFonts w:ascii="Times New Roman" w:hAnsi="Times New Roman"/>
          <w:sz w:val="24"/>
          <w:szCs w:val="24"/>
        </w:rPr>
        <w:t>vy</w:t>
      </w:r>
      <w:r w:rsidR="003868BF">
        <w:rPr>
          <w:rFonts w:ascii="Times New Roman" w:hAnsi="Times New Roman"/>
          <w:sz w:val="24"/>
          <w:szCs w:val="24"/>
        </w:rPr>
        <w:t>kdyt</w:t>
      </w:r>
      <w:r w:rsidR="00A1343E">
        <w:rPr>
          <w:rFonts w:ascii="Times New Roman" w:hAnsi="Times New Roman"/>
          <w:sz w:val="24"/>
          <w:szCs w:val="24"/>
        </w:rPr>
        <w:t>ų</w:t>
      </w:r>
      <w:r w:rsidR="003868BF">
        <w:rPr>
          <w:rFonts w:ascii="Times New Roman" w:hAnsi="Times New Roman"/>
          <w:sz w:val="24"/>
          <w:szCs w:val="24"/>
        </w:rPr>
        <w:t xml:space="preserve"> gegužės – spalio mėn., tai būtų </w:t>
      </w:r>
      <w:r w:rsidR="00A1343E">
        <w:rPr>
          <w:rFonts w:ascii="Times New Roman" w:hAnsi="Times New Roman"/>
          <w:sz w:val="24"/>
          <w:szCs w:val="24"/>
        </w:rPr>
        <w:t>papildomai</w:t>
      </w:r>
      <w:r w:rsidR="003868BF">
        <w:rPr>
          <w:rFonts w:ascii="Times New Roman" w:hAnsi="Times New Roman"/>
          <w:sz w:val="24"/>
          <w:szCs w:val="24"/>
        </w:rPr>
        <w:t xml:space="preserve"> </w:t>
      </w:r>
      <w:r w:rsidR="00DE1477">
        <w:rPr>
          <w:rFonts w:ascii="Times New Roman" w:hAnsi="Times New Roman"/>
          <w:sz w:val="24"/>
          <w:szCs w:val="24"/>
        </w:rPr>
        <w:t xml:space="preserve">gauta </w:t>
      </w:r>
      <w:r w:rsidR="003868BF">
        <w:rPr>
          <w:rFonts w:ascii="Times New Roman" w:hAnsi="Times New Roman"/>
          <w:sz w:val="24"/>
          <w:szCs w:val="24"/>
        </w:rPr>
        <w:t xml:space="preserve">apie </w:t>
      </w:r>
      <w:r w:rsidR="00A1343E">
        <w:rPr>
          <w:rFonts w:ascii="Times New Roman" w:hAnsi="Times New Roman"/>
          <w:sz w:val="24"/>
          <w:szCs w:val="24"/>
          <w:lang w:eastAsia="lt-LT"/>
        </w:rPr>
        <w:t xml:space="preserve">750 </w:t>
      </w:r>
      <w:proofErr w:type="spellStart"/>
      <w:r w:rsidR="00A1343E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A1343E">
        <w:rPr>
          <w:rFonts w:ascii="Times New Roman" w:hAnsi="Times New Roman"/>
          <w:sz w:val="24"/>
          <w:szCs w:val="24"/>
          <w:lang w:eastAsia="lt-LT"/>
        </w:rPr>
        <w:t xml:space="preserve"> (15 vnt.</w:t>
      </w:r>
      <w:r w:rsidR="00A1343E" w:rsidRPr="002F68B6">
        <w:rPr>
          <w:rFonts w:ascii="Times New Roman" w:hAnsi="Times New Roman"/>
          <w:sz w:val="24"/>
          <w:szCs w:val="24"/>
          <w:vertAlign w:val="superscript"/>
          <w:lang w:eastAsia="lt-LT"/>
        </w:rPr>
        <w:t xml:space="preserve"> </w:t>
      </w:r>
      <w:r w:rsidR="00A1343E">
        <w:rPr>
          <w:rFonts w:ascii="Times New Roman" w:hAnsi="Times New Roman"/>
          <w:sz w:val="24"/>
          <w:szCs w:val="24"/>
          <w:lang w:eastAsia="lt-LT"/>
        </w:rPr>
        <w:t xml:space="preserve">x 10,0 </w:t>
      </w:r>
      <w:proofErr w:type="spellStart"/>
      <w:r w:rsidR="00A1343E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A1343E">
        <w:rPr>
          <w:rFonts w:ascii="Times New Roman" w:hAnsi="Times New Roman"/>
          <w:sz w:val="24"/>
          <w:szCs w:val="24"/>
          <w:lang w:eastAsia="lt-LT"/>
        </w:rPr>
        <w:t xml:space="preserve"> x 5 mėn.) per </w:t>
      </w:r>
      <w:r w:rsidR="00A9414D">
        <w:rPr>
          <w:rFonts w:ascii="Times New Roman" w:hAnsi="Times New Roman"/>
          <w:sz w:val="24"/>
          <w:szCs w:val="24"/>
          <w:lang w:eastAsia="lt-LT"/>
        </w:rPr>
        <w:t>sezoną</w:t>
      </w:r>
      <w:r w:rsidR="00A1343E">
        <w:rPr>
          <w:rFonts w:ascii="Times New Roman" w:hAnsi="Times New Roman"/>
          <w:sz w:val="24"/>
          <w:szCs w:val="24"/>
          <w:lang w:eastAsia="lt-LT"/>
        </w:rPr>
        <w:t xml:space="preserve"> vietinės rinkliavos pajamų.</w:t>
      </w:r>
      <w:r w:rsidR="000467E9" w:rsidRPr="00AF1C3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</w:t>
      </w:r>
    </w:p>
    <w:p w:rsidR="00520468" w:rsidRDefault="00A1343E" w:rsidP="00FA76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="00835A5F">
        <w:rPr>
          <w:rFonts w:ascii="Times New Roman" w:eastAsia="Times New Roman" w:hAnsi="Times New Roman"/>
          <w:b/>
          <w:bCs/>
          <w:sz w:val="24"/>
          <w:szCs w:val="24"/>
        </w:rPr>
        <w:t>Lėšų poreikis sprendimo įgyvendinimui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20468" w:rsidRDefault="00100E0D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Nėra</w:t>
      </w:r>
      <w:r w:rsidR="005204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20468" w:rsidRDefault="00100E0D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0468" w:rsidRPr="00A1343E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="00520468">
        <w:rPr>
          <w:rFonts w:ascii="Times New Roman" w:eastAsia="Times New Roman" w:hAnsi="Times New Roman"/>
          <w:b/>
          <w:bCs/>
          <w:sz w:val="24"/>
          <w:szCs w:val="24"/>
        </w:rPr>
        <w:t xml:space="preserve"> Galimos teigiamos ar neigiamos sprendimo priėmimo pasekmės.</w:t>
      </w:r>
    </w:p>
    <w:p w:rsidR="00520468" w:rsidRDefault="00100E0D" w:rsidP="00CA7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</w:t>
      </w:r>
      <w:r w:rsidR="00BA0DA2">
        <w:rPr>
          <w:rFonts w:ascii="Times New Roman" w:eastAsia="Times New Roman" w:hAnsi="Times New Roman"/>
          <w:sz w:val="24"/>
          <w:szCs w:val="20"/>
        </w:rPr>
        <w:t>Teigiamos pasekmės –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1A577D">
        <w:rPr>
          <w:rFonts w:ascii="Times New Roman" w:eastAsia="Times New Roman" w:hAnsi="Times New Roman"/>
          <w:sz w:val="24"/>
          <w:szCs w:val="20"/>
        </w:rPr>
        <w:t>daugiau surenkama vietinės rinkliavos</w:t>
      </w:r>
      <w:r w:rsidR="00A9414D">
        <w:rPr>
          <w:rFonts w:ascii="Times New Roman" w:eastAsia="Times New Roman" w:hAnsi="Times New Roman"/>
          <w:sz w:val="24"/>
          <w:szCs w:val="20"/>
        </w:rPr>
        <w:t xml:space="preserve"> pajamų</w:t>
      </w:r>
      <w:r w:rsidR="00C11EA5">
        <w:rPr>
          <w:rFonts w:ascii="Times New Roman" w:eastAsia="Times New Roman" w:hAnsi="Times New Roman"/>
          <w:sz w:val="24"/>
          <w:szCs w:val="20"/>
        </w:rPr>
        <w:t xml:space="preserve">, </w:t>
      </w:r>
      <w:r w:rsidR="00ED0CEC">
        <w:rPr>
          <w:rFonts w:ascii="Times New Roman" w:eastAsia="Times New Roman" w:hAnsi="Times New Roman"/>
          <w:sz w:val="24"/>
          <w:szCs w:val="20"/>
        </w:rPr>
        <w:t xml:space="preserve">teikiama </w:t>
      </w:r>
      <w:r w:rsidR="00C11EA5">
        <w:rPr>
          <w:rFonts w:ascii="Times New Roman" w:eastAsia="Times New Roman" w:hAnsi="Times New Roman"/>
          <w:sz w:val="24"/>
          <w:szCs w:val="20"/>
        </w:rPr>
        <w:t>nauja paslaugos rūšis mieste, aiškesnis leidimų išdavimo reglamentavimas.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11EA5" w:rsidRDefault="00C11EA5" w:rsidP="00CA7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Neigiamos pasekmės – </w:t>
      </w:r>
      <w:r w:rsidR="00C441F5">
        <w:rPr>
          <w:rFonts w:ascii="Times New Roman" w:eastAsia="Times New Roman" w:hAnsi="Times New Roman"/>
          <w:bCs/>
          <w:sz w:val="24"/>
          <w:szCs w:val="24"/>
        </w:rPr>
        <w:t xml:space="preserve">smulkiesiems verslininkams </w:t>
      </w:r>
      <w:r w:rsidR="00AF2E3B">
        <w:rPr>
          <w:rFonts w:ascii="Times New Roman" w:eastAsia="Times New Roman" w:hAnsi="Times New Roman"/>
          <w:bCs/>
          <w:sz w:val="24"/>
          <w:szCs w:val="24"/>
        </w:rPr>
        <w:t>didesnė vietinė rinkliava už prekybą gėlėmis</w:t>
      </w:r>
      <w:r w:rsidR="00C441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41F5" w:rsidRPr="00EC68E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švenčių ir atmintinų dienų proga</w:t>
      </w:r>
      <w:r w:rsidR="00AF2E3B">
        <w:rPr>
          <w:rFonts w:ascii="Times New Roman" w:eastAsia="Times New Roman" w:hAnsi="Times New Roman"/>
          <w:bCs/>
          <w:sz w:val="24"/>
          <w:szCs w:val="24"/>
        </w:rPr>
        <w:t>, kitų pasekmių nenumatoma.</w:t>
      </w:r>
    </w:p>
    <w:p w:rsidR="00410A30" w:rsidRDefault="00C61906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B5FAF">
        <w:rPr>
          <w:rFonts w:ascii="Times New Roman" w:eastAsia="Times New Roman" w:hAnsi="Times New Roman"/>
          <w:bCs/>
          <w:sz w:val="24"/>
          <w:szCs w:val="24"/>
        </w:rPr>
        <w:t>PRIDEDAMA</w:t>
      </w:r>
      <w:r w:rsidR="00410A30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C27BCA" w:rsidRPr="00C27BCA" w:rsidRDefault="00962051" w:rsidP="00C27BC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27BCA">
        <w:rPr>
          <w:rFonts w:ascii="Times New Roman" w:hAnsi="Times New Roman"/>
          <w:sz w:val="24"/>
          <w:szCs w:val="24"/>
          <w:lang w:eastAsia="lt-LT"/>
        </w:rPr>
        <w:t>Teisės akto projekto antikorupcinio vertinimo pažyma, 5 lapai</w:t>
      </w:r>
      <w:r w:rsidR="00C27BCA" w:rsidRPr="00C27BCA">
        <w:rPr>
          <w:rFonts w:ascii="Times New Roman" w:hAnsi="Times New Roman"/>
          <w:sz w:val="24"/>
          <w:szCs w:val="24"/>
          <w:lang w:eastAsia="lt-LT"/>
        </w:rPr>
        <w:t>;</w:t>
      </w:r>
    </w:p>
    <w:p w:rsidR="00557F64" w:rsidRPr="00A57550" w:rsidRDefault="00C27BCA" w:rsidP="00C27BC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57550">
        <w:rPr>
          <w:rFonts w:ascii="Times New Roman" w:hAnsi="Times New Roman"/>
          <w:sz w:val="24"/>
          <w:szCs w:val="24"/>
          <w:lang w:eastAsia="lt-LT"/>
        </w:rPr>
        <w:t>Juridinio asmens pateiktas siūlymas teikti dviračių dalijimosi paslaugas,</w:t>
      </w:r>
      <w:r w:rsidR="00A57550" w:rsidRPr="00A57550">
        <w:rPr>
          <w:rFonts w:ascii="Times New Roman" w:hAnsi="Times New Roman"/>
          <w:sz w:val="24"/>
          <w:szCs w:val="24"/>
          <w:lang w:eastAsia="lt-LT"/>
        </w:rPr>
        <w:t xml:space="preserve"> 2 </w:t>
      </w:r>
      <w:r w:rsidRPr="00A57550">
        <w:rPr>
          <w:rFonts w:ascii="Times New Roman" w:hAnsi="Times New Roman"/>
          <w:sz w:val="24"/>
          <w:szCs w:val="24"/>
          <w:lang w:eastAsia="lt-LT"/>
        </w:rPr>
        <w:t>lapai.</w:t>
      </w:r>
      <w:r w:rsidR="00506A8B" w:rsidRPr="00A57550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="007E1EBB" w:rsidRPr="00A575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00E0D" w:rsidRPr="00A5755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20468" w:rsidRDefault="00506A8B" w:rsidP="00CA7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520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E1477" w:rsidRDefault="00DE1477" w:rsidP="00CA7D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4861" w:rsidRPr="001E4861" w:rsidRDefault="00520468" w:rsidP="00CA7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Licencijų, leidimų ir vartotojų teisių apsaugos skyriaus vedėja                      </w:t>
      </w:r>
      <w:r w:rsidR="0064691E">
        <w:rPr>
          <w:rFonts w:ascii="Times New Roman" w:eastAsia="Times New Roman" w:hAnsi="Times New Roman"/>
          <w:sz w:val="24"/>
          <w:szCs w:val="24"/>
        </w:rPr>
        <w:t xml:space="preserve">             Jolanta </w:t>
      </w:r>
      <w:proofErr w:type="spellStart"/>
      <w:r w:rsidR="0064691E">
        <w:rPr>
          <w:rFonts w:ascii="Times New Roman" w:eastAsia="Times New Roman" w:hAnsi="Times New Roman"/>
          <w:sz w:val="24"/>
          <w:szCs w:val="24"/>
        </w:rPr>
        <w:t>Uptienė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E4861" w:rsidRPr="001E4861" w:rsidSect="007E1EBB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42FF"/>
    <w:multiLevelType w:val="hybridMultilevel"/>
    <w:tmpl w:val="F74CE7F2"/>
    <w:lvl w:ilvl="0" w:tplc="832EF35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2CA1"/>
    <w:rsid w:val="00015620"/>
    <w:rsid w:val="00026BCA"/>
    <w:rsid w:val="00041B76"/>
    <w:rsid w:val="000467E9"/>
    <w:rsid w:val="000567E3"/>
    <w:rsid w:val="000627B7"/>
    <w:rsid w:val="000714A6"/>
    <w:rsid w:val="00071956"/>
    <w:rsid w:val="0008517D"/>
    <w:rsid w:val="00094849"/>
    <w:rsid w:val="0009691E"/>
    <w:rsid w:val="000A7804"/>
    <w:rsid w:val="000B72B2"/>
    <w:rsid w:val="000C033A"/>
    <w:rsid w:val="000C2FD2"/>
    <w:rsid w:val="000C57D0"/>
    <w:rsid w:val="000D04D5"/>
    <w:rsid w:val="000D5018"/>
    <w:rsid w:val="000F018C"/>
    <w:rsid w:val="000F2CF5"/>
    <w:rsid w:val="00100BC4"/>
    <w:rsid w:val="00100E0D"/>
    <w:rsid w:val="00105F4B"/>
    <w:rsid w:val="00107BFF"/>
    <w:rsid w:val="00114FB8"/>
    <w:rsid w:val="001170A8"/>
    <w:rsid w:val="00133E54"/>
    <w:rsid w:val="0013563E"/>
    <w:rsid w:val="00144817"/>
    <w:rsid w:val="00144A09"/>
    <w:rsid w:val="00151D07"/>
    <w:rsid w:val="00153A59"/>
    <w:rsid w:val="001639CB"/>
    <w:rsid w:val="00175558"/>
    <w:rsid w:val="00190836"/>
    <w:rsid w:val="00196C75"/>
    <w:rsid w:val="0019772D"/>
    <w:rsid w:val="001A04BB"/>
    <w:rsid w:val="001A2A20"/>
    <w:rsid w:val="001A577D"/>
    <w:rsid w:val="001B54AC"/>
    <w:rsid w:val="001C20F2"/>
    <w:rsid w:val="001C7D1E"/>
    <w:rsid w:val="001D4243"/>
    <w:rsid w:val="001E2A80"/>
    <w:rsid w:val="001E4861"/>
    <w:rsid w:val="00210CA9"/>
    <w:rsid w:val="0022242E"/>
    <w:rsid w:val="00251971"/>
    <w:rsid w:val="00252A80"/>
    <w:rsid w:val="00252FE4"/>
    <w:rsid w:val="0026562F"/>
    <w:rsid w:val="002738BE"/>
    <w:rsid w:val="002A1488"/>
    <w:rsid w:val="002A3EE3"/>
    <w:rsid w:val="002B62A6"/>
    <w:rsid w:val="002C3E09"/>
    <w:rsid w:val="002C3F32"/>
    <w:rsid w:val="002D00EC"/>
    <w:rsid w:val="002E2BA5"/>
    <w:rsid w:val="002F68B6"/>
    <w:rsid w:val="00306EE9"/>
    <w:rsid w:val="0031708E"/>
    <w:rsid w:val="003321D4"/>
    <w:rsid w:val="00333897"/>
    <w:rsid w:val="00333C52"/>
    <w:rsid w:val="00333CD9"/>
    <w:rsid w:val="00373EF5"/>
    <w:rsid w:val="0037572A"/>
    <w:rsid w:val="00376C39"/>
    <w:rsid w:val="003804B1"/>
    <w:rsid w:val="003807A5"/>
    <w:rsid w:val="00380DFE"/>
    <w:rsid w:val="003830E2"/>
    <w:rsid w:val="003868BF"/>
    <w:rsid w:val="003871F4"/>
    <w:rsid w:val="0039139E"/>
    <w:rsid w:val="00391433"/>
    <w:rsid w:val="003B4AE9"/>
    <w:rsid w:val="003C7840"/>
    <w:rsid w:val="003C79F7"/>
    <w:rsid w:val="003E0F24"/>
    <w:rsid w:val="003E2ED9"/>
    <w:rsid w:val="003E4196"/>
    <w:rsid w:val="003E519A"/>
    <w:rsid w:val="003F7EC7"/>
    <w:rsid w:val="0040553D"/>
    <w:rsid w:val="00405E48"/>
    <w:rsid w:val="00407189"/>
    <w:rsid w:val="00410A30"/>
    <w:rsid w:val="004115D4"/>
    <w:rsid w:val="004212C3"/>
    <w:rsid w:val="00434C4C"/>
    <w:rsid w:val="004403F7"/>
    <w:rsid w:val="0045797E"/>
    <w:rsid w:val="00460C6C"/>
    <w:rsid w:val="00462572"/>
    <w:rsid w:val="00463F72"/>
    <w:rsid w:val="00466A24"/>
    <w:rsid w:val="00466B0D"/>
    <w:rsid w:val="00470BB0"/>
    <w:rsid w:val="004746CA"/>
    <w:rsid w:val="00481297"/>
    <w:rsid w:val="0048153F"/>
    <w:rsid w:val="004850DA"/>
    <w:rsid w:val="00490F4F"/>
    <w:rsid w:val="004910A8"/>
    <w:rsid w:val="004B21E5"/>
    <w:rsid w:val="004D4A99"/>
    <w:rsid w:val="004E73CB"/>
    <w:rsid w:val="004F73DF"/>
    <w:rsid w:val="00506A8B"/>
    <w:rsid w:val="00514CC1"/>
    <w:rsid w:val="00520468"/>
    <w:rsid w:val="00534148"/>
    <w:rsid w:val="005365CF"/>
    <w:rsid w:val="0054036F"/>
    <w:rsid w:val="0054299E"/>
    <w:rsid w:val="00552481"/>
    <w:rsid w:val="00557F64"/>
    <w:rsid w:val="005656C0"/>
    <w:rsid w:val="0057036A"/>
    <w:rsid w:val="00572CFD"/>
    <w:rsid w:val="00585CE3"/>
    <w:rsid w:val="00586324"/>
    <w:rsid w:val="0058663F"/>
    <w:rsid w:val="00597CC7"/>
    <w:rsid w:val="005A2851"/>
    <w:rsid w:val="005A47B7"/>
    <w:rsid w:val="005A75F9"/>
    <w:rsid w:val="005B58B4"/>
    <w:rsid w:val="005C0086"/>
    <w:rsid w:val="005C021E"/>
    <w:rsid w:val="005C257F"/>
    <w:rsid w:val="005E192F"/>
    <w:rsid w:val="005E4FBC"/>
    <w:rsid w:val="005F640D"/>
    <w:rsid w:val="005F68C2"/>
    <w:rsid w:val="00602118"/>
    <w:rsid w:val="006043CF"/>
    <w:rsid w:val="00611120"/>
    <w:rsid w:val="00611340"/>
    <w:rsid w:val="00614E46"/>
    <w:rsid w:val="00614FB1"/>
    <w:rsid w:val="0062330B"/>
    <w:rsid w:val="00624229"/>
    <w:rsid w:val="006449A1"/>
    <w:rsid w:val="0064691E"/>
    <w:rsid w:val="006535A0"/>
    <w:rsid w:val="00654EE7"/>
    <w:rsid w:val="00661AD3"/>
    <w:rsid w:val="006A0F13"/>
    <w:rsid w:val="006B2685"/>
    <w:rsid w:val="006B363A"/>
    <w:rsid w:val="006B5041"/>
    <w:rsid w:val="006C1887"/>
    <w:rsid w:val="006C43B9"/>
    <w:rsid w:val="006E1B04"/>
    <w:rsid w:val="006E4FD5"/>
    <w:rsid w:val="006F2051"/>
    <w:rsid w:val="006F532F"/>
    <w:rsid w:val="00702785"/>
    <w:rsid w:val="00712321"/>
    <w:rsid w:val="00717D7A"/>
    <w:rsid w:val="00720ADA"/>
    <w:rsid w:val="00722BC6"/>
    <w:rsid w:val="00725474"/>
    <w:rsid w:val="00726A91"/>
    <w:rsid w:val="0073354D"/>
    <w:rsid w:val="00734A83"/>
    <w:rsid w:val="00735BEA"/>
    <w:rsid w:val="0073774E"/>
    <w:rsid w:val="00750832"/>
    <w:rsid w:val="007517D2"/>
    <w:rsid w:val="007538D7"/>
    <w:rsid w:val="00764250"/>
    <w:rsid w:val="00767C45"/>
    <w:rsid w:val="00783F79"/>
    <w:rsid w:val="0079141B"/>
    <w:rsid w:val="007A07D1"/>
    <w:rsid w:val="007A2F83"/>
    <w:rsid w:val="007A309D"/>
    <w:rsid w:val="007A3FE6"/>
    <w:rsid w:val="007A60C3"/>
    <w:rsid w:val="007B51F6"/>
    <w:rsid w:val="007C10D1"/>
    <w:rsid w:val="007C21AD"/>
    <w:rsid w:val="007C5BE0"/>
    <w:rsid w:val="007D11FC"/>
    <w:rsid w:val="007D35A4"/>
    <w:rsid w:val="007E1EBB"/>
    <w:rsid w:val="007E5AAF"/>
    <w:rsid w:val="007F373B"/>
    <w:rsid w:val="00824951"/>
    <w:rsid w:val="00835A5F"/>
    <w:rsid w:val="00842507"/>
    <w:rsid w:val="00846BEB"/>
    <w:rsid w:val="008520DC"/>
    <w:rsid w:val="0087499D"/>
    <w:rsid w:val="00875C58"/>
    <w:rsid w:val="008844D6"/>
    <w:rsid w:val="0089473B"/>
    <w:rsid w:val="008A7C90"/>
    <w:rsid w:val="008B0AA6"/>
    <w:rsid w:val="008B3648"/>
    <w:rsid w:val="008B47E2"/>
    <w:rsid w:val="008B4D8D"/>
    <w:rsid w:val="008D277D"/>
    <w:rsid w:val="008E0DB3"/>
    <w:rsid w:val="008E3BC7"/>
    <w:rsid w:val="00912159"/>
    <w:rsid w:val="009306CD"/>
    <w:rsid w:val="00932048"/>
    <w:rsid w:val="00941DB4"/>
    <w:rsid w:val="00950319"/>
    <w:rsid w:val="00950FE9"/>
    <w:rsid w:val="00962051"/>
    <w:rsid w:val="00962B93"/>
    <w:rsid w:val="009641CC"/>
    <w:rsid w:val="0096663A"/>
    <w:rsid w:val="00987C96"/>
    <w:rsid w:val="009933D9"/>
    <w:rsid w:val="009A469B"/>
    <w:rsid w:val="009B5DFF"/>
    <w:rsid w:val="009D1EA0"/>
    <w:rsid w:val="009D23D4"/>
    <w:rsid w:val="009D7D8D"/>
    <w:rsid w:val="00A00900"/>
    <w:rsid w:val="00A1343E"/>
    <w:rsid w:val="00A142B8"/>
    <w:rsid w:val="00A25E2B"/>
    <w:rsid w:val="00A3350D"/>
    <w:rsid w:val="00A33CF8"/>
    <w:rsid w:val="00A35045"/>
    <w:rsid w:val="00A53AF7"/>
    <w:rsid w:val="00A564A6"/>
    <w:rsid w:val="00A57550"/>
    <w:rsid w:val="00A61CCD"/>
    <w:rsid w:val="00A760BE"/>
    <w:rsid w:val="00A830B3"/>
    <w:rsid w:val="00A9414D"/>
    <w:rsid w:val="00AB2BB8"/>
    <w:rsid w:val="00AB649F"/>
    <w:rsid w:val="00AC5DD7"/>
    <w:rsid w:val="00AC63AB"/>
    <w:rsid w:val="00AE0445"/>
    <w:rsid w:val="00AE5898"/>
    <w:rsid w:val="00AF1C31"/>
    <w:rsid w:val="00AF2E3B"/>
    <w:rsid w:val="00B0073C"/>
    <w:rsid w:val="00B03EB9"/>
    <w:rsid w:val="00B1594F"/>
    <w:rsid w:val="00B15F98"/>
    <w:rsid w:val="00B1765F"/>
    <w:rsid w:val="00B23EEB"/>
    <w:rsid w:val="00B2615D"/>
    <w:rsid w:val="00B3556B"/>
    <w:rsid w:val="00B55603"/>
    <w:rsid w:val="00B57759"/>
    <w:rsid w:val="00B57988"/>
    <w:rsid w:val="00B66DD6"/>
    <w:rsid w:val="00B67315"/>
    <w:rsid w:val="00B76C65"/>
    <w:rsid w:val="00B8249D"/>
    <w:rsid w:val="00B85DD0"/>
    <w:rsid w:val="00B85F5C"/>
    <w:rsid w:val="00B926C1"/>
    <w:rsid w:val="00B97796"/>
    <w:rsid w:val="00B9790E"/>
    <w:rsid w:val="00BA0DA2"/>
    <w:rsid w:val="00BA7E86"/>
    <w:rsid w:val="00BB1385"/>
    <w:rsid w:val="00BB24CA"/>
    <w:rsid w:val="00BB2B48"/>
    <w:rsid w:val="00BB402B"/>
    <w:rsid w:val="00BC0279"/>
    <w:rsid w:val="00BC1850"/>
    <w:rsid w:val="00BD35F0"/>
    <w:rsid w:val="00BD4996"/>
    <w:rsid w:val="00BF121C"/>
    <w:rsid w:val="00BF5F56"/>
    <w:rsid w:val="00C11EA5"/>
    <w:rsid w:val="00C133E0"/>
    <w:rsid w:val="00C17904"/>
    <w:rsid w:val="00C236FA"/>
    <w:rsid w:val="00C27BCA"/>
    <w:rsid w:val="00C31673"/>
    <w:rsid w:val="00C441F5"/>
    <w:rsid w:val="00C46BBA"/>
    <w:rsid w:val="00C476F6"/>
    <w:rsid w:val="00C52166"/>
    <w:rsid w:val="00C52C95"/>
    <w:rsid w:val="00C6141B"/>
    <w:rsid w:val="00C61906"/>
    <w:rsid w:val="00C65261"/>
    <w:rsid w:val="00C719B8"/>
    <w:rsid w:val="00C7572D"/>
    <w:rsid w:val="00C76EE9"/>
    <w:rsid w:val="00C821AC"/>
    <w:rsid w:val="00C860C0"/>
    <w:rsid w:val="00C90369"/>
    <w:rsid w:val="00C9475D"/>
    <w:rsid w:val="00C972F9"/>
    <w:rsid w:val="00CA7D72"/>
    <w:rsid w:val="00CB34C3"/>
    <w:rsid w:val="00CD1383"/>
    <w:rsid w:val="00CE3069"/>
    <w:rsid w:val="00CE7658"/>
    <w:rsid w:val="00CF299A"/>
    <w:rsid w:val="00CF434C"/>
    <w:rsid w:val="00D02031"/>
    <w:rsid w:val="00D06C6E"/>
    <w:rsid w:val="00D27AC2"/>
    <w:rsid w:val="00D27C8E"/>
    <w:rsid w:val="00D318E3"/>
    <w:rsid w:val="00D35BB9"/>
    <w:rsid w:val="00D43ECD"/>
    <w:rsid w:val="00D471FD"/>
    <w:rsid w:val="00D4728D"/>
    <w:rsid w:val="00D570FD"/>
    <w:rsid w:val="00D61255"/>
    <w:rsid w:val="00D67ED8"/>
    <w:rsid w:val="00D742C5"/>
    <w:rsid w:val="00D758E0"/>
    <w:rsid w:val="00D804B1"/>
    <w:rsid w:val="00D94F67"/>
    <w:rsid w:val="00DA3DAE"/>
    <w:rsid w:val="00DB2EB2"/>
    <w:rsid w:val="00DB5216"/>
    <w:rsid w:val="00DB5FAF"/>
    <w:rsid w:val="00DB64B5"/>
    <w:rsid w:val="00DC692D"/>
    <w:rsid w:val="00DE1477"/>
    <w:rsid w:val="00DE59A1"/>
    <w:rsid w:val="00E16059"/>
    <w:rsid w:val="00E161C1"/>
    <w:rsid w:val="00E2123C"/>
    <w:rsid w:val="00E33B0E"/>
    <w:rsid w:val="00E4036D"/>
    <w:rsid w:val="00E40443"/>
    <w:rsid w:val="00E43345"/>
    <w:rsid w:val="00E569E0"/>
    <w:rsid w:val="00E6010F"/>
    <w:rsid w:val="00E856AA"/>
    <w:rsid w:val="00EB6305"/>
    <w:rsid w:val="00EB6BE3"/>
    <w:rsid w:val="00EC68E8"/>
    <w:rsid w:val="00EC7D94"/>
    <w:rsid w:val="00ED0CEC"/>
    <w:rsid w:val="00EE2889"/>
    <w:rsid w:val="00EF1092"/>
    <w:rsid w:val="00EF1C1C"/>
    <w:rsid w:val="00F03305"/>
    <w:rsid w:val="00F26E78"/>
    <w:rsid w:val="00F7092D"/>
    <w:rsid w:val="00F77C51"/>
    <w:rsid w:val="00FA46CA"/>
    <w:rsid w:val="00FA761A"/>
    <w:rsid w:val="00FA77FC"/>
    <w:rsid w:val="00FB12BD"/>
    <w:rsid w:val="00FC3253"/>
    <w:rsid w:val="00FE733B"/>
    <w:rsid w:val="00FF624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3121F2-478D-4351-8207-723301D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2B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27B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D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B7A6-6605-42A3-A1D3-A3B4A17A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6626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2017-04-04T11:28:00Z</dcterms:created>
  <dc:creator>Rimantas Armonas</dc:creator>
  <cp:lastModifiedBy>Rimantas Armonas</cp:lastModifiedBy>
  <cp:lastPrinted>2017-04-03T04:50:00Z</cp:lastPrinted>
  <dcterms:modified xsi:type="dcterms:W3CDTF">2017-04-04T11:28:00Z</dcterms:modified>
  <cp:revision>2</cp:revision>
</cp:coreProperties>
</file>